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6D" w:rsidRPr="00175009" w:rsidRDefault="0029017A" w:rsidP="009D29F4">
      <w:pPr>
        <w:spacing w:after="0"/>
        <w:jc w:val="both"/>
        <w:rPr>
          <w:rFonts w:ascii="Times New Roman" w:hAnsi="Times New Roman" w:cs="Times New Roman"/>
          <w:sz w:val="24"/>
          <w:szCs w:val="24"/>
        </w:rPr>
      </w:pPr>
      <w:bookmarkStart w:id="0" w:name="_GoBack"/>
      <w:r w:rsidRPr="0029017A">
        <w:rPr>
          <w:rFonts w:ascii="Times New Roman" w:hAnsi="Times New Roman" w:cs="Times New Roman"/>
          <w:b/>
          <w:sz w:val="24"/>
          <w:szCs w:val="24"/>
        </w:rPr>
        <w:t>(1</w:t>
      </w:r>
      <w:r w:rsidR="009C7265">
        <w:rPr>
          <w:rFonts w:ascii="Times New Roman" w:hAnsi="Times New Roman" w:cs="Times New Roman"/>
          <w:b/>
          <w:sz w:val="24"/>
          <w:szCs w:val="24"/>
        </w:rPr>
        <w:t>6</w:t>
      </w:r>
      <w:r w:rsidRPr="0029017A">
        <w:rPr>
          <w:rFonts w:ascii="Times New Roman" w:hAnsi="Times New Roman" w:cs="Times New Roman"/>
          <w:b/>
          <w:sz w:val="24"/>
          <w:szCs w:val="24"/>
        </w:rPr>
        <w:t xml:space="preserve">) </w:t>
      </w:r>
      <w:r w:rsidR="001F21CB" w:rsidRPr="0029017A">
        <w:rPr>
          <w:rFonts w:ascii="Times New Roman" w:hAnsi="Times New Roman" w:cs="Times New Roman"/>
          <w:b/>
          <w:sz w:val="24"/>
          <w:szCs w:val="24"/>
        </w:rPr>
        <w:t xml:space="preserve">Texte </w:t>
      </w:r>
      <w:r w:rsidRPr="0029017A">
        <w:rPr>
          <w:rFonts w:ascii="Times New Roman" w:hAnsi="Times New Roman" w:cs="Times New Roman"/>
          <w:b/>
          <w:sz w:val="24"/>
          <w:szCs w:val="24"/>
        </w:rPr>
        <w:t>8</w:t>
      </w:r>
      <w:r w:rsidR="001F21CB" w:rsidRPr="0029017A">
        <w:rPr>
          <w:rFonts w:ascii="Times New Roman" w:hAnsi="Times New Roman" w:cs="Times New Roman"/>
          <w:b/>
          <w:sz w:val="24"/>
          <w:szCs w:val="24"/>
        </w:rPr>
        <w:t>:</w:t>
      </w:r>
      <w:r w:rsidR="001F21CB" w:rsidRPr="00175009">
        <w:rPr>
          <w:rFonts w:ascii="Times New Roman" w:hAnsi="Times New Roman" w:cs="Times New Roman"/>
          <w:b/>
          <w:sz w:val="24"/>
          <w:szCs w:val="24"/>
        </w:rPr>
        <w:t xml:space="preserve"> </w:t>
      </w:r>
      <w:r w:rsidR="0003344E" w:rsidRPr="00175009">
        <w:rPr>
          <w:rFonts w:ascii="Times New Roman" w:hAnsi="Times New Roman" w:cs="Times New Roman"/>
          <w:b/>
          <w:sz w:val="24"/>
          <w:szCs w:val="24"/>
        </w:rPr>
        <w:t>Die Stigmatisierung der jüdischen Bevölkerung</w:t>
      </w:r>
      <w:r w:rsidR="00417FAF" w:rsidRPr="00175009">
        <w:rPr>
          <w:rFonts w:ascii="Times New Roman" w:hAnsi="Times New Roman" w:cs="Times New Roman"/>
          <w:b/>
          <w:sz w:val="24"/>
          <w:szCs w:val="24"/>
        </w:rPr>
        <w:t>: Walter Mehring, Frie</w:t>
      </w:r>
      <w:r w:rsidR="00417FAF" w:rsidRPr="00175009">
        <w:rPr>
          <w:rFonts w:ascii="Times New Roman" w:hAnsi="Times New Roman" w:cs="Times New Roman"/>
          <w:b/>
          <w:sz w:val="24"/>
          <w:szCs w:val="24"/>
        </w:rPr>
        <w:t>d</w:t>
      </w:r>
      <w:r w:rsidR="00417FAF" w:rsidRPr="00175009">
        <w:rPr>
          <w:rFonts w:ascii="Times New Roman" w:hAnsi="Times New Roman" w:cs="Times New Roman"/>
          <w:b/>
          <w:sz w:val="24"/>
          <w:szCs w:val="24"/>
        </w:rPr>
        <w:t>rich Wolf, Ferdinand Bruckner</w:t>
      </w:r>
      <w:r w:rsidR="00755E6D" w:rsidRPr="00175009">
        <w:rPr>
          <w:rFonts w:ascii="Times New Roman" w:hAnsi="Times New Roman" w:cs="Times New Roman"/>
          <w:b/>
          <w:sz w:val="24"/>
          <w:szCs w:val="24"/>
        </w:rPr>
        <w:t xml:space="preserve"> </w:t>
      </w:r>
    </w:p>
    <w:p w:rsidR="00BF57A2" w:rsidRPr="00175009" w:rsidRDefault="00BF57A2" w:rsidP="009D29F4">
      <w:pPr>
        <w:spacing w:after="0"/>
        <w:jc w:val="both"/>
        <w:rPr>
          <w:rFonts w:ascii="Times New Roman" w:hAnsi="Times New Roman" w:cs="Times New Roman"/>
          <w:b/>
          <w:sz w:val="24"/>
          <w:szCs w:val="24"/>
        </w:rPr>
      </w:pPr>
    </w:p>
    <w:p w:rsidR="00BB7B8B" w:rsidRDefault="00AD6047" w:rsidP="009D29F4">
      <w:pPr>
        <w:spacing w:after="0"/>
        <w:jc w:val="both"/>
        <w:rPr>
          <w:rFonts w:ascii="Times New Roman" w:hAnsi="Times New Roman" w:cs="Times New Roman"/>
          <w:sz w:val="24"/>
          <w:szCs w:val="24"/>
        </w:rPr>
      </w:pPr>
      <w:r w:rsidRPr="00175009">
        <w:rPr>
          <w:rFonts w:ascii="Times New Roman" w:hAnsi="Times New Roman" w:cs="Times New Roman"/>
          <w:sz w:val="24"/>
          <w:szCs w:val="24"/>
        </w:rPr>
        <w:t xml:space="preserve">Die Verhaftungswelle im Zuge des Reichstagsbrandes </w:t>
      </w:r>
      <w:r w:rsidR="00085A90" w:rsidRPr="00175009">
        <w:rPr>
          <w:rFonts w:ascii="Times New Roman" w:hAnsi="Times New Roman" w:cs="Times New Roman"/>
          <w:sz w:val="24"/>
          <w:szCs w:val="24"/>
        </w:rPr>
        <w:t xml:space="preserve">markiert </w:t>
      </w:r>
      <w:r w:rsidRPr="00175009">
        <w:rPr>
          <w:rFonts w:ascii="Times New Roman" w:hAnsi="Times New Roman" w:cs="Times New Roman"/>
          <w:sz w:val="24"/>
          <w:szCs w:val="24"/>
        </w:rPr>
        <w:t>einen Einschnitt</w:t>
      </w:r>
      <w:r w:rsidR="00085A90" w:rsidRPr="00175009">
        <w:rPr>
          <w:rFonts w:ascii="Times New Roman" w:hAnsi="Times New Roman" w:cs="Times New Roman"/>
          <w:sz w:val="24"/>
          <w:szCs w:val="24"/>
        </w:rPr>
        <w:t xml:space="preserve">. Zahlreiche prominente Autoren flüchten ins </w:t>
      </w:r>
      <w:r w:rsidR="00175009">
        <w:rPr>
          <w:rFonts w:ascii="Times New Roman" w:hAnsi="Times New Roman" w:cs="Times New Roman"/>
          <w:sz w:val="24"/>
          <w:szCs w:val="24"/>
        </w:rPr>
        <w:t>Ausland</w:t>
      </w:r>
      <w:r w:rsidR="00085A90" w:rsidRPr="00175009">
        <w:rPr>
          <w:rFonts w:ascii="Times New Roman" w:hAnsi="Times New Roman" w:cs="Times New Roman"/>
          <w:sz w:val="24"/>
          <w:szCs w:val="24"/>
        </w:rPr>
        <w:t xml:space="preserve">; andere versuchen, der Gefahr einer Verhaftung </w:t>
      </w:r>
      <w:r w:rsidR="00BB7B8B">
        <w:rPr>
          <w:rFonts w:ascii="Times New Roman" w:hAnsi="Times New Roman" w:cs="Times New Roman"/>
          <w:sz w:val="24"/>
          <w:szCs w:val="24"/>
        </w:rPr>
        <w:t xml:space="preserve">auf andere Art </w:t>
      </w:r>
      <w:r w:rsidR="00085A90" w:rsidRPr="00175009">
        <w:rPr>
          <w:rFonts w:ascii="Times New Roman" w:hAnsi="Times New Roman" w:cs="Times New Roman"/>
          <w:sz w:val="24"/>
          <w:szCs w:val="24"/>
        </w:rPr>
        <w:t>aus dem Wege zu gehen.</w:t>
      </w:r>
      <w:r w:rsidRPr="00175009">
        <w:rPr>
          <w:rFonts w:ascii="Times New Roman" w:hAnsi="Times New Roman" w:cs="Times New Roman"/>
          <w:sz w:val="24"/>
          <w:szCs w:val="24"/>
        </w:rPr>
        <w:t xml:space="preserve"> </w:t>
      </w:r>
      <w:r w:rsidR="00175009">
        <w:rPr>
          <w:rFonts w:ascii="Times New Roman" w:hAnsi="Times New Roman" w:cs="Times New Roman"/>
          <w:sz w:val="24"/>
          <w:szCs w:val="24"/>
        </w:rPr>
        <w:t xml:space="preserve">Man </w:t>
      </w:r>
      <w:r w:rsidR="00BB7B8B">
        <w:rPr>
          <w:rFonts w:ascii="Times New Roman" w:hAnsi="Times New Roman" w:cs="Times New Roman"/>
          <w:sz w:val="24"/>
          <w:szCs w:val="24"/>
        </w:rPr>
        <w:t>meide</w:t>
      </w:r>
      <w:r w:rsidR="00175009">
        <w:rPr>
          <w:rFonts w:ascii="Times New Roman" w:hAnsi="Times New Roman" w:cs="Times New Roman"/>
          <w:sz w:val="24"/>
          <w:szCs w:val="24"/>
        </w:rPr>
        <w:t xml:space="preserve">t die </w:t>
      </w:r>
      <w:r w:rsidR="00BB7B8B">
        <w:rPr>
          <w:rFonts w:ascii="Times New Roman" w:hAnsi="Times New Roman" w:cs="Times New Roman"/>
          <w:sz w:val="24"/>
          <w:szCs w:val="24"/>
        </w:rPr>
        <w:t xml:space="preserve">eigene </w:t>
      </w:r>
      <w:r w:rsidR="00175009">
        <w:rPr>
          <w:rFonts w:ascii="Times New Roman" w:hAnsi="Times New Roman" w:cs="Times New Roman"/>
          <w:sz w:val="24"/>
          <w:szCs w:val="24"/>
        </w:rPr>
        <w:t>Wohnung</w:t>
      </w:r>
      <w:r w:rsidR="00BB7B8B">
        <w:rPr>
          <w:rFonts w:ascii="Times New Roman" w:hAnsi="Times New Roman" w:cs="Times New Roman"/>
          <w:sz w:val="24"/>
          <w:szCs w:val="24"/>
        </w:rPr>
        <w:t>, taucht unter und lebt vorübergehend bei Freunden. Erst als die Bedrohung immer größer wird, das Risiko für diej</w:t>
      </w:r>
      <w:r w:rsidR="00BB7B8B">
        <w:rPr>
          <w:rFonts w:ascii="Times New Roman" w:hAnsi="Times New Roman" w:cs="Times New Roman"/>
          <w:sz w:val="24"/>
          <w:szCs w:val="24"/>
        </w:rPr>
        <w:t>e</w:t>
      </w:r>
      <w:r w:rsidR="00BB7B8B">
        <w:rPr>
          <w:rFonts w:ascii="Times New Roman" w:hAnsi="Times New Roman" w:cs="Times New Roman"/>
          <w:sz w:val="24"/>
          <w:szCs w:val="24"/>
        </w:rPr>
        <w:t>nigen, die die Gefährdeten beherbergen</w:t>
      </w:r>
      <w:r w:rsidR="00667D98">
        <w:rPr>
          <w:rFonts w:ascii="Times New Roman" w:hAnsi="Times New Roman" w:cs="Times New Roman"/>
          <w:sz w:val="24"/>
          <w:szCs w:val="24"/>
        </w:rPr>
        <w:t>,</w:t>
      </w:r>
      <w:r w:rsidR="00BB7B8B">
        <w:rPr>
          <w:rFonts w:ascii="Times New Roman" w:hAnsi="Times New Roman" w:cs="Times New Roman"/>
          <w:sz w:val="24"/>
          <w:szCs w:val="24"/>
        </w:rPr>
        <w:t xml:space="preserve"> nicht mehr zu verantworten ist, fällt der Entschluss, ins Exil zu gehen.</w:t>
      </w:r>
    </w:p>
    <w:p w:rsidR="00667D98" w:rsidRDefault="0003344E" w:rsidP="009D29F4">
      <w:pPr>
        <w:spacing w:after="0"/>
        <w:ind w:firstLine="708"/>
        <w:jc w:val="both"/>
        <w:rPr>
          <w:rFonts w:ascii="Times New Roman" w:hAnsi="Times New Roman" w:cs="Times New Roman"/>
          <w:i/>
          <w:sz w:val="24"/>
          <w:szCs w:val="24"/>
        </w:rPr>
      </w:pPr>
      <w:r w:rsidRPr="00175009">
        <w:rPr>
          <w:rFonts w:ascii="Times New Roman" w:hAnsi="Times New Roman" w:cs="Times New Roman"/>
          <w:sz w:val="24"/>
          <w:szCs w:val="24"/>
        </w:rPr>
        <w:t>Es verg</w:t>
      </w:r>
      <w:r w:rsidR="00A3646E" w:rsidRPr="00175009">
        <w:rPr>
          <w:rFonts w:ascii="Times New Roman" w:hAnsi="Times New Roman" w:cs="Times New Roman"/>
          <w:sz w:val="24"/>
          <w:szCs w:val="24"/>
        </w:rPr>
        <w:t>eh</w:t>
      </w:r>
      <w:r w:rsidRPr="00175009">
        <w:rPr>
          <w:rFonts w:ascii="Times New Roman" w:hAnsi="Times New Roman" w:cs="Times New Roman"/>
          <w:sz w:val="24"/>
          <w:szCs w:val="24"/>
        </w:rPr>
        <w:t>en Monate, b</w:t>
      </w:r>
      <w:r w:rsidR="00085A90" w:rsidRPr="00175009">
        <w:rPr>
          <w:rFonts w:ascii="Times New Roman" w:hAnsi="Times New Roman" w:cs="Times New Roman"/>
          <w:sz w:val="24"/>
          <w:szCs w:val="24"/>
        </w:rPr>
        <w:t xml:space="preserve">is die innerhalb Deutschlands </w:t>
      </w:r>
      <w:r w:rsidR="002E4CAC" w:rsidRPr="00175009">
        <w:rPr>
          <w:rFonts w:ascii="Times New Roman" w:hAnsi="Times New Roman" w:cs="Times New Roman"/>
          <w:sz w:val="24"/>
          <w:szCs w:val="24"/>
        </w:rPr>
        <w:t>unterdrückt</w:t>
      </w:r>
      <w:r w:rsidR="00085A90" w:rsidRPr="00175009">
        <w:rPr>
          <w:rFonts w:ascii="Times New Roman" w:hAnsi="Times New Roman" w:cs="Times New Roman"/>
          <w:sz w:val="24"/>
          <w:szCs w:val="24"/>
        </w:rPr>
        <w:t xml:space="preserve">e Literatur sich </w:t>
      </w:r>
      <w:r w:rsidR="00175009">
        <w:rPr>
          <w:rFonts w:ascii="Times New Roman" w:hAnsi="Times New Roman" w:cs="Times New Roman"/>
          <w:sz w:val="24"/>
          <w:szCs w:val="24"/>
        </w:rPr>
        <w:t xml:space="preserve">im Exil </w:t>
      </w:r>
      <w:r w:rsidR="00085A90" w:rsidRPr="00175009">
        <w:rPr>
          <w:rFonts w:ascii="Times New Roman" w:hAnsi="Times New Roman" w:cs="Times New Roman"/>
          <w:sz w:val="24"/>
          <w:szCs w:val="24"/>
        </w:rPr>
        <w:t>neu etablier</w:t>
      </w:r>
      <w:r w:rsidR="00BB7B8B">
        <w:rPr>
          <w:rFonts w:ascii="Times New Roman" w:hAnsi="Times New Roman" w:cs="Times New Roman"/>
          <w:sz w:val="24"/>
          <w:szCs w:val="24"/>
        </w:rPr>
        <w:t>t</w:t>
      </w:r>
      <w:r w:rsidR="00085A90" w:rsidRPr="00175009">
        <w:rPr>
          <w:rFonts w:ascii="Times New Roman" w:hAnsi="Times New Roman" w:cs="Times New Roman"/>
          <w:sz w:val="24"/>
          <w:szCs w:val="24"/>
        </w:rPr>
        <w:t xml:space="preserve">. </w:t>
      </w:r>
      <w:r w:rsidR="002E4CAC" w:rsidRPr="00175009">
        <w:rPr>
          <w:rFonts w:ascii="Times New Roman" w:hAnsi="Times New Roman" w:cs="Times New Roman"/>
          <w:sz w:val="24"/>
          <w:szCs w:val="24"/>
        </w:rPr>
        <w:t>Während</w:t>
      </w:r>
      <w:r w:rsidR="00085A90" w:rsidRPr="00175009">
        <w:rPr>
          <w:rFonts w:ascii="Times New Roman" w:hAnsi="Times New Roman" w:cs="Times New Roman"/>
          <w:sz w:val="24"/>
          <w:szCs w:val="24"/>
        </w:rPr>
        <w:t xml:space="preserve"> d</w:t>
      </w:r>
      <w:r w:rsidR="002E4CAC" w:rsidRPr="00175009">
        <w:rPr>
          <w:rFonts w:ascii="Times New Roman" w:hAnsi="Times New Roman" w:cs="Times New Roman"/>
          <w:sz w:val="24"/>
          <w:szCs w:val="24"/>
        </w:rPr>
        <w:t>ies</w:t>
      </w:r>
      <w:r w:rsidR="00085A90" w:rsidRPr="00175009">
        <w:rPr>
          <w:rFonts w:ascii="Times New Roman" w:hAnsi="Times New Roman" w:cs="Times New Roman"/>
          <w:sz w:val="24"/>
          <w:szCs w:val="24"/>
        </w:rPr>
        <w:t xml:space="preserve">er </w:t>
      </w:r>
      <w:r w:rsidR="002E4CAC" w:rsidRPr="00175009">
        <w:rPr>
          <w:rFonts w:ascii="Times New Roman" w:hAnsi="Times New Roman" w:cs="Times New Roman"/>
          <w:sz w:val="24"/>
          <w:szCs w:val="24"/>
        </w:rPr>
        <w:t>Phase</w:t>
      </w:r>
      <w:r w:rsidR="00085A90" w:rsidRPr="00175009">
        <w:rPr>
          <w:rFonts w:ascii="Times New Roman" w:hAnsi="Times New Roman" w:cs="Times New Roman"/>
          <w:sz w:val="24"/>
          <w:szCs w:val="24"/>
        </w:rPr>
        <w:t xml:space="preserve"> </w:t>
      </w:r>
      <w:r w:rsidR="00A3646E" w:rsidRPr="00175009">
        <w:rPr>
          <w:rFonts w:ascii="Times New Roman" w:hAnsi="Times New Roman" w:cs="Times New Roman"/>
          <w:sz w:val="24"/>
          <w:szCs w:val="24"/>
        </w:rPr>
        <w:t>bemü</w:t>
      </w:r>
      <w:r w:rsidR="00085A90" w:rsidRPr="00175009">
        <w:rPr>
          <w:rFonts w:ascii="Times New Roman" w:hAnsi="Times New Roman" w:cs="Times New Roman"/>
          <w:sz w:val="24"/>
          <w:szCs w:val="24"/>
        </w:rPr>
        <w:t xml:space="preserve">hen </w:t>
      </w:r>
      <w:r w:rsidR="00A3646E" w:rsidRPr="00175009">
        <w:rPr>
          <w:rFonts w:ascii="Times New Roman" w:hAnsi="Times New Roman" w:cs="Times New Roman"/>
          <w:sz w:val="24"/>
          <w:szCs w:val="24"/>
        </w:rPr>
        <w:t xml:space="preserve">sich </w:t>
      </w:r>
      <w:r w:rsidR="00085A90" w:rsidRPr="00175009">
        <w:rPr>
          <w:rFonts w:ascii="Times New Roman" w:hAnsi="Times New Roman" w:cs="Times New Roman"/>
          <w:sz w:val="24"/>
          <w:szCs w:val="24"/>
        </w:rPr>
        <w:t xml:space="preserve">die </w:t>
      </w:r>
      <w:r w:rsidR="00175009">
        <w:rPr>
          <w:rFonts w:ascii="Times New Roman" w:hAnsi="Times New Roman" w:cs="Times New Roman"/>
          <w:sz w:val="24"/>
          <w:szCs w:val="24"/>
        </w:rPr>
        <w:t>Flüchtlinge</w:t>
      </w:r>
      <w:r w:rsidR="00085A90" w:rsidRPr="00175009">
        <w:rPr>
          <w:rFonts w:ascii="Times New Roman" w:hAnsi="Times New Roman" w:cs="Times New Roman"/>
          <w:sz w:val="24"/>
          <w:szCs w:val="24"/>
        </w:rPr>
        <w:t xml:space="preserve">, auf anderem Wege: </w:t>
      </w:r>
      <w:r w:rsidR="00175009">
        <w:rPr>
          <w:rFonts w:ascii="Times New Roman" w:hAnsi="Times New Roman" w:cs="Times New Roman"/>
          <w:sz w:val="24"/>
          <w:szCs w:val="24"/>
        </w:rPr>
        <w:t xml:space="preserve">vor allem </w:t>
      </w:r>
      <w:r w:rsidR="00A3646E" w:rsidRPr="00175009">
        <w:rPr>
          <w:rFonts w:ascii="Times New Roman" w:hAnsi="Times New Roman" w:cs="Times New Roman"/>
          <w:sz w:val="24"/>
          <w:szCs w:val="24"/>
        </w:rPr>
        <w:t>mit de</w:t>
      </w:r>
      <w:r w:rsidR="00175009">
        <w:rPr>
          <w:rFonts w:ascii="Times New Roman" w:hAnsi="Times New Roman" w:cs="Times New Roman"/>
          <w:sz w:val="24"/>
          <w:szCs w:val="24"/>
        </w:rPr>
        <w:t>n</w:t>
      </w:r>
      <w:r w:rsidR="00A3646E" w:rsidRPr="00175009">
        <w:rPr>
          <w:rFonts w:ascii="Times New Roman" w:hAnsi="Times New Roman" w:cs="Times New Roman"/>
          <w:sz w:val="24"/>
          <w:szCs w:val="24"/>
        </w:rPr>
        <w:t xml:space="preserve"> Instrumentari</w:t>
      </w:r>
      <w:r w:rsidR="00175009">
        <w:rPr>
          <w:rFonts w:ascii="Times New Roman" w:hAnsi="Times New Roman" w:cs="Times New Roman"/>
          <w:sz w:val="24"/>
          <w:szCs w:val="24"/>
        </w:rPr>
        <w:t>en</w:t>
      </w:r>
      <w:r w:rsidR="00A3646E" w:rsidRPr="00175009">
        <w:rPr>
          <w:rFonts w:ascii="Times New Roman" w:hAnsi="Times New Roman" w:cs="Times New Roman"/>
          <w:sz w:val="24"/>
          <w:szCs w:val="24"/>
        </w:rPr>
        <w:t xml:space="preserve"> des politisches Kabaretts und des </w:t>
      </w:r>
      <w:r w:rsidR="00085A90" w:rsidRPr="00175009">
        <w:rPr>
          <w:rFonts w:ascii="Times New Roman" w:hAnsi="Times New Roman" w:cs="Times New Roman"/>
          <w:sz w:val="24"/>
          <w:szCs w:val="24"/>
        </w:rPr>
        <w:t>Theater</w:t>
      </w:r>
      <w:r w:rsidR="00A3646E" w:rsidRPr="00175009">
        <w:rPr>
          <w:rFonts w:ascii="Times New Roman" w:hAnsi="Times New Roman" w:cs="Times New Roman"/>
          <w:sz w:val="24"/>
          <w:szCs w:val="24"/>
        </w:rPr>
        <w:t>s</w:t>
      </w:r>
      <w:r w:rsidR="009C70A3" w:rsidRPr="00175009">
        <w:rPr>
          <w:rFonts w:ascii="Times New Roman" w:hAnsi="Times New Roman" w:cs="Times New Roman"/>
          <w:sz w:val="24"/>
          <w:szCs w:val="24"/>
        </w:rPr>
        <w:t>,</w:t>
      </w:r>
      <w:r w:rsidR="00085A90" w:rsidRPr="00175009">
        <w:rPr>
          <w:rFonts w:ascii="Times New Roman" w:hAnsi="Times New Roman" w:cs="Times New Roman"/>
          <w:sz w:val="24"/>
          <w:szCs w:val="24"/>
        </w:rPr>
        <w:t xml:space="preserve"> auf d</w:t>
      </w:r>
      <w:r w:rsidR="00BB7B8B">
        <w:rPr>
          <w:rFonts w:ascii="Times New Roman" w:hAnsi="Times New Roman" w:cs="Times New Roman"/>
          <w:sz w:val="24"/>
          <w:szCs w:val="24"/>
        </w:rPr>
        <w:t>as G</w:t>
      </w:r>
      <w:r w:rsidR="00BB7B8B">
        <w:rPr>
          <w:rFonts w:ascii="Times New Roman" w:hAnsi="Times New Roman" w:cs="Times New Roman"/>
          <w:sz w:val="24"/>
          <w:szCs w:val="24"/>
        </w:rPr>
        <w:t>e</w:t>
      </w:r>
      <w:r w:rsidR="00BB7B8B">
        <w:rPr>
          <w:rFonts w:ascii="Times New Roman" w:hAnsi="Times New Roman" w:cs="Times New Roman"/>
          <w:sz w:val="24"/>
          <w:szCs w:val="24"/>
        </w:rPr>
        <w:t>schehen</w:t>
      </w:r>
      <w:r w:rsidR="00BB7B8B" w:rsidRPr="00175009">
        <w:rPr>
          <w:rFonts w:ascii="Times New Roman" w:hAnsi="Times New Roman" w:cs="Times New Roman"/>
          <w:sz w:val="24"/>
          <w:szCs w:val="24"/>
        </w:rPr>
        <w:t>, d</w:t>
      </w:r>
      <w:r w:rsidR="00BB7B8B">
        <w:rPr>
          <w:rFonts w:ascii="Times New Roman" w:hAnsi="Times New Roman" w:cs="Times New Roman"/>
          <w:sz w:val="24"/>
          <w:szCs w:val="24"/>
        </w:rPr>
        <w:t>as</w:t>
      </w:r>
      <w:r w:rsidR="00BB7B8B" w:rsidRPr="00175009">
        <w:rPr>
          <w:rFonts w:ascii="Times New Roman" w:hAnsi="Times New Roman" w:cs="Times New Roman"/>
          <w:sz w:val="24"/>
          <w:szCs w:val="24"/>
        </w:rPr>
        <w:t xml:space="preserve"> sich in Deutschland vollzieht</w:t>
      </w:r>
      <w:r w:rsidR="00BB7B8B">
        <w:rPr>
          <w:rFonts w:ascii="Times New Roman" w:hAnsi="Times New Roman" w:cs="Times New Roman"/>
          <w:sz w:val="24"/>
          <w:szCs w:val="24"/>
        </w:rPr>
        <w:t>,</w:t>
      </w:r>
      <w:r w:rsidR="002E4CAC" w:rsidRPr="00175009">
        <w:rPr>
          <w:rFonts w:ascii="Times New Roman" w:hAnsi="Times New Roman" w:cs="Times New Roman"/>
          <w:sz w:val="24"/>
          <w:szCs w:val="24"/>
        </w:rPr>
        <w:t xml:space="preserve"> </w:t>
      </w:r>
      <w:r w:rsidR="00A3646E" w:rsidRPr="00175009">
        <w:rPr>
          <w:rFonts w:ascii="Times New Roman" w:hAnsi="Times New Roman" w:cs="Times New Roman"/>
          <w:sz w:val="24"/>
          <w:szCs w:val="24"/>
        </w:rPr>
        <w:t>aufmerksam zu mache</w:t>
      </w:r>
      <w:r w:rsidR="002E4CAC" w:rsidRPr="00175009">
        <w:rPr>
          <w:rFonts w:ascii="Times New Roman" w:hAnsi="Times New Roman" w:cs="Times New Roman"/>
          <w:sz w:val="24"/>
          <w:szCs w:val="24"/>
        </w:rPr>
        <w:t>n</w:t>
      </w:r>
      <w:r w:rsidR="009C70A3" w:rsidRPr="00175009">
        <w:rPr>
          <w:rFonts w:ascii="Times New Roman" w:hAnsi="Times New Roman" w:cs="Times New Roman"/>
          <w:sz w:val="24"/>
          <w:szCs w:val="24"/>
        </w:rPr>
        <w:t xml:space="preserve">. Zwei frühe Texte sind in diesem Zusammenhang von besonderer Bedeutung: Friedrich Wolfs Drama </w:t>
      </w:r>
      <w:r w:rsidR="009C70A3" w:rsidRPr="00175009">
        <w:rPr>
          <w:rFonts w:ascii="Times New Roman" w:hAnsi="Times New Roman" w:cs="Times New Roman"/>
          <w:i/>
          <w:sz w:val="24"/>
          <w:szCs w:val="24"/>
        </w:rPr>
        <w:t xml:space="preserve">Professor </w:t>
      </w:r>
      <w:proofErr w:type="spellStart"/>
      <w:r w:rsidR="009C70A3" w:rsidRPr="00175009">
        <w:rPr>
          <w:rFonts w:ascii="Times New Roman" w:hAnsi="Times New Roman" w:cs="Times New Roman"/>
          <w:i/>
          <w:sz w:val="24"/>
          <w:szCs w:val="24"/>
        </w:rPr>
        <w:t>Ma</w:t>
      </w:r>
      <w:r w:rsidR="009C70A3" w:rsidRPr="00175009">
        <w:rPr>
          <w:rFonts w:ascii="Times New Roman" w:hAnsi="Times New Roman" w:cs="Times New Roman"/>
          <w:i/>
          <w:sz w:val="24"/>
          <w:szCs w:val="24"/>
        </w:rPr>
        <w:t>m</w:t>
      </w:r>
      <w:r w:rsidR="009C70A3" w:rsidRPr="00175009">
        <w:rPr>
          <w:rFonts w:ascii="Times New Roman" w:hAnsi="Times New Roman" w:cs="Times New Roman"/>
          <w:i/>
          <w:sz w:val="24"/>
          <w:szCs w:val="24"/>
        </w:rPr>
        <w:t>lock</w:t>
      </w:r>
      <w:proofErr w:type="spellEnd"/>
      <w:r w:rsidR="009C70A3" w:rsidRPr="00175009">
        <w:rPr>
          <w:rFonts w:ascii="Times New Roman" w:hAnsi="Times New Roman" w:cs="Times New Roman"/>
          <w:sz w:val="24"/>
          <w:szCs w:val="24"/>
        </w:rPr>
        <w:t xml:space="preserve"> und Ferdinand Bruckners</w:t>
      </w:r>
      <w:r w:rsidR="00667D98">
        <w:rPr>
          <w:rFonts w:ascii="Times New Roman" w:hAnsi="Times New Roman" w:cs="Times New Roman"/>
          <w:sz w:val="24"/>
          <w:szCs w:val="24"/>
        </w:rPr>
        <w:t xml:space="preserve"> Drama</w:t>
      </w:r>
      <w:r w:rsidR="009C70A3" w:rsidRPr="00175009">
        <w:rPr>
          <w:rFonts w:ascii="Times New Roman" w:hAnsi="Times New Roman" w:cs="Times New Roman"/>
          <w:sz w:val="24"/>
          <w:szCs w:val="24"/>
        </w:rPr>
        <w:t xml:space="preserve"> </w:t>
      </w:r>
      <w:r w:rsidR="009C70A3" w:rsidRPr="00175009">
        <w:rPr>
          <w:rFonts w:ascii="Times New Roman" w:hAnsi="Times New Roman" w:cs="Times New Roman"/>
          <w:i/>
          <w:sz w:val="24"/>
          <w:szCs w:val="24"/>
        </w:rPr>
        <w:t>Die Rassen.</w:t>
      </w:r>
    </w:p>
    <w:p w:rsidR="00667D98" w:rsidRDefault="00667D98" w:rsidP="009D29F4">
      <w:pPr>
        <w:spacing w:after="0"/>
        <w:ind w:firstLine="708"/>
        <w:jc w:val="both"/>
        <w:rPr>
          <w:rFonts w:ascii="Times New Roman" w:hAnsi="Times New Roman" w:cs="Times New Roman"/>
          <w:sz w:val="24"/>
          <w:szCs w:val="24"/>
        </w:rPr>
      </w:pPr>
    </w:p>
    <w:p w:rsidR="00AA61A8" w:rsidRPr="00175009" w:rsidRDefault="00175009" w:rsidP="009D29F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Noch </w:t>
      </w:r>
      <w:r w:rsidRPr="00BB7B8B">
        <w:rPr>
          <w:rFonts w:ascii="Times New Roman" w:hAnsi="Times New Roman" w:cs="Times New Roman"/>
          <w:i/>
          <w:sz w:val="24"/>
          <w:szCs w:val="24"/>
        </w:rPr>
        <w:t xml:space="preserve">vor </w:t>
      </w:r>
      <w:r>
        <w:rPr>
          <w:rFonts w:ascii="Times New Roman" w:hAnsi="Times New Roman" w:cs="Times New Roman"/>
          <w:sz w:val="24"/>
          <w:szCs w:val="24"/>
        </w:rPr>
        <w:t>der Flucht, u</w:t>
      </w:r>
      <w:r w:rsidRPr="00175009">
        <w:rPr>
          <w:rFonts w:ascii="Times New Roman" w:hAnsi="Times New Roman" w:cs="Times New Roman"/>
          <w:sz w:val="24"/>
          <w:szCs w:val="24"/>
        </w:rPr>
        <w:t>nmittelbar nach der Ernennung Hitlers zum Reichskanzler</w:t>
      </w:r>
      <w:r>
        <w:rPr>
          <w:rFonts w:ascii="Times New Roman" w:hAnsi="Times New Roman" w:cs="Times New Roman"/>
          <w:sz w:val="24"/>
          <w:szCs w:val="24"/>
        </w:rPr>
        <w:t xml:space="preserve">, </w:t>
      </w:r>
      <w:r w:rsidRPr="00175009">
        <w:rPr>
          <w:rFonts w:ascii="Times New Roman" w:hAnsi="Times New Roman" w:cs="Times New Roman"/>
          <w:sz w:val="24"/>
          <w:szCs w:val="24"/>
        </w:rPr>
        <w:t>en</w:t>
      </w:r>
      <w:r w:rsidRPr="00175009">
        <w:rPr>
          <w:rFonts w:ascii="Times New Roman" w:hAnsi="Times New Roman" w:cs="Times New Roman"/>
          <w:sz w:val="24"/>
          <w:szCs w:val="24"/>
        </w:rPr>
        <w:t>t</w:t>
      </w:r>
      <w:r w:rsidRPr="00175009">
        <w:rPr>
          <w:rFonts w:ascii="Times New Roman" w:hAnsi="Times New Roman" w:cs="Times New Roman"/>
          <w:sz w:val="24"/>
          <w:szCs w:val="24"/>
        </w:rPr>
        <w:t>steh</w:t>
      </w:r>
      <w:r w:rsidR="00BB7B8B">
        <w:rPr>
          <w:rFonts w:ascii="Times New Roman" w:hAnsi="Times New Roman" w:cs="Times New Roman"/>
          <w:sz w:val="24"/>
          <w:szCs w:val="24"/>
        </w:rPr>
        <w:t xml:space="preserve">t </w:t>
      </w:r>
      <w:r w:rsidR="00667D98">
        <w:rPr>
          <w:rFonts w:ascii="Times New Roman" w:hAnsi="Times New Roman" w:cs="Times New Roman"/>
          <w:sz w:val="24"/>
          <w:szCs w:val="24"/>
        </w:rPr>
        <w:t xml:space="preserve">ein </w:t>
      </w:r>
      <w:r w:rsidRPr="00175009">
        <w:rPr>
          <w:rFonts w:ascii="Times New Roman" w:hAnsi="Times New Roman" w:cs="Times New Roman"/>
          <w:sz w:val="24"/>
          <w:szCs w:val="24"/>
        </w:rPr>
        <w:t xml:space="preserve">Text, </w:t>
      </w:r>
      <w:r w:rsidR="00667D98">
        <w:rPr>
          <w:rFonts w:ascii="Times New Roman" w:hAnsi="Times New Roman" w:cs="Times New Roman"/>
          <w:sz w:val="24"/>
          <w:szCs w:val="24"/>
        </w:rPr>
        <w:t xml:space="preserve">der aus heutiger </w:t>
      </w:r>
      <w:r w:rsidR="00F02A02">
        <w:rPr>
          <w:rFonts w:ascii="Times New Roman" w:hAnsi="Times New Roman" w:cs="Times New Roman"/>
          <w:sz w:val="24"/>
          <w:szCs w:val="24"/>
        </w:rPr>
        <w:t>Sich</w:t>
      </w:r>
      <w:r w:rsidR="00667D98">
        <w:rPr>
          <w:rFonts w:ascii="Times New Roman" w:hAnsi="Times New Roman" w:cs="Times New Roman"/>
          <w:sz w:val="24"/>
          <w:szCs w:val="24"/>
        </w:rPr>
        <w:t>t zu den klassische</w:t>
      </w:r>
      <w:r w:rsidR="007F47E4">
        <w:rPr>
          <w:rFonts w:ascii="Times New Roman" w:hAnsi="Times New Roman" w:cs="Times New Roman"/>
          <w:sz w:val="24"/>
          <w:szCs w:val="24"/>
        </w:rPr>
        <w:t>n</w:t>
      </w:r>
      <w:r w:rsidR="00667D98">
        <w:rPr>
          <w:rFonts w:ascii="Times New Roman" w:hAnsi="Times New Roman" w:cs="Times New Roman"/>
          <w:sz w:val="24"/>
          <w:szCs w:val="24"/>
        </w:rPr>
        <w:t xml:space="preserve"> Anklagen gegen die von der nation</w:t>
      </w:r>
      <w:r w:rsidR="00667D98">
        <w:rPr>
          <w:rFonts w:ascii="Times New Roman" w:hAnsi="Times New Roman" w:cs="Times New Roman"/>
          <w:sz w:val="24"/>
          <w:szCs w:val="24"/>
        </w:rPr>
        <w:t>a</w:t>
      </w:r>
      <w:r w:rsidR="00667D98">
        <w:rPr>
          <w:rFonts w:ascii="Times New Roman" w:hAnsi="Times New Roman" w:cs="Times New Roman"/>
          <w:sz w:val="24"/>
          <w:szCs w:val="24"/>
        </w:rPr>
        <w:t>listischen Diktatur ausgehende Gefahr gehört:</w:t>
      </w:r>
      <w:r w:rsidRPr="00175009">
        <w:rPr>
          <w:rFonts w:ascii="Times New Roman" w:hAnsi="Times New Roman" w:cs="Times New Roman"/>
          <w:sz w:val="24"/>
          <w:szCs w:val="24"/>
        </w:rPr>
        <w:t xml:space="preserve"> Walter Mehrings Ballade „Die Sage vom gr</w:t>
      </w:r>
      <w:r w:rsidRPr="00175009">
        <w:rPr>
          <w:rFonts w:ascii="Times New Roman" w:hAnsi="Times New Roman" w:cs="Times New Roman"/>
          <w:sz w:val="24"/>
          <w:szCs w:val="24"/>
        </w:rPr>
        <w:t>o</w:t>
      </w:r>
      <w:r w:rsidRPr="00175009">
        <w:rPr>
          <w:rFonts w:ascii="Times New Roman" w:hAnsi="Times New Roman" w:cs="Times New Roman"/>
          <w:sz w:val="24"/>
          <w:szCs w:val="24"/>
        </w:rPr>
        <w:t xml:space="preserve">ßen Krebs“. </w:t>
      </w:r>
      <w:r w:rsidR="00667D98">
        <w:rPr>
          <w:rFonts w:ascii="Times New Roman" w:hAnsi="Times New Roman" w:cs="Times New Roman"/>
          <w:sz w:val="24"/>
          <w:szCs w:val="24"/>
        </w:rPr>
        <w:t>Der Text</w:t>
      </w:r>
      <w:r w:rsidRPr="00175009">
        <w:rPr>
          <w:rFonts w:ascii="Times New Roman" w:hAnsi="Times New Roman" w:cs="Times New Roman"/>
          <w:sz w:val="24"/>
          <w:szCs w:val="24"/>
        </w:rPr>
        <w:t xml:space="preserve"> erscheint in dem letzten noch von Ossietzky redigierten Heft der </w:t>
      </w:r>
      <w:r w:rsidRPr="00175009">
        <w:rPr>
          <w:rFonts w:ascii="Times New Roman" w:hAnsi="Times New Roman" w:cs="Times New Roman"/>
          <w:i/>
          <w:sz w:val="24"/>
          <w:szCs w:val="24"/>
        </w:rPr>
        <w:t>Wel</w:t>
      </w:r>
      <w:r w:rsidRPr="00175009">
        <w:rPr>
          <w:rFonts w:ascii="Times New Roman" w:hAnsi="Times New Roman" w:cs="Times New Roman"/>
          <w:i/>
          <w:sz w:val="24"/>
          <w:szCs w:val="24"/>
        </w:rPr>
        <w:t>t</w:t>
      </w:r>
      <w:r w:rsidRPr="00175009">
        <w:rPr>
          <w:rFonts w:ascii="Times New Roman" w:hAnsi="Times New Roman" w:cs="Times New Roman"/>
          <w:i/>
          <w:sz w:val="24"/>
          <w:szCs w:val="24"/>
        </w:rPr>
        <w:t>bühne</w:t>
      </w:r>
      <w:r w:rsidRPr="00175009">
        <w:rPr>
          <w:rFonts w:ascii="Times New Roman" w:hAnsi="Times New Roman" w:cs="Times New Roman"/>
          <w:sz w:val="24"/>
          <w:szCs w:val="24"/>
        </w:rPr>
        <w:t>, am 28. Februar 1933, also am Morgen nach dem Reichstagsbrand. Zu diesem Zei</w:t>
      </w:r>
      <w:r w:rsidRPr="00175009">
        <w:rPr>
          <w:rFonts w:ascii="Times New Roman" w:hAnsi="Times New Roman" w:cs="Times New Roman"/>
          <w:sz w:val="24"/>
          <w:szCs w:val="24"/>
        </w:rPr>
        <w:t>t</w:t>
      </w:r>
      <w:r w:rsidRPr="00175009">
        <w:rPr>
          <w:rFonts w:ascii="Times New Roman" w:hAnsi="Times New Roman" w:cs="Times New Roman"/>
          <w:sz w:val="24"/>
          <w:szCs w:val="24"/>
        </w:rPr>
        <w:t>punkt befindet sich Ossietzky s</w:t>
      </w:r>
      <w:r w:rsidR="00667D98">
        <w:rPr>
          <w:rFonts w:ascii="Times New Roman" w:hAnsi="Times New Roman" w:cs="Times New Roman"/>
          <w:sz w:val="24"/>
          <w:szCs w:val="24"/>
        </w:rPr>
        <w:t>chon</w:t>
      </w:r>
      <w:r w:rsidRPr="00175009">
        <w:rPr>
          <w:rFonts w:ascii="Times New Roman" w:hAnsi="Times New Roman" w:cs="Times New Roman"/>
          <w:sz w:val="24"/>
          <w:szCs w:val="24"/>
        </w:rPr>
        <w:t xml:space="preserve"> in Haft. Es wird noch eine weitere Ausgabe der </w:t>
      </w:r>
      <w:r w:rsidRPr="00175009">
        <w:rPr>
          <w:rFonts w:ascii="Times New Roman" w:hAnsi="Times New Roman" w:cs="Times New Roman"/>
          <w:i/>
          <w:sz w:val="24"/>
          <w:szCs w:val="24"/>
        </w:rPr>
        <w:t>Weltbü</w:t>
      </w:r>
      <w:r w:rsidRPr="00175009">
        <w:rPr>
          <w:rFonts w:ascii="Times New Roman" w:hAnsi="Times New Roman" w:cs="Times New Roman"/>
          <w:i/>
          <w:sz w:val="24"/>
          <w:szCs w:val="24"/>
        </w:rPr>
        <w:t>h</w:t>
      </w:r>
      <w:r w:rsidRPr="00175009">
        <w:rPr>
          <w:rFonts w:ascii="Times New Roman" w:hAnsi="Times New Roman" w:cs="Times New Roman"/>
          <w:i/>
          <w:sz w:val="24"/>
          <w:szCs w:val="24"/>
        </w:rPr>
        <w:t xml:space="preserve">ne </w:t>
      </w:r>
      <w:r w:rsidRPr="00175009">
        <w:rPr>
          <w:rFonts w:ascii="Times New Roman" w:hAnsi="Times New Roman" w:cs="Times New Roman"/>
          <w:sz w:val="24"/>
          <w:szCs w:val="24"/>
        </w:rPr>
        <w:t>ausgeliefert</w:t>
      </w:r>
      <w:r w:rsidRPr="00175009">
        <w:rPr>
          <w:rFonts w:ascii="Times New Roman" w:hAnsi="Times New Roman" w:cs="Times New Roman"/>
          <w:i/>
          <w:sz w:val="24"/>
          <w:szCs w:val="24"/>
        </w:rPr>
        <w:t>,</w:t>
      </w:r>
      <w:r w:rsidRPr="00175009">
        <w:rPr>
          <w:rFonts w:ascii="Times New Roman" w:hAnsi="Times New Roman" w:cs="Times New Roman"/>
          <w:sz w:val="24"/>
          <w:szCs w:val="24"/>
        </w:rPr>
        <w:t xml:space="preserve"> dann erfolgt das Verbot.</w:t>
      </w:r>
      <w:r w:rsidR="00667D98">
        <w:rPr>
          <w:rFonts w:ascii="Times New Roman" w:hAnsi="Times New Roman" w:cs="Times New Roman"/>
          <w:sz w:val="24"/>
          <w:szCs w:val="24"/>
        </w:rPr>
        <w:t xml:space="preserve"> – </w:t>
      </w:r>
      <w:r w:rsidR="00667D98" w:rsidRPr="00175009">
        <w:rPr>
          <w:rFonts w:ascii="Times New Roman" w:hAnsi="Times New Roman" w:cs="Times New Roman"/>
          <w:sz w:val="24"/>
          <w:szCs w:val="24"/>
        </w:rPr>
        <w:t>„Die Sage vom großen Krebs“</w:t>
      </w:r>
      <w:r w:rsidR="00667D98">
        <w:rPr>
          <w:rFonts w:ascii="Times New Roman" w:hAnsi="Times New Roman" w:cs="Times New Roman"/>
          <w:sz w:val="24"/>
          <w:szCs w:val="24"/>
        </w:rPr>
        <w:t xml:space="preserve"> ist </w:t>
      </w:r>
      <w:r w:rsidR="00CC51F0">
        <w:rPr>
          <w:rFonts w:ascii="Times New Roman" w:hAnsi="Times New Roman" w:cs="Times New Roman"/>
          <w:sz w:val="24"/>
          <w:szCs w:val="24"/>
        </w:rPr>
        <w:t xml:space="preserve">in </w:t>
      </w:r>
      <w:r w:rsidR="00667D98">
        <w:rPr>
          <w:rFonts w:ascii="Times New Roman" w:hAnsi="Times New Roman" w:cs="Times New Roman"/>
          <w:sz w:val="24"/>
          <w:szCs w:val="24"/>
        </w:rPr>
        <w:t>ein</w:t>
      </w:r>
      <w:r w:rsidR="00F82F1A">
        <w:rPr>
          <w:rFonts w:ascii="Times New Roman" w:hAnsi="Times New Roman" w:cs="Times New Roman"/>
          <w:sz w:val="24"/>
          <w:szCs w:val="24"/>
        </w:rPr>
        <w:t>e</w:t>
      </w:r>
      <w:r w:rsidR="00CC51F0">
        <w:rPr>
          <w:rFonts w:ascii="Times New Roman" w:hAnsi="Times New Roman" w:cs="Times New Roman"/>
          <w:sz w:val="24"/>
          <w:szCs w:val="24"/>
        </w:rPr>
        <w:t>r</w:t>
      </w:r>
      <w:r w:rsidR="00667D98">
        <w:rPr>
          <w:rFonts w:ascii="Times New Roman" w:hAnsi="Times New Roman" w:cs="Times New Roman"/>
          <w:sz w:val="24"/>
          <w:szCs w:val="24"/>
        </w:rPr>
        <w:t xml:space="preserve"> für </w:t>
      </w:r>
      <w:r w:rsidR="00CC51F0">
        <w:rPr>
          <w:rFonts w:ascii="Times New Roman" w:hAnsi="Times New Roman" w:cs="Times New Roman"/>
          <w:sz w:val="24"/>
          <w:szCs w:val="24"/>
        </w:rPr>
        <w:t>den Autor</w:t>
      </w:r>
      <w:r w:rsidR="00667D98">
        <w:rPr>
          <w:rFonts w:ascii="Times New Roman" w:hAnsi="Times New Roman" w:cs="Times New Roman"/>
          <w:sz w:val="24"/>
          <w:szCs w:val="24"/>
        </w:rPr>
        <w:t xml:space="preserve"> überaus charakteristische</w:t>
      </w:r>
      <w:r w:rsidR="00CC51F0">
        <w:rPr>
          <w:rFonts w:ascii="Times New Roman" w:hAnsi="Times New Roman" w:cs="Times New Roman"/>
          <w:sz w:val="24"/>
          <w:szCs w:val="24"/>
        </w:rPr>
        <w:t>n</w:t>
      </w:r>
      <w:r w:rsidR="00667D98">
        <w:rPr>
          <w:rFonts w:ascii="Times New Roman" w:hAnsi="Times New Roman" w:cs="Times New Roman"/>
          <w:sz w:val="24"/>
          <w:szCs w:val="24"/>
        </w:rPr>
        <w:t xml:space="preserve"> </w:t>
      </w:r>
      <w:r w:rsidR="00CC51F0">
        <w:rPr>
          <w:rFonts w:ascii="Times New Roman" w:hAnsi="Times New Roman" w:cs="Times New Roman"/>
          <w:sz w:val="24"/>
          <w:szCs w:val="24"/>
        </w:rPr>
        <w:t>Form strukturiert</w:t>
      </w:r>
      <w:r w:rsidR="00667D98">
        <w:rPr>
          <w:rFonts w:ascii="Times New Roman" w:hAnsi="Times New Roman" w:cs="Times New Roman"/>
          <w:sz w:val="24"/>
          <w:szCs w:val="24"/>
        </w:rPr>
        <w:t>. M</w:t>
      </w:r>
      <w:r w:rsidR="00AA61A8" w:rsidRPr="00175009">
        <w:rPr>
          <w:rFonts w:ascii="Times New Roman" w:hAnsi="Times New Roman" w:cs="Times New Roman"/>
          <w:sz w:val="24"/>
          <w:szCs w:val="24"/>
        </w:rPr>
        <w:t>ehring</w:t>
      </w:r>
      <w:r w:rsidR="00E14DFC" w:rsidRPr="00175009">
        <w:rPr>
          <w:rFonts w:ascii="Times New Roman" w:hAnsi="Times New Roman" w:cs="Times New Roman"/>
          <w:sz w:val="24"/>
          <w:szCs w:val="24"/>
        </w:rPr>
        <w:t xml:space="preserve"> </w:t>
      </w:r>
      <w:r w:rsidR="00CC51F0" w:rsidRPr="00175009">
        <w:rPr>
          <w:rFonts w:ascii="Times New Roman" w:hAnsi="Times New Roman" w:cs="Times New Roman"/>
          <w:sz w:val="24"/>
          <w:szCs w:val="24"/>
        </w:rPr>
        <w:t xml:space="preserve">montiert unterschiedliche </w:t>
      </w:r>
      <w:r w:rsidR="00CC51F0">
        <w:rPr>
          <w:rFonts w:ascii="Times New Roman" w:hAnsi="Times New Roman" w:cs="Times New Roman"/>
          <w:sz w:val="24"/>
          <w:szCs w:val="24"/>
        </w:rPr>
        <w:t xml:space="preserve">Stil- und </w:t>
      </w:r>
      <w:r w:rsidR="00CC51F0" w:rsidRPr="00175009">
        <w:rPr>
          <w:rFonts w:ascii="Times New Roman" w:hAnsi="Times New Roman" w:cs="Times New Roman"/>
          <w:sz w:val="24"/>
          <w:szCs w:val="24"/>
        </w:rPr>
        <w:t>Sprachformen imitatorisch zu einer komplexen, in der Rhythmik und Gliederung unve</w:t>
      </w:r>
      <w:r w:rsidR="00CC51F0" w:rsidRPr="00175009">
        <w:rPr>
          <w:rFonts w:ascii="Times New Roman" w:hAnsi="Times New Roman" w:cs="Times New Roman"/>
          <w:sz w:val="24"/>
          <w:szCs w:val="24"/>
        </w:rPr>
        <w:t>r</w:t>
      </w:r>
      <w:r w:rsidR="00CC51F0" w:rsidRPr="00175009">
        <w:rPr>
          <w:rFonts w:ascii="Times New Roman" w:hAnsi="Times New Roman" w:cs="Times New Roman"/>
          <w:sz w:val="24"/>
          <w:szCs w:val="24"/>
        </w:rPr>
        <w:t xml:space="preserve">wechselbaren Einheit. </w:t>
      </w:r>
      <w:r w:rsidR="00CC51F0">
        <w:rPr>
          <w:rFonts w:ascii="Times New Roman" w:hAnsi="Times New Roman" w:cs="Times New Roman"/>
          <w:sz w:val="24"/>
          <w:szCs w:val="24"/>
        </w:rPr>
        <w:t xml:space="preserve">Er </w:t>
      </w:r>
      <w:r w:rsidR="00E14DFC" w:rsidRPr="00175009">
        <w:rPr>
          <w:rFonts w:ascii="Times New Roman" w:hAnsi="Times New Roman" w:cs="Times New Roman"/>
          <w:sz w:val="24"/>
          <w:szCs w:val="24"/>
        </w:rPr>
        <w:t xml:space="preserve">greift </w:t>
      </w:r>
      <w:r w:rsidR="00CC51F0">
        <w:rPr>
          <w:rFonts w:ascii="Times New Roman" w:hAnsi="Times New Roman" w:cs="Times New Roman"/>
          <w:sz w:val="24"/>
          <w:szCs w:val="24"/>
        </w:rPr>
        <w:t>dabei</w:t>
      </w:r>
      <w:r w:rsidR="00E14DFC" w:rsidRPr="00175009">
        <w:rPr>
          <w:rFonts w:ascii="Times New Roman" w:hAnsi="Times New Roman" w:cs="Times New Roman"/>
          <w:sz w:val="24"/>
          <w:szCs w:val="24"/>
        </w:rPr>
        <w:t xml:space="preserve"> </w:t>
      </w:r>
      <w:r w:rsidR="00CC51F0">
        <w:rPr>
          <w:rFonts w:ascii="Times New Roman" w:hAnsi="Times New Roman" w:cs="Times New Roman"/>
          <w:sz w:val="24"/>
          <w:szCs w:val="24"/>
        </w:rPr>
        <w:t xml:space="preserve">vor allem </w:t>
      </w:r>
      <w:r w:rsidR="00E14DFC" w:rsidRPr="00175009">
        <w:rPr>
          <w:rFonts w:ascii="Times New Roman" w:hAnsi="Times New Roman" w:cs="Times New Roman"/>
          <w:sz w:val="24"/>
          <w:szCs w:val="24"/>
        </w:rPr>
        <w:t xml:space="preserve">auf ein </w:t>
      </w:r>
      <w:r w:rsidR="00CC51F0">
        <w:rPr>
          <w:rFonts w:ascii="Times New Roman" w:hAnsi="Times New Roman" w:cs="Times New Roman"/>
          <w:sz w:val="24"/>
          <w:szCs w:val="24"/>
        </w:rPr>
        <w:t xml:space="preserve">spezielles, </w:t>
      </w:r>
      <w:r w:rsidR="00E14DFC" w:rsidRPr="00175009">
        <w:rPr>
          <w:rFonts w:ascii="Times New Roman" w:hAnsi="Times New Roman" w:cs="Times New Roman"/>
          <w:sz w:val="24"/>
          <w:szCs w:val="24"/>
        </w:rPr>
        <w:t>archaisch-biblisches Mot</w:t>
      </w:r>
      <w:r w:rsidR="00E14DFC" w:rsidRPr="00175009">
        <w:rPr>
          <w:rFonts w:ascii="Times New Roman" w:hAnsi="Times New Roman" w:cs="Times New Roman"/>
          <w:sz w:val="24"/>
          <w:szCs w:val="24"/>
        </w:rPr>
        <w:t>i</w:t>
      </w:r>
      <w:r w:rsidR="00E14DFC" w:rsidRPr="00175009">
        <w:rPr>
          <w:rFonts w:ascii="Times New Roman" w:hAnsi="Times New Roman" w:cs="Times New Roman"/>
          <w:sz w:val="24"/>
          <w:szCs w:val="24"/>
        </w:rPr>
        <w:t>v</w:t>
      </w:r>
      <w:r w:rsidR="00F82F1A">
        <w:rPr>
          <w:rFonts w:ascii="Times New Roman" w:hAnsi="Times New Roman" w:cs="Times New Roman"/>
          <w:sz w:val="24"/>
          <w:szCs w:val="24"/>
        </w:rPr>
        <w:t>i</w:t>
      </w:r>
      <w:r w:rsidR="00E14DFC" w:rsidRPr="00175009">
        <w:rPr>
          <w:rFonts w:ascii="Times New Roman" w:hAnsi="Times New Roman" w:cs="Times New Roman"/>
          <w:sz w:val="24"/>
          <w:szCs w:val="24"/>
        </w:rPr>
        <w:t>nventar zurück</w:t>
      </w:r>
      <w:r w:rsidR="00CC51F0">
        <w:rPr>
          <w:rFonts w:ascii="Times New Roman" w:hAnsi="Times New Roman" w:cs="Times New Roman"/>
          <w:sz w:val="24"/>
          <w:szCs w:val="24"/>
        </w:rPr>
        <w:t>. Der Leser vermeint, die</w:t>
      </w:r>
      <w:r w:rsidR="00E14DFC" w:rsidRPr="00175009">
        <w:rPr>
          <w:rFonts w:ascii="Times New Roman" w:hAnsi="Times New Roman" w:cs="Times New Roman"/>
          <w:sz w:val="24"/>
          <w:szCs w:val="24"/>
        </w:rPr>
        <w:t xml:space="preserve"> Topografie der Hölle</w:t>
      </w:r>
      <w:r w:rsidR="00E14DFC" w:rsidRPr="00175009">
        <w:rPr>
          <w:rStyle w:val="Funotenzeichen"/>
          <w:rFonts w:ascii="Times New Roman" w:hAnsi="Times New Roman" w:cs="Times New Roman"/>
          <w:sz w:val="24"/>
          <w:szCs w:val="24"/>
        </w:rPr>
        <w:footnoteReference w:id="1"/>
      </w:r>
      <w:r w:rsidR="00CC51F0">
        <w:rPr>
          <w:rStyle w:val="Funotenzeichen"/>
          <w:rFonts w:ascii="Times New Roman" w:hAnsi="Times New Roman" w:cs="Times New Roman"/>
          <w:sz w:val="24"/>
          <w:szCs w:val="24"/>
        </w:rPr>
        <w:t xml:space="preserve"> </w:t>
      </w:r>
      <w:r w:rsidR="00CC51F0">
        <w:rPr>
          <w:rFonts w:ascii="Times New Roman" w:hAnsi="Times New Roman" w:cs="Times New Roman"/>
          <w:sz w:val="24"/>
          <w:szCs w:val="24"/>
        </w:rPr>
        <w:t>vor Augen zu haben.</w:t>
      </w:r>
      <w:r w:rsidR="00F82F1A">
        <w:rPr>
          <w:rFonts w:ascii="Times New Roman" w:hAnsi="Times New Roman" w:cs="Times New Roman"/>
          <w:sz w:val="24"/>
          <w:szCs w:val="24"/>
        </w:rPr>
        <w:t xml:space="preserve"> </w:t>
      </w:r>
      <w:proofErr w:type="spellStart"/>
      <w:r w:rsidR="00F82F1A">
        <w:rPr>
          <w:rFonts w:ascii="Times New Roman" w:hAnsi="Times New Roman" w:cs="Times New Roman"/>
          <w:sz w:val="24"/>
          <w:szCs w:val="24"/>
        </w:rPr>
        <w:t>Reku</w:t>
      </w:r>
      <w:r w:rsidR="00F82F1A">
        <w:rPr>
          <w:rFonts w:ascii="Times New Roman" w:hAnsi="Times New Roman" w:cs="Times New Roman"/>
          <w:sz w:val="24"/>
          <w:szCs w:val="24"/>
        </w:rPr>
        <w:t>r</w:t>
      </w:r>
      <w:r w:rsidR="00F82F1A">
        <w:rPr>
          <w:rFonts w:ascii="Times New Roman" w:hAnsi="Times New Roman" w:cs="Times New Roman"/>
          <w:sz w:val="24"/>
          <w:szCs w:val="24"/>
        </w:rPr>
        <w:t>rente</w:t>
      </w:r>
      <w:proofErr w:type="spellEnd"/>
      <w:r w:rsidR="00F82F1A">
        <w:rPr>
          <w:rFonts w:ascii="Times New Roman" w:hAnsi="Times New Roman" w:cs="Times New Roman"/>
          <w:sz w:val="24"/>
          <w:szCs w:val="24"/>
        </w:rPr>
        <w:t xml:space="preserve"> Bilder und Sprachformeln stellen den Bezug zur Gegenwart her:</w:t>
      </w:r>
      <w:r w:rsidR="00A62CCA" w:rsidRPr="00175009">
        <w:rPr>
          <w:rFonts w:ascii="Times New Roman" w:hAnsi="Times New Roman" w:cs="Times New Roman"/>
          <w:sz w:val="24"/>
          <w:szCs w:val="24"/>
        </w:rPr>
        <w:t xml:space="preserve"> </w:t>
      </w:r>
    </w:p>
    <w:p w:rsidR="00AA61A8" w:rsidRPr="00175009" w:rsidRDefault="00AA61A8" w:rsidP="009D29F4">
      <w:pPr>
        <w:spacing w:after="0"/>
        <w:jc w:val="both"/>
        <w:rPr>
          <w:rFonts w:ascii="Times New Roman" w:hAnsi="Times New Roman" w:cs="Times New Roman"/>
          <w:sz w:val="24"/>
          <w:szCs w:val="24"/>
        </w:rPr>
      </w:pPr>
    </w:p>
    <w:p w:rsidR="00F95307" w:rsidRPr="00175009" w:rsidRDefault="00F95307"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i/>
          <w:sz w:val="24"/>
          <w:szCs w:val="24"/>
        </w:rPr>
        <w:t>Es geht um</w:t>
      </w:r>
      <w:r w:rsidRPr="00175009">
        <w:rPr>
          <w:rFonts w:ascii="Times New Roman" w:hAnsi="Times New Roman" w:cs="Times New Roman"/>
          <w:sz w:val="24"/>
          <w:szCs w:val="24"/>
        </w:rPr>
        <w:t xml:space="preserve"> – es geht um eine böse Mär</w:t>
      </w:r>
    </w:p>
    <w:p w:rsidR="00F95307" w:rsidRPr="00175009" w:rsidRDefault="00F95307"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 xml:space="preserve">Vom Krebs im </w:t>
      </w:r>
      <w:proofErr w:type="spellStart"/>
      <w:r w:rsidRPr="00175009">
        <w:rPr>
          <w:rFonts w:ascii="Times New Roman" w:hAnsi="Times New Roman" w:cs="Times New Roman"/>
          <w:sz w:val="24"/>
          <w:szCs w:val="24"/>
        </w:rPr>
        <w:t>Mohriner</w:t>
      </w:r>
      <w:proofErr w:type="spellEnd"/>
      <w:r w:rsidRPr="00175009">
        <w:rPr>
          <w:rFonts w:ascii="Times New Roman" w:hAnsi="Times New Roman" w:cs="Times New Roman"/>
          <w:sz w:val="24"/>
          <w:szCs w:val="24"/>
        </w:rPr>
        <w:t xml:space="preserve"> See …</w:t>
      </w:r>
    </w:p>
    <w:p w:rsidR="00F95307" w:rsidRPr="00175009" w:rsidRDefault="00F95307"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 xml:space="preserve">Ihn ketten zwei Jahrtausende schwer – </w:t>
      </w:r>
    </w:p>
    <w:p w:rsidR="00F95307" w:rsidRPr="00175009" w:rsidRDefault="00F95307"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Und wär er frei,</w:t>
      </w:r>
    </w:p>
    <w:p w:rsidR="00F95307" w:rsidRPr="00175009" w:rsidRDefault="00F95307"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ab/>
        <w:t>Ging alles rückwärts und verquer,</w:t>
      </w:r>
    </w:p>
    <w:p w:rsidR="00F95307" w:rsidRPr="00175009" w:rsidRDefault="00F95307" w:rsidP="009D29F4">
      <w:pPr>
        <w:tabs>
          <w:tab w:val="left" w:pos="1134"/>
        </w:tabs>
        <w:spacing w:after="0" w:line="240" w:lineRule="auto"/>
        <w:ind w:firstLine="1701"/>
        <w:jc w:val="both"/>
        <w:rPr>
          <w:rFonts w:ascii="Times New Roman" w:hAnsi="Times New Roman" w:cs="Times New Roman"/>
          <w:sz w:val="24"/>
          <w:szCs w:val="24"/>
        </w:rPr>
      </w:pPr>
      <w:r w:rsidRPr="00175009">
        <w:rPr>
          <w:rFonts w:ascii="Times New Roman" w:hAnsi="Times New Roman" w:cs="Times New Roman"/>
          <w:sz w:val="24"/>
          <w:szCs w:val="24"/>
        </w:rPr>
        <w:t>rückwärts und verquer.</w:t>
      </w:r>
    </w:p>
    <w:p w:rsidR="00F95307" w:rsidRPr="00175009" w:rsidRDefault="00F95307"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 xml:space="preserve">Läutet die Glocken bim bam </w:t>
      </w:r>
      <w:proofErr w:type="spellStart"/>
      <w:r w:rsidRPr="00175009">
        <w:rPr>
          <w:rFonts w:ascii="Times New Roman" w:hAnsi="Times New Roman" w:cs="Times New Roman"/>
          <w:sz w:val="24"/>
          <w:szCs w:val="24"/>
        </w:rPr>
        <w:t>bom</w:t>
      </w:r>
      <w:proofErr w:type="spellEnd"/>
    </w:p>
    <w:p w:rsidR="00F95307" w:rsidRPr="00175009" w:rsidRDefault="00F95307"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ab/>
      </w:r>
      <w:proofErr w:type="spellStart"/>
      <w:r w:rsidRPr="00175009">
        <w:rPr>
          <w:rFonts w:ascii="Times New Roman" w:hAnsi="Times New Roman" w:cs="Times New Roman"/>
          <w:sz w:val="24"/>
          <w:szCs w:val="24"/>
        </w:rPr>
        <w:t>Hosiannah</w:t>
      </w:r>
      <w:proofErr w:type="spellEnd"/>
      <w:r w:rsidRPr="00175009">
        <w:rPr>
          <w:rFonts w:ascii="Times New Roman" w:hAnsi="Times New Roman" w:cs="Times New Roman"/>
          <w:sz w:val="24"/>
          <w:szCs w:val="24"/>
        </w:rPr>
        <w:t>!</w:t>
      </w:r>
    </w:p>
    <w:p w:rsidR="00F95307" w:rsidRPr="00175009" w:rsidRDefault="00F95307" w:rsidP="009D29F4">
      <w:pPr>
        <w:spacing w:after="0" w:line="240" w:lineRule="auto"/>
        <w:ind w:firstLine="1701"/>
        <w:jc w:val="both"/>
        <w:rPr>
          <w:rFonts w:ascii="Times New Roman" w:hAnsi="Times New Roman" w:cs="Times New Roman"/>
          <w:sz w:val="24"/>
          <w:szCs w:val="24"/>
        </w:rPr>
      </w:pPr>
      <w:r w:rsidRPr="00175009">
        <w:rPr>
          <w:rFonts w:ascii="Times New Roman" w:hAnsi="Times New Roman" w:cs="Times New Roman"/>
          <w:sz w:val="24"/>
          <w:szCs w:val="24"/>
        </w:rPr>
        <w:t>G</w:t>
      </w:r>
      <w:r w:rsidR="000D53E5" w:rsidRPr="00175009">
        <w:rPr>
          <w:rFonts w:ascii="Times New Roman" w:hAnsi="Times New Roman" w:cs="Times New Roman"/>
          <w:sz w:val="24"/>
          <w:szCs w:val="24"/>
        </w:rPr>
        <w:t xml:space="preserve">ott </w:t>
      </w:r>
      <w:proofErr w:type="spellStart"/>
      <w:proofErr w:type="gramStart"/>
      <w:r w:rsidR="000D53E5" w:rsidRPr="00175009">
        <w:rPr>
          <w:rFonts w:ascii="Times New Roman" w:hAnsi="Times New Roman" w:cs="Times New Roman"/>
          <w:sz w:val="24"/>
          <w:szCs w:val="24"/>
        </w:rPr>
        <w:t>geb’s</w:t>
      </w:r>
      <w:proofErr w:type="spellEnd"/>
      <w:proofErr w:type="gramEnd"/>
      <w:r w:rsidR="000D53E5" w:rsidRPr="00175009">
        <w:rPr>
          <w:rFonts w:ascii="Times New Roman" w:hAnsi="Times New Roman" w:cs="Times New Roman"/>
          <w:sz w:val="24"/>
          <w:szCs w:val="24"/>
        </w:rPr>
        <w:t>,</w:t>
      </w:r>
    </w:p>
    <w:p w:rsidR="000D53E5" w:rsidRPr="00175009" w:rsidRDefault="000D53E5" w:rsidP="009D29F4">
      <w:pPr>
        <w:spacing w:after="0" w:line="240" w:lineRule="auto"/>
        <w:ind w:firstLine="1134"/>
        <w:jc w:val="both"/>
        <w:rPr>
          <w:rFonts w:ascii="Times New Roman" w:hAnsi="Times New Roman" w:cs="Times New Roman"/>
          <w:sz w:val="24"/>
          <w:szCs w:val="24"/>
        </w:rPr>
      </w:pPr>
      <w:proofErr w:type="spellStart"/>
      <w:r w:rsidRPr="00175009">
        <w:rPr>
          <w:rFonts w:ascii="Times New Roman" w:hAnsi="Times New Roman" w:cs="Times New Roman"/>
          <w:sz w:val="24"/>
          <w:szCs w:val="24"/>
        </w:rPr>
        <w:t>Daß</w:t>
      </w:r>
      <w:proofErr w:type="spellEnd"/>
      <w:r w:rsidRPr="00175009">
        <w:rPr>
          <w:rFonts w:ascii="Times New Roman" w:hAnsi="Times New Roman" w:cs="Times New Roman"/>
          <w:sz w:val="24"/>
          <w:szCs w:val="24"/>
        </w:rPr>
        <w:t xml:space="preserve"> nimmermehr </w:t>
      </w:r>
      <w:proofErr w:type="spellStart"/>
      <w:r w:rsidRPr="00175009">
        <w:rPr>
          <w:rFonts w:ascii="Times New Roman" w:hAnsi="Times New Roman" w:cs="Times New Roman"/>
          <w:sz w:val="24"/>
          <w:szCs w:val="24"/>
        </w:rPr>
        <w:t>loskomm</w:t>
      </w:r>
      <w:proofErr w:type="spellEnd"/>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Der Große Krebs!</w:t>
      </w:r>
    </w:p>
    <w:p w:rsidR="000D53E5" w:rsidRPr="00175009" w:rsidRDefault="000D53E5" w:rsidP="009D29F4">
      <w:pPr>
        <w:spacing w:after="0" w:line="240" w:lineRule="auto"/>
        <w:ind w:firstLine="1134"/>
        <w:jc w:val="both"/>
        <w:rPr>
          <w:rFonts w:ascii="Times New Roman" w:hAnsi="Times New Roman" w:cs="Times New Roman"/>
          <w:sz w:val="24"/>
          <w:szCs w:val="24"/>
        </w:rPr>
      </w:pPr>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Denn kröche der Krebs aus dem Morast,</w:t>
      </w:r>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Marschierte ein ganzes Heer,</w:t>
      </w:r>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 xml:space="preserve">Das würgt und mordet, hetzt und </w:t>
      </w:r>
      <w:proofErr w:type="spellStart"/>
      <w:r w:rsidRPr="00175009">
        <w:rPr>
          <w:rFonts w:ascii="Times New Roman" w:hAnsi="Times New Roman" w:cs="Times New Roman"/>
          <w:sz w:val="24"/>
          <w:szCs w:val="24"/>
        </w:rPr>
        <w:t>haßt</w:t>
      </w:r>
      <w:proofErr w:type="spellEnd"/>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lastRenderedPageBreak/>
        <w:t>Ihm hinterher.</w:t>
      </w:r>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ab/>
        <w:t>Im Krebsgang rückwärts und verquer,</w:t>
      </w:r>
    </w:p>
    <w:p w:rsidR="000D53E5" w:rsidRPr="00175009" w:rsidRDefault="000D53E5" w:rsidP="009D29F4">
      <w:pPr>
        <w:spacing w:after="0" w:line="240" w:lineRule="auto"/>
        <w:ind w:firstLine="1701"/>
        <w:jc w:val="both"/>
        <w:rPr>
          <w:rFonts w:ascii="Times New Roman" w:hAnsi="Times New Roman" w:cs="Times New Roman"/>
          <w:sz w:val="24"/>
          <w:szCs w:val="24"/>
        </w:rPr>
      </w:pPr>
      <w:r w:rsidRPr="00175009">
        <w:rPr>
          <w:rFonts w:ascii="Times New Roman" w:hAnsi="Times New Roman" w:cs="Times New Roman"/>
          <w:sz w:val="24"/>
          <w:szCs w:val="24"/>
        </w:rPr>
        <w:t xml:space="preserve">rückwärts und verquer … </w:t>
      </w:r>
    </w:p>
    <w:p w:rsidR="00F95307"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 xml:space="preserve">Marschierte das ganze </w:t>
      </w:r>
      <w:proofErr w:type="spellStart"/>
      <w:r w:rsidRPr="00175009">
        <w:rPr>
          <w:rFonts w:ascii="Times New Roman" w:hAnsi="Times New Roman" w:cs="Times New Roman"/>
          <w:sz w:val="24"/>
          <w:szCs w:val="24"/>
        </w:rPr>
        <w:t>Rückwärtser</w:t>
      </w:r>
      <w:proofErr w:type="spellEnd"/>
      <w:r w:rsidRPr="00175009">
        <w:rPr>
          <w:rFonts w:ascii="Times New Roman" w:hAnsi="Times New Roman" w:cs="Times New Roman"/>
          <w:sz w:val="24"/>
          <w:szCs w:val="24"/>
        </w:rPr>
        <w:t>-Heer.</w:t>
      </w:r>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ab/>
      </w:r>
      <w:proofErr w:type="spellStart"/>
      <w:r w:rsidRPr="00175009">
        <w:rPr>
          <w:rFonts w:ascii="Times New Roman" w:hAnsi="Times New Roman" w:cs="Times New Roman"/>
          <w:sz w:val="24"/>
          <w:szCs w:val="24"/>
        </w:rPr>
        <w:t>Hosiannah</w:t>
      </w:r>
      <w:proofErr w:type="spellEnd"/>
      <w:r w:rsidRPr="00175009">
        <w:rPr>
          <w:rFonts w:ascii="Times New Roman" w:hAnsi="Times New Roman" w:cs="Times New Roman"/>
          <w:sz w:val="24"/>
          <w:szCs w:val="24"/>
        </w:rPr>
        <w:t>!</w:t>
      </w:r>
    </w:p>
    <w:p w:rsidR="000D53E5" w:rsidRPr="00175009" w:rsidRDefault="000D53E5" w:rsidP="009D29F4">
      <w:pPr>
        <w:spacing w:after="0" w:line="240" w:lineRule="auto"/>
        <w:ind w:firstLine="1701"/>
        <w:jc w:val="both"/>
        <w:rPr>
          <w:rFonts w:ascii="Times New Roman" w:hAnsi="Times New Roman" w:cs="Times New Roman"/>
          <w:sz w:val="24"/>
          <w:szCs w:val="24"/>
        </w:rPr>
      </w:pPr>
      <w:r w:rsidRPr="00175009">
        <w:rPr>
          <w:rFonts w:ascii="Times New Roman" w:hAnsi="Times New Roman" w:cs="Times New Roman"/>
          <w:sz w:val="24"/>
          <w:szCs w:val="24"/>
        </w:rPr>
        <w:t xml:space="preserve">Gott </w:t>
      </w:r>
      <w:proofErr w:type="spellStart"/>
      <w:proofErr w:type="gramStart"/>
      <w:r w:rsidRPr="00175009">
        <w:rPr>
          <w:rFonts w:ascii="Times New Roman" w:hAnsi="Times New Roman" w:cs="Times New Roman"/>
          <w:sz w:val="24"/>
          <w:szCs w:val="24"/>
        </w:rPr>
        <w:t>geb’s</w:t>
      </w:r>
      <w:proofErr w:type="spellEnd"/>
      <w:proofErr w:type="gramEnd"/>
      <w:r w:rsidRPr="00175009">
        <w:rPr>
          <w:rFonts w:ascii="Times New Roman" w:hAnsi="Times New Roman" w:cs="Times New Roman"/>
          <w:sz w:val="24"/>
          <w:szCs w:val="24"/>
        </w:rPr>
        <w:t>,</w:t>
      </w:r>
    </w:p>
    <w:p w:rsidR="000D53E5" w:rsidRPr="00175009" w:rsidRDefault="000D53E5" w:rsidP="009D29F4">
      <w:pPr>
        <w:spacing w:after="0" w:line="240" w:lineRule="auto"/>
        <w:ind w:left="282" w:firstLine="1134"/>
        <w:jc w:val="both"/>
        <w:rPr>
          <w:rFonts w:ascii="Times New Roman" w:hAnsi="Times New Roman" w:cs="Times New Roman"/>
          <w:sz w:val="24"/>
          <w:szCs w:val="24"/>
        </w:rPr>
      </w:pPr>
      <w:proofErr w:type="spellStart"/>
      <w:r w:rsidRPr="00175009">
        <w:rPr>
          <w:rFonts w:ascii="Times New Roman" w:hAnsi="Times New Roman" w:cs="Times New Roman"/>
          <w:sz w:val="24"/>
          <w:szCs w:val="24"/>
        </w:rPr>
        <w:t>Daß</w:t>
      </w:r>
      <w:proofErr w:type="spellEnd"/>
      <w:r w:rsidRPr="00175009">
        <w:rPr>
          <w:rFonts w:ascii="Times New Roman" w:hAnsi="Times New Roman" w:cs="Times New Roman"/>
          <w:sz w:val="24"/>
          <w:szCs w:val="24"/>
        </w:rPr>
        <w:t xml:space="preserve"> </w:t>
      </w:r>
      <w:proofErr w:type="spellStart"/>
      <w:r w:rsidRPr="00175009">
        <w:rPr>
          <w:rFonts w:ascii="Times New Roman" w:hAnsi="Times New Roman" w:cs="Times New Roman"/>
          <w:sz w:val="24"/>
          <w:szCs w:val="24"/>
        </w:rPr>
        <w:t>loskomm</w:t>
      </w:r>
      <w:proofErr w:type="spellEnd"/>
      <w:r w:rsidRPr="00175009">
        <w:rPr>
          <w:rFonts w:ascii="Times New Roman" w:hAnsi="Times New Roman" w:cs="Times New Roman"/>
          <w:sz w:val="24"/>
          <w:szCs w:val="24"/>
        </w:rPr>
        <w:t xml:space="preserve"> nimmermehr</w:t>
      </w:r>
    </w:p>
    <w:p w:rsidR="000D53E5" w:rsidRPr="00175009" w:rsidRDefault="000D53E5" w:rsidP="009D29F4">
      <w:pPr>
        <w:spacing w:after="0" w:line="240" w:lineRule="auto"/>
        <w:ind w:left="282" w:firstLine="1134"/>
        <w:jc w:val="both"/>
        <w:rPr>
          <w:rFonts w:ascii="Times New Roman" w:hAnsi="Times New Roman" w:cs="Times New Roman"/>
          <w:sz w:val="24"/>
          <w:szCs w:val="24"/>
        </w:rPr>
      </w:pPr>
      <w:r w:rsidRPr="00175009">
        <w:rPr>
          <w:rFonts w:ascii="Times New Roman" w:hAnsi="Times New Roman" w:cs="Times New Roman"/>
          <w:sz w:val="24"/>
          <w:szCs w:val="24"/>
        </w:rPr>
        <w:t>Der Große Krebs!</w:t>
      </w:r>
    </w:p>
    <w:p w:rsidR="000D53E5" w:rsidRPr="00175009" w:rsidRDefault="000D53E5" w:rsidP="009D29F4">
      <w:pPr>
        <w:spacing w:after="0" w:line="240" w:lineRule="auto"/>
        <w:ind w:firstLine="1134"/>
        <w:jc w:val="both"/>
        <w:rPr>
          <w:rFonts w:ascii="Times New Roman" w:hAnsi="Times New Roman" w:cs="Times New Roman"/>
          <w:sz w:val="24"/>
          <w:szCs w:val="24"/>
        </w:rPr>
      </w:pPr>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Dann kreiste zurück die Jahrhundertuhr</w:t>
      </w:r>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Zur ewigen Mitternacht …</w:t>
      </w:r>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Und wenn die berauschte Kreatur</w:t>
      </w:r>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Vom Traum erwacht,</w:t>
      </w:r>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ab/>
        <w:t>Geht alles rückwärts und verquer,</w:t>
      </w:r>
    </w:p>
    <w:p w:rsidR="000D53E5" w:rsidRPr="00175009" w:rsidRDefault="000D53E5" w:rsidP="009D29F4">
      <w:pPr>
        <w:spacing w:after="0" w:line="240" w:lineRule="auto"/>
        <w:ind w:firstLine="1701"/>
        <w:jc w:val="both"/>
        <w:rPr>
          <w:rFonts w:ascii="Times New Roman" w:hAnsi="Times New Roman" w:cs="Times New Roman"/>
          <w:sz w:val="24"/>
          <w:szCs w:val="24"/>
        </w:rPr>
      </w:pPr>
      <w:r w:rsidRPr="00175009">
        <w:rPr>
          <w:rFonts w:ascii="Times New Roman" w:hAnsi="Times New Roman" w:cs="Times New Roman"/>
          <w:sz w:val="24"/>
          <w:szCs w:val="24"/>
        </w:rPr>
        <w:t xml:space="preserve">rückwärts und verquer … </w:t>
      </w:r>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Zu Hexenbränden und Judenpogrom …</w:t>
      </w:r>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ab/>
      </w:r>
      <w:proofErr w:type="spellStart"/>
      <w:r w:rsidR="00417FAF" w:rsidRPr="00175009">
        <w:rPr>
          <w:rFonts w:ascii="Times New Roman" w:hAnsi="Times New Roman" w:cs="Times New Roman"/>
          <w:sz w:val="24"/>
          <w:szCs w:val="24"/>
        </w:rPr>
        <w:t>Hosiannah</w:t>
      </w:r>
      <w:proofErr w:type="spellEnd"/>
      <w:r w:rsidR="00417FAF" w:rsidRPr="00175009">
        <w:rPr>
          <w:rFonts w:ascii="Times New Roman" w:hAnsi="Times New Roman" w:cs="Times New Roman"/>
          <w:sz w:val="24"/>
          <w:szCs w:val="24"/>
        </w:rPr>
        <w:t>! […]</w:t>
      </w:r>
    </w:p>
    <w:p w:rsidR="000D53E5" w:rsidRPr="00175009" w:rsidRDefault="000D53E5" w:rsidP="009D29F4">
      <w:pPr>
        <w:spacing w:after="0" w:line="240" w:lineRule="auto"/>
        <w:ind w:firstLine="1134"/>
        <w:jc w:val="both"/>
        <w:rPr>
          <w:rFonts w:ascii="Times New Roman" w:hAnsi="Times New Roman" w:cs="Times New Roman"/>
          <w:sz w:val="24"/>
          <w:szCs w:val="24"/>
        </w:rPr>
      </w:pPr>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Wohin er kröche, folgt seiner Spur</w:t>
      </w:r>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 xml:space="preserve">Die Pest vom </w:t>
      </w:r>
      <w:proofErr w:type="spellStart"/>
      <w:r w:rsidRPr="00175009">
        <w:rPr>
          <w:rFonts w:ascii="Times New Roman" w:hAnsi="Times New Roman" w:cs="Times New Roman"/>
          <w:sz w:val="24"/>
          <w:szCs w:val="24"/>
        </w:rPr>
        <w:t>Mohriner</w:t>
      </w:r>
      <w:proofErr w:type="spellEnd"/>
      <w:r w:rsidRPr="00175009">
        <w:rPr>
          <w:rFonts w:ascii="Times New Roman" w:hAnsi="Times New Roman" w:cs="Times New Roman"/>
          <w:sz w:val="24"/>
          <w:szCs w:val="24"/>
        </w:rPr>
        <w:t xml:space="preserve"> See,</w:t>
      </w:r>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Und es regierte die Krebs-Diktatur</w:t>
      </w:r>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Und kommandiert:</w:t>
      </w:r>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ab/>
        <w:t>Das Ganze rückwärts und verquer,</w:t>
      </w:r>
    </w:p>
    <w:p w:rsidR="000D53E5" w:rsidRPr="00175009" w:rsidRDefault="000D53E5" w:rsidP="009D29F4">
      <w:pPr>
        <w:spacing w:after="0" w:line="240" w:lineRule="auto"/>
        <w:ind w:firstLine="1701"/>
        <w:jc w:val="both"/>
        <w:rPr>
          <w:rFonts w:ascii="Times New Roman" w:hAnsi="Times New Roman" w:cs="Times New Roman"/>
          <w:sz w:val="24"/>
          <w:szCs w:val="24"/>
        </w:rPr>
      </w:pPr>
      <w:r w:rsidRPr="00175009">
        <w:rPr>
          <w:rFonts w:ascii="Times New Roman" w:hAnsi="Times New Roman" w:cs="Times New Roman"/>
          <w:sz w:val="24"/>
          <w:szCs w:val="24"/>
        </w:rPr>
        <w:t xml:space="preserve">rückwärts und verquer … </w:t>
      </w:r>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Nieder mit euch! Kadaverfromm!</w:t>
      </w:r>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ab/>
      </w:r>
      <w:proofErr w:type="spellStart"/>
      <w:r w:rsidR="00417FAF" w:rsidRPr="00175009">
        <w:rPr>
          <w:rFonts w:ascii="Times New Roman" w:hAnsi="Times New Roman" w:cs="Times New Roman"/>
          <w:sz w:val="24"/>
          <w:szCs w:val="24"/>
        </w:rPr>
        <w:t>Hosiannah</w:t>
      </w:r>
      <w:proofErr w:type="spellEnd"/>
      <w:r w:rsidR="00417FAF" w:rsidRPr="00175009">
        <w:rPr>
          <w:rFonts w:ascii="Times New Roman" w:hAnsi="Times New Roman" w:cs="Times New Roman"/>
          <w:sz w:val="24"/>
          <w:szCs w:val="24"/>
        </w:rPr>
        <w:t xml:space="preserve"> […]</w:t>
      </w:r>
    </w:p>
    <w:p w:rsidR="000D53E5" w:rsidRPr="00175009" w:rsidRDefault="000D53E5" w:rsidP="009D29F4">
      <w:pPr>
        <w:spacing w:after="0" w:line="240" w:lineRule="auto"/>
        <w:ind w:firstLine="1134"/>
        <w:jc w:val="both"/>
        <w:rPr>
          <w:rFonts w:ascii="Times New Roman" w:hAnsi="Times New Roman" w:cs="Times New Roman"/>
          <w:sz w:val="24"/>
          <w:szCs w:val="24"/>
        </w:rPr>
      </w:pPr>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Ach, hör mich, Volk – welch du hier lebst</w:t>
      </w:r>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Und zwischen Berg und See</w:t>
      </w:r>
    </w:p>
    <w:p w:rsidR="000D53E5"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Um täglich Brot und Freiheit krebst:</w:t>
      </w:r>
    </w:p>
    <w:p w:rsidR="000D53E5" w:rsidRPr="00175009" w:rsidRDefault="000D53E5" w:rsidP="009D29F4">
      <w:pPr>
        <w:spacing w:after="0" w:line="240" w:lineRule="auto"/>
        <w:ind w:firstLine="1134"/>
        <w:jc w:val="both"/>
        <w:rPr>
          <w:rFonts w:ascii="Times New Roman" w:hAnsi="Times New Roman" w:cs="Times New Roman"/>
          <w:sz w:val="24"/>
          <w:szCs w:val="24"/>
        </w:rPr>
      </w:pPr>
      <w:proofErr w:type="spellStart"/>
      <w:r w:rsidRPr="00175009">
        <w:rPr>
          <w:rFonts w:ascii="Times New Roman" w:hAnsi="Times New Roman" w:cs="Times New Roman"/>
          <w:sz w:val="24"/>
          <w:szCs w:val="24"/>
        </w:rPr>
        <w:t>Laß</w:t>
      </w:r>
      <w:proofErr w:type="spellEnd"/>
      <w:r w:rsidRPr="00175009">
        <w:rPr>
          <w:rFonts w:ascii="Times New Roman" w:hAnsi="Times New Roman" w:cs="Times New Roman"/>
          <w:sz w:val="24"/>
          <w:szCs w:val="24"/>
        </w:rPr>
        <w:t xml:space="preserve"> ihn nicht frei –</w:t>
      </w:r>
    </w:p>
    <w:p w:rsidR="009A5212" w:rsidRPr="00175009" w:rsidRDefault="000D53E5"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ab/>
      </w:r>
      <w:r w:rsidR="009A5212" w:rsidRPr="00175009">
        <w:rPr>
          <w:rFonts w:ascii="Times New Roman" w:hAnsi="Times New Roman" w:cs="Times New Roman"/>
          <w:sz w:val="24"/>
          <w:szCs w:val="24"/>
        </w:rPr>
        <w:t xml:space="preserve">Sonst geht es rückwärts und verquer, </w:t>
      </w:r>
    </w:p>
    <w:p w:rsidR="009A5212" w:rsidRPr="00175009" w:rsidRDefault="009A5212" w:rsidP="009D29F4">
      <w:pPr>
        <w:spacing w:after="0" w:line="240" w:lineRule="auto"/>
        <w:ind w:firstLine="1701"/>
        <w:jc w:val="both"/>
        <w:rPr>
          <w:rFonts w:ascii="Times New Roman" w:hAnsi="Times New Roman" w:cs="Times New Roman"/>
          <w:sz w:val="24"/>
          <w:szCs w:val="24"/>
        </w:rPr>
      </w:pPr>
      <w:r w:rsidRPr="00175009">
        <w:rPr>
          <w:rFonts w:ascii="Times New Roman" w:hAnsi="Times New Roman" w:cs="Times New Roman"/>
          <w:sz w:val="24"/>
          <w:szCs w:val="24"/>
        </w:rPr>
        <w:t>rückwärts und verquer …</w:t>
      </w:r>
    </w:p>
    <w:p w:rsidR="000D53E5" w:rsidRPr="00175009" w:rsidRDefault="009A5212"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ab/>
        <w:t>Wir alle, alle hinterher –</w:t>
      </w:r>
    </w:p>
    <w:p w:rsidR="009A5212" w:rsidRPr="00175009" w:rsidRDefault="009A5212"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ab/>
        <w:t xml:space="preserve">Und euer Wille </w:t>
      </w:r>
      <w:proofErr w:type="spellStart"/>
      <w:proofErr w:type="gramStart"/>
      <w:r w:rsidRPr="00175009">
        <w:rPr>
          <w:rFonts w:ascii="Times New Roman" w:hAnsi="Times New Roman" w:cs="Times New Roman"/>
          <w:sz w:val="24"/>
          <w:szCs w:val="24"/>
        </w:rPr>
        <w:t>geb’s</w:t>
      </w:r>
      <w:proofErr w:type="spellEnd"/>
      <w:proofErr w:type="gramEnd"/>
      <w:r w:rsidRPr="00175009">
        <w:rPr>
          <w:rFonts w:ascii="Times New Roman" w:hAnsi="Times New Roman" w:cs="Times New Roman"/>
          <w:sz w:val="24"/>
          <w:szCs w:val="24"/>
        </w:rPr>
        <w:t>,</w:t>
      </w:r>
    </w:p>
    <w:p w:rsidR="009A5212" w:rsidRPr="00175009" w:rsidRDefault="009A5212"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ab/>
      </w:r>
      <w:proofErr w:type="spellStart"/>
      <w:r w:rsidRPr="00175009">
        <w:rPr>
          <w:rFonts w:ascii="Times New Roman" w:hAnsi="Times New Roman" w:cs="Times New Roman"/>
          <w:sz w:val="24"/>
          <w:szCs w:val="24"/>
        </w:rPr>
        <w:t>Daß</w:t>
      </w:r>
      <w:proofErr w:type="spellEnd"/>
      <w:r w:rsidRPr="00175009">
        <w:rPr>
          <w:rFonts w:ascii="Times New Roman" w:hAnsi="Times New Roman" w:cs="Times New Roman"/>
          <w:sz w:val="24"/>
          <w:szCs w:val="24"/>
        </w:rPr>
        <w:t xml:space="preserve"> </w:t>
      </w:r>
      <w:proofErr w:type="spellStart"/>
      <w:r w:rsidRPr="00175009">
        <w:rPr>
          <w:rFonts w:ascii="Times New Roman" w:hAnsi="Times New Roman" w:cs="Times New Roman"/>
          <w:sz w:val="24"/>
          <w:szCs w:val="24"/>
        </w:rPr>
        <w:t>loskomm</w:t>
      </w:r>
      <w:proofErr w:type="spellEnd"/>
      <w:r w:rsidRPr="00175009">
        <w:rPr>
          <w:rFonts w:ascii="Times New Roman" w:hAnsi="Times New Roman" w:cs="Times New Roman"/>
          <w:sz w:val="24"/>
          <w:szCs w:val="24"/>
        </w:rPr>
        <w:t xml:space="preserve"> nimmermehr</w:t>
      </w:r>
    </w:p>
    <w:p w:rsidR="009A5212" w:rsidRPr="00175009" w:rsidRDefault="009A5212" w:rsidP="009D29F4">
      <w:pPr>
        <w:spacing w:after="0" w:line="240" w:lineRule="auto"/>
        <w:ind w:firstLine="1701"/>
        <w:jc w:val="both"/>
        <w:rPr>
          <w:rFonts w:ascii="Times New Roman" w:hAnsi="Times New Roman" w:cs="Times New Roman"/>
          <w:sz w:val="24"/>
          <w:szCs w:val="24"/>
        </w:rPr>
      </w:pPr>
      <w:r w:rsidRPr="00175009">
        <w:rPr>
          <w:rFonts w:ascii="Times New Roman" w:hAnsi="Times New Roman" w:cs="Times New Roman"/>
          <w:sz w:val="24"/>
          <w:szCs w:val="24"/>
        </w:rPr>
        <w:t>nimmermehr</w:t>
      </w:r>
    </w:p>
    <w:p w:rsidR="009A5212" w:rsidRPr="00175009" w:rsidRDefault="009A5212" w:rsidP="009D29F4">
      <w:pPr>
        <w:spacing w:after="0" w:line="240" w:lineRule="auto"/>
        <w:ind w:left="282" w:firstLine="1134"/>
        <w:jc w:val="both"/>
        <w:rPr>
          <w:rFonts w:ascii="Times New Roman" w:hAnsi="Times New Roman" w:cs="Times New Roman"/>
          <w:sz w:val="24"/>
          <w:szCs w:val="24"/>
        </w:rPr>
      </w:pPr>
      <w:r w:rsidRPr="00175009">
        <w:rPr>
          <w:rFonts w:ascii="Times New Roman" w:hAnsi="Times New Roman" w:cs="Times New Roman"/>
          <w:sz w:val="24"/>
          <w:szCs w:val="24"/>
        </w:rPr>
        <w:t>Der Große Krebs</w:t>
      </w:r>
    </w:p>
    <w:p w:rsidR="009A5212" w:rsidRPr="00175009" w:rsidRDefault="009A5212" w:rsidP="009D29F4">
      <w:pPr>
        <w:spacing w:after="0" w:line="240" w:lineRule="auto"/>
        <w:ind w:left="282" w:firstLine="1134"/>
        <w:jc w:val="both"/>
        <w:rPr>
          <w:rFonts w:ascii="Times New Roman" w:hAnsi="Times New Roman" w:cs="Times New Roman"/>
          <w:sz w:val="24"/>
          <w:szCs w:val="24"/>
        </w:rPr>
      </w:pPr>
      <w:r w:rsidRPr="00175009">
        <w:rPr>
          <w:rFonts w:ascii="Times New Roman" w:hAnsi="Times New Roman" w:cs="Times New Roman"/>
          <w:sz w:val="24"/>
          <w:szCs w:val="24"/>
        </w:rPr>
        <w:t>Der Große Krebs!</w:t>
      </w:r>
    </w:p>
    <w:p w:rsidR="009A5212" w:rsidRPr="00175009" w:rsidRDefault="009A5212" w:rsidP="009D29F4">
      <w:pPr>
        <w:spacing w:after="0"/>
        <w:ind w:firstLine="1134"/>
        <w:jc w:val="both"/>
        <w:rPr>
          <w:rFonts w:ascii="Times New Roman" w:hAnsi="Times New Roman" w:cs="Times New Roman"/>
          <w:sz w:val="24"/>
          <w:szCs w:val="24"/>
        </w:rPr>
      </w:pPr>
    </w:p>
    <w:p w:rsidR="001B74AA" w:rsidRPr="00175009" w:rsidRDefault="00B61865" w:rsidP="009D29F4">
      <w:pPr>
        <w:spacing w:after="0"/>
        <w:jc w:val="both"/>
        <w:rPr>
          <w:rFonts w:ascii="Times New Roman" w:hAnsi="Times New Roman" w:cs="Times New Roman"/>
          <w:sz w:val="24"/>
          <w:szCs w:val="24"/>
        </w:rPr>
      </w:pPr>
      <w:r w:rsidRPr="00175009">
        <w:rPr>
          <w:rFonts w:ascii="Times New Roman" w:hAnsi="Times New Roman" w:cs="Times New Roman"/>
          <w:sz w:val="24"/>
          <w:szCs w:val="24"/>
        </w:rPr>
        <w:t xml:space="preserve">Der Text </w:t>
      </w:r>
      <w:r w:rsidR="00773ED2" w:rsidRPr="00175009">
        <w:rPr>
          <w:rFonts w:ascii="Times New Roman" w:hAnsi="Times New Roman" w:cs="Times New Roman"/>
          <w:sz w:val="24"/>
          <w:szCs w:val="24"/>
        </w:rPr>
        <w:t>faszinier</w:t>
      </w:r>
      <w:r w:rsidR="00E14DFC" w:rsidRPr="00175009">
        <w:rPr>
          <w:rFonts w:ascii="Times New Roman" w:hAnsi="Times New Roman" w:cs="Times New Roman"/>
          <w:sz w:val="24"/>
          <w:szCs w:val="24"/>
        </w:rPr>
        <w:t>t</w:t>
      </w:r>
      <w:r w:rsidRPr="00175009">
        <w:rPr>
          <w:rFonts w:ascii="Times New Roman" w:hAnsi="Times New Roman" w:cs="Times New Roman"/>
          <w:sz w:val="24"/>
          <w:szCs w:val="24"/>
        </w:rPr>
        <w:t xml:space="preserve">, weil in den Sprachduktus eine </w:t>
      </w:r>
      <w:r w:rsidR="00773ED2" w:rsidRPr="00175009">
        <w:rPr>
          <w:rFonts w:ascii="Times New Roman" w:hAnsi="Times New Roman" w:cs="Times New Roman"/>
          <w:sz w:val="24"/>
          <w:szCs w:val="24"/>
        </w:rPr>
        <w:t>spezifisch</w:t>
      </w:r>
      <w:r w:rsidR="00E14DFC" w:rsidRPr="00175009">
        <w:rPr>
          <w:rFonts w:ascii="Times New Roman" w:hAnsi="Times New Roman" w:cs="Times New Roman"/>
          <w:sz w:val="24"/>
          <w:szCs w:val="24"/>
        </w:rPr>
        <w:t>e</w:t>
      </w:r>
      <w:r w:rsidRPr="00175009">
        <w:rPr>
          <w:rFonts w:ascii="Times New Roman" w:hAnsi="Times New Roman" w:cs="Times New Roman"/>
          <w:sz w:val="24"/>
          <w:szCs w:val="24"/>
        </w:rPr>
        <w:t xml:space="preserve"> Resonanz, ein Widerhall, ei</w:t>
      </w:r>
      <w:r w:rsidRPr="00175009">
        <w:rPr>
          <w:rFonts w:ascii="Times New Roman" w:hAnsi="Times New Roman" w:cs="Times New Roman"/>
          <w:sz w:val="24"/>
          <w:szCs w:val="24"/>
        </w:rPr>
        <w:t>n</w:t>
      </w:r>
      <w:r w:rsidRPr="00175009">
        <w:rPr>
          <w:rFonts w:ascii="Times New Roman" w:hAnsi="Times New Roman" w:cs="Times New Roman"/>
          <w:sz w:val="24"/>
          <w:szCs w:val="24"/>
        </w:rPr>
        <w:t>gebaut ist. Das Erzählte verändert s</w:t>
      </w:r>
      <w:r w:rsidR="002E4CAC" w:rsidRPr="00175009">
        <w:rPr>
          <w:rFonts w:ascii="Times New Roman" w:hAnsi="Times New Roman" w:cs="Times New Roman"/>
          <w:sz w:val="24"/>
          <w:szCs w:val="24"/>
        </w:rPr>
        <w:t>tändig</w:t>
      </w:r>
      <w:r w:rsidRPr="00175009">
        <w:rPr>
          <w:rFonts w:ascii="Times New Roman" w:hAnsi="Times New Roman" w:cs="Times New Roman"/>
          <w:sz w:val="24"/>
          <w:szCs w:val="24"/>
        </w:rPr>
        <w:t xml:space="preserve"> seine perspektivische Tiefe: Es rückt mal näher, mal ferner. Ein Geschehen, das anfangs in mythischer Vergangenheit zu liegen scheint, g</w:t>
      </w:r>
      <w:r w:rsidRPr="00175009">
        <w:rPr>
          <w:rFonts w:ascii="Times New Roman" w:hAnsi="Times New Roman" w:cs="Times New Roman"/>
          <w:sz w:val="24"/>
          <w:szCs w:val="24"/>
        </w:rPr>
        <w:t>e</w:t>
      </w:r>
      <w:r w:rsidRPr="00175009">
        <w:rPr>
          <w:rFonts w:ascii="Times New Roman" w:hAnsi="Times New Roman" w:cs="Times New Roman"/>
          <w:sz w:val="24"/>
          <w:szCs w:val="24"/>
        </w:rPr>
        <w:t xml:space="preserve">winnt </w:t>
      </w:r>
      <w:r w:rsidR="00773ED2" w:rsidRPr="00175009">
        <w:rPr>
          <w:rFonts w:ascii="Times New Roman" w:hAnsi="Times New Roman" w:cs="Times New Roman"/>
          <w:sz w:val="24"/>
          <w:szCs w:val="24"/>
        </w:rPr>
        <w:t>plötzlich</w:t>
      </w:r>
      <w:r w:rsidRPr="00175009">
        <w:rPr>
          <w:rFonts w:ascii="Times New Roman" w:hAnsi="Times New Roman" w:cs="Times New Roman"/>
          <w:sz w:val="24"/>
          <w:szCs w:val="24"/>
        </w:rPr>
        <w:t xml:space="preserve"> aktuelle Präsenz; der Leser bleibt im Unklaren, ob das, was </w:t>
      </w:r>
      <w:r w:rsidR="004C34CD" w:rsidRPr="00175009">
        <w:rPr>
          <w:rFonts w:ascii="Times New Roman" w:hAnsi="Times New Roman" w:cs="Times New Roman"/>
          <w:sz w:val="24"/>
          <w:szCs w:val="24"/>
        </w:rPr>
        <w:t>durch den Erzäh</w:t>
      </w:r>
      <w:r w:rsidR="004C34CD" w:rsidRPr="00175009">
        <w:rPr>
          <w:rFonts w:ascii="Times New Roman" w:hAnsi="Times New Roman" w:cs="Times New Roman"/>
          <w:sz w:val="24"/>
          <w:szCs w:val="24"/>
        </w:rPr>
        <w:t>l</w:t>
      </w:r>
      <w:r w:rsidR="004C34CD" w:rsidRPr="00175009">
        <w:rPr>
          <w:rFonts w:ascii="Times New Roman" w:hAnsi="Times New Roman" w:cs="Times New Roman"/>
          <w:sz w:val="24"/>
          <w:szCs w:val="24"/>
        </w:rPr>
        <w:t xml:space="preserve">ton zunächst </w:t>
      </w:r>
      <w:r w:rsidRPr="00175009">
        <w:rPr>
          <w:rFonts w:ascii="Times New Roman" w:hAnsi="Times New Roman" w:cs="Times New Roman"/>
          <w:sz w:val="24"/>
          <w:szCs w:val="24"/>
        </w:rPr>
        <w:t xml:space="preserve">als Vergangenheit suggeriert wird, in Wahrheit </w:t>
      </w:r>
      <w:r w:rsidR="002E4CAC" w:rsidRPr="00175009">
        <w:rPr>
          <w:rFonts w:ascii="Times New Roman" w:hAnsi="Times New Roman" w:cs="Times New Roman"/>
          <w:sz w:val="24"/>
          <w:szCs w:val="24"/>
        </w:rPr>
        <w:t xml:space="preserve">nicht </w:t>
      </w:r>
      <w:r w:rsidRPr="00175009">
        <w:rPr>
          <w:rFonts w:ascii="Times New Roman" w:hAnsi="Times New Roman" w:cs="Times New Roman"/>
          <w:sz w:val="24"/>
          <w:szCs w:val="24"/>
        </w:rPr>
        <w:t xml:space="preserve">bereits Gegenwart ist. </w:t>
      </w:r>
      <w:r w:rsidR="002E4CAC" w:rsidRPr="00175009">
        <w:rPr>
          <w:rFonts w:ascii="Times New Roman" w:hAnsi="Times New Roman" w:cs="Times New Roman"/>
          <w:sz w:val="24"/>
          <w:szCs w:val="24"/>
        </w:rPr>
        <w:t xml:space="preserve">Die Sprache verdichtet sich zu ungewöhnlich suggestiver Kraft: </w:t>
      </w:r>
      <w:r w:rsidRPr="00175009">
        <w:rPr>
          <w:rFonts w:ascii="Times New Roman" w:hAnsi="Times New Roman" w:cs="Times New Roman"/>
          <w:sz w:val="24"/>
          <w:szCs w:val="24"/>
        </w:rPr>
        <w:t>Das Gedicht steuert auf eine B</w:t>
      </w:r>
      <w:r w:rsidRPr="00175009">
        <w:rPr>
          <w:rFonts w:ascii="Times New Roman" w:hAnsi="Times New Roman" w:cs="Times New Roman"/>
          <w:sz w:val="24"/>
          <w:szCs w:val="24"/>
        </w:rPr>
        <w:t>e</w:t>
      </w:r>
      <w:r w:rsidRPr="00175009">
        <w:rPr>
          <w:rFonts w:ascii="Times New Roman" w:hAnsi="Times New Roman" w:cs="Times New Roman"/>
          <w:sz w:val="24"/>
          <w:szCs w:val="24"/>
        </w:rPr>
        <w:t>klemmung auslösende Klage zu</w:t>
      </w:r>
      <w:r w:rsidR="002E4CAC" w:rsidRPr="00175009">
        <w:rPr>
          <w:rFonts w:ascii="Times New Roman" w:hAnsi="Times New Roman" w:cs="Times New Roman"/>
          <w:sz w:val="24"/>
          <w:szCs w:val="24"/>
        </w:rPr>
        <w:t>. U</w:t>
      </w:r>
      <w:r w:rsidR="0045025A" w:rsidRPr="00175009">
        <w:rPr>
          <w:rFonts w:ascii="Times New Roman" w:hAnsi="Times New Roman" w:cs="Times New Roman"/>
          <w:sz w:val="24"/>
          <w:szCs w:val="24"/>
        </w:rPr>
        <w:t>nd</w:t>
      </w:r>
      <w:r w:rsidRPr="00175009">
        <w:rPr>
          <w:rFonts w:ascii="Times New Roman" w:hAnsi="Times New Roman" w:cs="Times New Roman"/>
          <w:sz w:val="24"/>
          <w:szCs w:val="24"/>
        </w:rPr>
        <w:t xml:space="preserve"> obwohl am Schlu</w:t>
      </w:r>
      <w:r w:rsidR="0045025A" w:rsidRPr="00175009">
        <w:rPr>
          <w:rFonts w:ascii="Times New Roman" w:hAnsi="Times New Roman" w:cs="Times New Roman"/>
          <w:sz w:val="24"/>
          <w:szCs w:val="24"/>
        </w:rPr>
        <w:t>ss</w:t>
      </w:r>
      <w:r w:rsidRPr="00175009">
        <w:rPr>
          <w:rFonts w:ascii="Times New Roman" w:hAnsi="Times New Roman" w:cs="Times New Roman"/>
          <w:sz w:val="24"/>
          <w:szCs w:val="24"/>
        </w:rPr>
        <w:t xml:space="preserve"> die warnende Bitte steht: „</w:t>
      </w:r>
      <w:proofErr w:type="spellStart"/>
      <w:r w:rsidRPr="00175009">
        <w:rPr>
          <w:rFonts w:ascii="Times New Roman" w:hAnsi="Times New Roman" w:cs="Times New Roman"/>
          <w:sz w:val="24"/>
          <w:szCs w:val="24"/>
        </w:rPr>
        <w:t>Laß</w:t>
      </w:r>
      <w:proofErr w:type="spellEnd"/>
      <w:r w:rsidRPr="00175009">
        <w:rPr>
          <w:rFonts w:ascii="Times New Roman" w:hAnsi="Times New Roman" w:cs="Times New Roman"/>
          <w:sz w:val="24"/>
          <w:szCs w:val="24"/>
        </w:rPr>
        <w:t xml:space="preserve"> ihn nicht frei“, ist vom Sprachgestus her offensichtlich, dass es dafür schon zu spät ist.</w:t>
      </w:r>
      <w:r w:rsidR="004C34CD" w:rsidRPr="00175009">
        <w:rPr>
          <w:rFonts w:ascii="Times New Roman" w:hAnsi="Times New Roman" w:cs="Times New Roman"/>
          <w:sz w:val="24"/>
          <w:szCs w:val="24"/>
        </w:rPr>
        <w:t xml:space="preserve"> </w:t>
      </w:r>
      <w:r w:rsidR="00575CEF" w:rsidRPr="00175009">
        <w:rPr>
          <w:rFonts w:ascii="Times New Roman" w:hAnsi="Times New Roman" w:cs="Times New Roman"/>
          <w:sz w:val="24"/>
          <w:szCs w:val="24"/>
        </w:rPr>
        <w:t>– D</w:t>
      </w:r>
      <w:r w:rsidR="004C34CD" w:rsidRPr="00175009">
        <w:rPr>
          <w:rFonts w:ascii="Times New Roman" w:hAnsi="Times New Roman" w:cs="Times New Roman"/>
          <w:sz w:val="24"/>
          <w:szCs w:val="24"/>
        </w:rPr>
        <w:t>er „große Krebs“ ist eine Gestalt der Unterwelt, der traumatisch-archaischen Ängste. D</w:t>
      </w:r>
      <w:r w:rsidR="0045025A" w:rsidRPr="00175009">
        <w:rPr>
          <w:rFonts w:ascii="Times New Roman" w:hAnsi="Times New Roman" w:cs="Times New Roman"/>
          <w:sz w:val="24"/>
          <w:szCs w:val="24"/>
        </w:rPr>
        <w:t>er Rüc</w:t>
      </w:r>
      <w:r w:rsidR="0045025A" w:rsidRPr="00175009">
        <w:rPr>
          <w:rFonts w:ascii="Times New Roman" w:hAnsi="Times New Roman" w:cs="Times New Roman"/>
          <w:sz w:val="24"/>
          <w:szCs w:val="24"/>
        </w:rPr>
        <w:t>k</w:t>
      </w:r>
      <w:r w:rsidR="0045025A" w:rsidRPr="00175009">
        <w:rPr>
          <w:rFonts w:ascii="Times New Roman" w:hAnsi="Times New Roman" w:cs="Times New Roman"/>
          <w:sz w:val="24"/>
          <w:szCs w:val="24"/>
        </w:rPr>
        <w:lastRenderedPageBreak/>
        <w:t>wärtsgang, das seitliche Kreisen ist dem Krebs zugeordnet</w:t>
      </w:r>
      <w:r w:rsidR="004C34CD" w:rsidRPr="00175009">
        <w:rPr>
          <w:rFonts w:ascii="Times New Roman" w:hAnsi="Times New Roman" w:cs="Times New Roman"/>
          <w:sz w:val="24"/>
          <w:szCs w:val="24"/>
        </w:rPr>
        <w:t>,</w:t>
      </w:r>
      <w:r w:rsidR="0045025A" w:rsidRPr="00175009">
        <w:rPr>
          <w:rFonts w:ascii="Times New Roman" w:hAnsi="Times New Roman" w:cs="Times New Roman"/>
          <w:sz w:val="24"/>
          <w:szCs w:val="24"/>
        </w:rPr>
        <w:t xml:space="preserve"> und natürlich scheint im Kre</w:t>
      </w:r>
      <w:r w:rsidR="00572553" w:rsidRPr="00175009">
        <w:rPr>
          <w:rFonts w:ascii="Times New Roman" w:hAnsi="Times New Roman" w:cs="Times New Roman"/>
          <w:sz w:val="24"/>
          <w:szCs w:val="24"/>
        </w:rPr>
        <w:t>b</w:t>
      </w:r>
      <w:r w:rsidR="0045025A" w:rsidRPr="00175009">
        <w:rPr>
          <w:rFonts w:ascii="Times New Roman" w:hAnsi="Times New Roman" w:cs="Times New Roman"/>
          <w:sz w:val="24"/>
          <w:szCs w:val="24"/>
        </w:rPr>
        <w:t>s</w:t>
      </w:r>
      <w:r w:rsidR="00575CEF" w:rsidRPr="00175009">
        <w:rPr>
          <w:rFonts w:ascii="Times New Roman" w:hAnsi="Times New Roman" w:cs="Times New Roman"/>
          <w:sz w:val="24"/>
          <w:szCs w:val="24"/>
        </w:rPr>
        <w:t>motiv</w:t>
      </w:r>
      <w:r w:rsidR="0045025A" w:rsidRPr="00175009">
        <w:rPr>
          <w:rFonts w:ascii="Times New Roman" w:hAnsi="Times New Roman" w:cs="Times New Roman"/>
          <w:sz w:val="24"/>
          <w:szCs w:val="24"/>
        </w:rPr>
        <w:t xml:space="preserve"> das Hakenkreuz auf. </w:t>
      </w:r>
    </w:p>
    <w:p w:rsidR="00B61865" w:rsidRPr="00175009" w:rsidRDefault="0045025A" w:rsidP="009D29F4">
      <w:pPr>
        <w:spacing w:after="0"/>
        <w:ind w:firstLine="708"/>
        <w:jc w:val="both"/>
        <w:rPr>
          <w:rFonts w:ascii="Times New Roman" w:hAnsi="Times New Roman" w:cs="Times New Roman"/>
          <w:sz w:val="24"/>
          <w:szCs w:val="24"/>
        </w:rPr>
      </w:pPr>
      <w:r w:rsidRPr="00175009">
        <w:rPr>
          <w:rFonts w:ascii="Times New Roman" w:hAnsi="Times New Roman" w:cs="Times New Roman"/>
          <w:sz w:val="24"/>
          <w:szCs w:val="24"/>
        </w:rPr>
        <w:t>Sieht man genauer auf das literarische Muster, dann wird erkennbar, dass auf der einen Seite der Bänkelsang- und Moritatenstil anklingt, auf der anderen Seite die klassische deu</w:t>
      </w:r>
      <w:r w:rsidRPr="00175009">
        <w:rPr>
          <w:rFonts w:ascii="Times New Roman" w:hAnsi="Times New Roman" w:cs="Times New Roman"/>
          <w:sz w:val="24"/>
          <w:szCs w:val="24"/>
        </w:rPr>
        <w:t>t</w:t>
      </w:r>
      <w:r w:rsidRPr="00175009">
        <w:rPr>
          <w:rFonts w:ascii="Times New Roman" w:hAnsi="Times New Roman" w:cs="Times New Roman"/>
          <w:sz w:val="24"/>
          <w:szCs w:val="24"/>
        </w:rPr>
        <w:t>sche Ballade, wie sie von Uhland oder von Fontane her bekannt ist. Die Form greift also eine deutsch-konservative, deutsch-nationale Tradition auf</w:t>
      </w:r>
      <w:r w:rsidR="00575CEF" w:rsidRPr="00175009">
        <w:rPr>
          <w:rFonts w:ascii="Times New Roman" w:hAnsi="Times New Roman" w:cs="Times New Roman"/>
          <w:sz w:val="24"/>
          <w:szCs w:val="24"/>
        </w:rPr>
        <w:t>,</w:t>
      </w:r>
      <w:r w:rsidRPr="00175009">
        <w:rPr>
          <w:rFonts w:ascii="Times New Roman" w:hAnsi="Times New Roman" w:cs="Times New Roman"/>
          <w:sz w:val="24"/>
          <w:szCs w:val="24"/>
        </w:rPr>
        <w:t xml:space="preserve"> die zu dieser Zeit keineswegs Verga</w:t>
      </w:r>
      <w:r w:rsidRPr="00175009">
        <w:rPr>
          <w:rFonts w:ascii="Times New Roman" w:hAnsi="Times New Roman" w:cs="Times New Roman"/>
          <w:sz w:val="24"/>
          <w:szCs w:val="24"/>
        </w:rPr>
        <w:t>n</w:t>
      </w:r>
      <w:r w:rsidRPr="00175009">
        <w:rPr>
          <w:rFonts w:ascii="Times New Roman" w:hAnsi="Times New Roman" w:cs="Times New Roman"/>
          <w:sz w:val="24"/>
          <w:szCs w:val="24"/>
        </w:rPr>
        <w:t xml:space="preserve">genheit war, sondern – man denke nur an </w:t>
      </w:r>
      <w:proofErr w:type="spellStart"/>
      <w:r w:rsidRPr="00175009">
        <w:rPr>
          <w:rFonts w:ascii="Times New Roman" w:hAnsi="Times New Roman" w:cs="Times New Roman"/>
          <w:sz w:val="24"/>
          <w:szCs w:val="24"/>
        </w:rPr>
        <w:t>Börries</w:t>
      </w:r>
      <w:proofErr w:type="spellEnd"/>
      <w:r w:rsidRPr="00175009">
        <w:rPr>
          <w:rFonts w:ascii="Times New Roman" w:hAnsi="Times New Roman" w:cs="Times New Roman"/>
          <w:sz w:val="24"/>
          <w:szCs w:val="24"/>
        </w:rPr>
        <w:t xml:space="preserve"> Freiherr von Münchhausen – eine kräftige, auf politischen Geltungsanspruch drängende Gegenwart. Die Form ist volkstümlich; </w:t>
      </w:r>
      <w:r w:rsidR="00575CEF" w:rsidRPr="00175009">
        <w:rPr>
          <w:rFonts w:ascii="Times New Roman" w:hAnsi="Times New Roman" w:cs="Times New Roman"/>
          <w:sz w:val="24"/>
          <w:szCs w:val="24"/>
        </w:rPr>
        <w:t xml:space="preserve">der </w:t>
      </w:r>
      <w:proofErr w:type="spellStart"/>
      <w:r w:rsidR="00575CEF" w:rsidRPr="00175009">
        <w:rPr>
          <w:rFonts w:ascii="Times New Roman" w:hAnsi="Times New Roman" w:cs="Times New Roman"/>
          <w:sz w:val="24"/>
          <w:szCs w:val="24"/>
        </w:rPr>
        <w:t>sta</w:t>
      </w:r>
      <w:r w:rsidR="00575CEF" w:rsidRPr="00175009">
        <w:rPr>
          <w:rFonts w:ascii="Times New Roman" w:hAnsi="Times New Roman" w:cs="Times New Roman"/>
          <w:sz w:val="24"/>
          <w:szCs w:val="24"/>
        </w:rPr>
        <w:t>k</w:t>
      </w:r>
      <w:r w:rsidR="00575CEF" w:rsidRPr="00175009">
        <w:rPr>
          <w:rFonts w:ascii="Times New Roman" w:hAnsi="Times New Roman" w:cs="Times New Roman"/>
          <w:sz w:val="24"/>
          <w:szCs w:val="24"/>
        </w:rPr>
        <w:t>katohafte</w:t>
      </w:r>
      <w:proofErr w:type="spellEnd"/>
      <w:r w:rsidR="00575CEF" w:rsidRPr="00175009">
        <w:rPr>
          <w:rFonts w:ascii="Times New Roman" w:hAnsi="Times New Roman" w:cs="Times New Roman"/>
          <w:sz w:val="24"/>
          <w:szCs w:val="24"/>
        </w:rPr>
        <w:t xml:space="preserve"> Rhythmus erinnert an die „Wortkunsttheorien“ August </w:t>
      </w:r>
      <w:proofErr w:type="spellStart"/>
      <w:r w:rsidR="00575CEF" w:rsidRPr="00175009">
        <w:rPr>
          <w:rFonts w:ascii="Times New Roman" w:hAnsi="Times New Roman" w:cs="Times New Roman"/>
          <w:sz w:val="24"/>
          <w:szCs w:val="24"/>
        </w:rPr>
        <w:t>Stramms</w:t>
      </w:r>
      <w:proofErr w:type="spellEnd"/>
      <w:r w:rsidR="00575CEF" w:rsidRPr="00175009">
        <w:rPr>
          <w:rFonts w:ascii="Times New Roman" w:hAnsi="Times New Roman" w:cs="Times New Roman"/>
          <w:sz w:val="24"/>
          <w:szCs w:val="24"/>
        </w:rPr>
        <w:t>, durch die Mehring beeinflusst wurde</w:t>
      </w:r>
      <w:r w:rsidRPr="00175009">
        <w:rPr>
          <w:rFonts w:ascii="Times New Roman" w:hAnsi="Times New Roman" w:cs="Times New Roman"/>
          <w:sz w:val="24"/>
          <w:szCs w:val="24"/>
        </w:rPr>
        <w:t>.</w:t>
      </w:r>
    </w:p>
    <w:p w:rsidR="009A5212" w:rsidRPr="00175009" w:rsidRDefault="0045025A" w:rsidP="009D29F4">
      <w:pPr>
        <w:spacing w:after="0"/>
        <w:jc w:val="both"/>
        <w:rPr>
          <w:rFonts w:ascii="Times New Roman" w:hAnsi="Times New Roman" w:cs="Times New Roman"/>
          <w:sz w:val="24"/>
          <w:szCs w:val="24"/>
        </w:rPr>
      </w:pPr>
      <w:r w:rsidRPr="00175009">
        <w:rPr>
          <w:rFonts w:ascii="Times New Roman" w:hAnsi="Times New Roman" w:cs="Times New Roman"/>
          <w:sz w:val="24"/>
          <w:szCs w:val="24"/>
        </w:rPr>
        <w:tab/>
      </w:r>
      <w:r w:rsidR="009C70A3" w:rsidRPr="00175009">
        <w:rPr>
          <w:rFonts w:ascii="Times New Roman" w:hAnsi="Times New Roman" w:cs="Times New Roman"/>
          <w:sz w:val="24"/>
          <w:szCs w:val="24"/>
        </w:rPr>
        <w:t>Das politische Geschehen wird durch die Wortwahl, vor allem aber durch die zentrale Motivik klar angesprochen</w:t>
      </w:r>
      <w:r w:rsidRPr="00175009">
        <w:rPr>
          <w:rFonts w:ascii="Times New Roman" w:hAnsi="Times New Roman" w:cs="Times New Roman"/>
          <w:sz w:val="24"/>
          <w:szCs w:val="24"/>
        </w:rPr>
        <w:t xml:space="preserve">. Das marschierende „Heer“, das „würgt und mordet, hetzt und </w:t>
      </w:r>
      <w:proofErr w:type="spellStart"/>
      <w:r w:rsidRPr="00175009">
        <w:rPr>
          <w:rFonts w:ascii="Times New Roman" w:hAnsi="Times New Roman" w:cs="Times New Roman"/>
          <w:sz w:val="24"/>
          <w:szCs w:val="24"/>
        </w:rPr>
        <w:t>haßt</w:t>
      </w:r>
      <w:proofErr w:type="spellEnd"/>
      <w:r w:rsidRPr="00175009">
        <w:rPr>
          <w:rFonts w:ascii="Times New Roman" w:hAnsi="Times New Roman" w:cs="Times New Roman"/>
          <w:sz w:val="24"/>
          <w:szCs w:val="24"/>
        </w:rPr>
        <w:t xml:space="preserve">“, lenkt den Blick auf SA und SS, </w:t>
      </w:r>
      <w:r w:rsidR="00886887" w:rsidRPr="00175009">
        <w:rPr>
          <w:rFonts w:ascii="Times New Roman" w:hAnsi="Times New Roman" w:cs="Times New Roman"/>
          <w:sz w:val="24"/>
          <w:szCs w:val="24"/>
        </w:rPr>
        <w:t xml:space="preserve">also die Schlägerbanden der NSDAP, </w:t>
      </w:r>
      <w:r w:rsidRPr="00175009">
        <w:rPr>
          <w:rFonts w:ascii="Times New Roman" w:hAnsi="Times New Roman" w:cs="Times New Roman"/>
          <w:sz w:val="24"/>
          <w:szCs w:val="24"/>
        </w:rPr>
        <w:t xml:space="preserve">die </w:t>
      </w:r>
      <w:r w:rsidR="00886887" w:rsidRPr="00175009">
        <w:rPr>
          <w:rFonts w:ascii="Times New Roman" w:hAnsi="Times New Roman" w:cs="Times New Roman"/>
          <w:sz w:val="24"/>
          <w:szCs w:val="24"/>
        </w:rPr>
        <w:t xml:space="preserve">als </w:t>
      </w:r>
      <w:r w:rsidRPr="00175009">
        <w:rPr>
          <w:rFonts w:ascii="Times New Roman" w:hAnsi="Times New Roman" w:cs="Times New Roman"/>
          <w:sz w:val="24"/>
          <w:szCs w:val="24"/>
        </w:rPr>
        <w:t>Hilfspol</w:t>
      </w:r>
      <w:r w:rsidRPr="00175009">
        <w:rPr>
          <w:rFonts w:ascii="Times New Roman" w:hAnsi="Times New Roman" w:cs="Times New Roman"/>
          <w:sz w:val="24"/>
          <w:szCs w:val="24"/>
        </w:rPr>
        <w:t>i</w:t>
      </w:r>
      <w:r w:rsidRPr="00175009">
        <w:rPr>
          <w:rFonts w:ascii="Times New Roman" w:hAnsi="Times New Roman" w:cs="Times New Roman"/>
          <w:sz w:val="24"/>
          <w:szCs w:val="24"/>
        </w:rPr>
        <w:t xml:space="preserve">zei den Straßenterror in das zivile Gemeinwesen und den Alltag </w:t>
      </w:r>
      <w:r w:rsidR="00886887" w:rsidRPr="00175009">
        <w:rPr>
          <w:rFonts w:ascii="Times New Roman" w:hAnsi="Times New Roman" w:cs="Times New Roman"/>
          <w:sz w:val="24"/>
          <w:szCs w:val="24"/>
        </w:rPr>
        <w:t>hinein</w:t>
      </w:r>
      <w:r w:rsidRPr="00175009">
        <w:rPr>
          <w:rFonts w:ascii="Times New Roman" w:hAnsi="Times New Roman" w:cs="Times New Roman"/>
          <w:sz w:val="24"/>
          <w:szCs w:val="24"/>
        </w:rPr>
        <w:t>tr</w:t>
      </w:r>
      <w:r w:rsidR="00886887" w:rsidRPr="00175009">
        <w:rPr>
          <w:rFonts w:ascii="Times New Roman" w:hAnsi="Times New Roman" w:cs="Times New Roman"/>
          <w:sz w:val="24"/>
          <w:szCs w:val="24"/>
        </w:rPr>
        <w:t>agen</w:t>
      </w:r>
      <w:r w:rsidRPr="00175009">
        <w:rPr>
          <w:rFonts w:ascii="Times New Roman" w:hAnsi="Times New Roman" w:cs="Times New Roman"/>
          <w:sz w:val="24"/>
          <w:szCs w:val="24"/>
        </w:rPr>
        <w:t xml:space="preserve">. </w:t>
      </w:r>
      <w:r w:rsidR="00C8527E" w:rsidRPr="00175009">
        <w:rPr>
          <w:rFonts w:ascii="Times New Roman" w:hAnsi="Times New Roman" w:cs="Times New Roman"/>
          <w:sz w:val="24"/>
          <w:szCs w:val="24"/>
        </w:rPr>
        <w:t xml:space="preserve">Mit dem Bild der „berauschten Kreatur“ sind die Gruppen in der Bevölkerung angesprochen, die von der </w:t>
      </w:r>
      <w:r w:rsidR="001B74AA" w:rsidRPr="00175009">
        <w:rPr>
          <w:rFonts w:ascii="Times New Roman" w:hAnsi="Times New Roman" w:cs="Times New Roman"/>
          <w:sz w:val="24"/>
          <w:szCs w:val="24"/>
        </w:rPr>
        <w:t>‚</w:t>
      </w:r>
      <w:r w:rsidR="00C8527E" w:rsidRPr="00175009">
        <w:rPr>
          <w:rFonts w:ascii="Times New Roman" w:hAnsi="Times New Roman" w:cs="Times New Roman"/>
          <w:sz w:val="24"/>
          <w:szCs w:val="24"/>
        </w:rPr>
        <w:t>nationalen Erhebung</w:t>
      </w:r>
      <w:r w:rsidR="001B74AA" w:rsidRPr="00175009">
        <w:rPr>
          <w:rFonts w:ascii="Times New Roman" w:hAnsi="Times New Roman" w:cs="Times New Roman"/>
          <w:sz w:val="24"/>
          <w:szCs w:val="24"/>
        </w:rPr>
        <w:t>‘</w:t>
      </w:r>
      <w:r w:rsidR="00C8527E" w:rsidRPr="00175009">
        <w:rPr>
          <w:rFonts w:ascii="Times New Roman" w:hAnsi="Times New Roman" w:cs="Times New Roman"/>
          <w:sz w:val="24"/>
          <w:szCs w:val="24"/>
        </w:rPr>
        <w:t xml:space="preserve"> fasziniert sind. Der Automatismus der </w:t>
      </w:r>
      <w:r w:rsidR="001B74AA" w:rsidRPr="00175009">
        <w:rPr>
          <w:rFonts w:ascii="Times New Roman" w:hAnsi="Times New Roman" w:cs="Times New Roman"/>
          <w:sz w:val="24"/>
          <w:szCs w:val="24"/>
        </w:rPr>
        <w:t xml:space="preserve">sich </w:t>
      </w:r>
      <w:r w:rsidR="00C8527E" w:rsidRPr="00175009">
        <w:rPr>
          <w:rFonts w:ascii="Times New Roman" w:hAnsi="Times New Roman" w:cs="Times New Roman"/>
          <w:sz w:val="24"/>
          <w:szCs w:val="24"/>
        </w:rPr>
        <w:t xml:space="preserve">rückwärts </w:t>
      </w:r>
      <w:r w:rsidR="001B74AA" w:rsidRPr="00175009">
        <w:rPr>
          <w:rFonts w:ascii="Times New Roman" w:hAnsi="Times New Roman" w:cs="Times New Roman"/>
          <w:sz w:val="24"/>
          <w:szCs w:val="24"/>
        </w:rPr>
        <w:t>bewegend</w:t>
      </w:r>
      <w:r w:rsidR="00C8527E" w:rsidRPr="00175009">
        <w:rPr>
          <w:rFonts w:ascii="Times New Roman" w:hAnsi="Times New Roman" w:cs="Times New Roman"/>
          <w:sz w:val="24"/>
          <w:szCs w:val="24"/>
        </w:rPr>
        <w:t>en „Jahrhundertuhr“ führt zur „ewigen Mitternacht“, der Gespensterstunde, in der die Apokaly</w:t>
      </w:r>
      <w:r w:rsidR="00C8527E" w:rsidRPr="00175009">
        <w:rPr>
          <w:rFonts w:ascii="Times New Roman" w:hAnsi="Times New Roman" w:cs="Times New Roman"/>
          <w:sz w:val="24"/>
          <w:szCs w:val="24"/>
        </w:rPr>
        <w:t>p</w:t>
      </w:r>
      <w:r w:rsidR="00C8527E" w:rsidRPr="00175009">
        <w:rPr>
          <w:rFonts w:ascii="Times New Roman" w:hAnsi="Times New Roman" w:cs="Times New Roman"/>
          <w:sz w:val="24"/>
          <w:szCs w:val="24"/>
        </w:rPr>
        <w:t>se: „Hexenb</w:t>
      </w:r>
      <w:r w:rsidR="00572553" w:rsidRPr="00175009">
        <w:rPr>
          <w:rFonts w:ascii="Times New Roman" w:hAnsi="Times New Roman" w:cs="Times New Roman"/>
          <w:sz w:val="24"/>
          <w:szCs w:val="24"/>
        </w:rPr>
        <w:t>r</w:t>
      </w:r>
      <w:r w:rsidR="00C8527E" w:rsidRPr="00175009">
        <w:rPr>
          <w:rFonts w:ascii="Times New Roman" w:hAnsi="Times New Roman" w:cs="Times New Roman"/>
          <w:sz w:val="24"/>
          <w:szCs w:val="24"/>
        </w:rPr>
        <w:t xml:space="preserve">ände[n] und Judenpogrom“, </w:t>
      </w:r>
      <w:r w:rsidR="001B74AA" w:rsidRPr="00175009">
        <w:rPr>
          <w:rFonts w:ascii="Times New Roman" w:hAnsi="Times New Roman" w:cs="Times New Roman"/>
          <w:sz w:val="24"/>
          <w:szCs w:val="24"/>
        </w:rPr>
        <w:t xml:space="preserve">politische </w:t>
      </w:r>
      <w:r w:rsidR="00C8527E" w:rsidRPr="00175009">
        <w:rPr>
          <w:rFonts w:ascii="Times New Roman" w:hAnsi="Times New Roman" w:cs="Times New Roman"/>
          <w:sz w:val="24"/>
          <w:szCs w:val="24"/>
        </w:rPr>
        <w:t>Realität wird. Die fromme, demütige Bitte des Vaterunsers nach dem „täglich Brot“ – aber auch die Bitte nach „Freiheit“ – wird konte</w:t>
      </w:r>
      <w:r w:rsidR="00C8527E" w:rsidRPr="00175009">
        <w:rPr>
          <w:rFonts w:ascii="Times New Roman" w:hAnsi="Times New Roman" w:cs="Times New Roman"/>
          <w:sz w:val="24"/>
          <w:szCs w:val="24"/>
        </w:rPr>
        <w:t>r</w:t>
      </w:r>
      <w:r w:rsidR="00C8527E" w:rsidRPr="00175009">
        <w:rPr>
          <w:rFonts w:ascii="Times New Roman" w:hAnsi="Times New Roman" w:cs="Times New Roman"/>
          <w:sz w:val="24"/>
          <w:szCs w:val="24"/>
        </w:rPr>
        <w:t xml:space="preserve">kariert durch Befehlston des Militärs: „Das Ganze rückwärts und verquer“, „Nieder mit euch!“, „Kadaverfromm!“. Das nachfolgende „Hosianna!“ wird so zu </w:t>
      </w:r>
      <w:r w:rsidR="00F45152" w:rsidRPr="00175009">
        <w:rPr>
          <w:rFonts w:ascii="Times New Roman" w:hAnsi="Times New Roman" w:cs="Times New Roman"/>
          <w:sz w:val="24"/>
          <w:szCs w:val="24"/>
        </w:rPr>
        <w:t>bitter</w:t>
      </w:r>
      <w:r w:rsidR="00C8527E" w:rsidRPr="00175009">
        <w:rPr>
          <w:rFonts w:ascii="Times New Roman" w:hAnsi="Times New Roman" w:cs="Times New Roman"/>
          <w:sz w:val="24"/>
          <w:szCs w:val="24"/>
        </w:rPr>
        <w:t>e</w:t>
      </w:r>
      <w:r w:rsidR="00572553" w:rsidRPr="00175009">
        <w:rPr>
          <w:rFonts w:ascii="Times New Roman" w:hAnsi="Times New Roman" w:cs="Times New Roman"/>
          <w:sz w:val="24"/>
          <w:szCs w:val="24"/>
        </w:rPr>
        <w:t>m</w:t>
      </w:r>
      <w:r w:rsidR="00C8527E" w:rsidRPr="00175009">
        <w:rPr>
          <w:rFonts w:ascii="Times New Roman" w:hAnsi="Times New Roman" w:cs="Times New Roman"/>
          <w:sz w:val="24"/>
          <w:szCs w:val="24"/>
        </w:rPr>
        <w:t>, die Verge</w:t>
      </w:r>
      <w:r w:rsidR="00C8527E" w:rsidRPr="00175009">
        <w:rPr>
          <w:rFonts w:ascii="Times New Roman" w:hAnsi="Times New Roman" w:cs="Times New Roman"/>
          <w:sz w:val="24"/>
          <w:szCs w:val="24"/>
        </w:rPr>
        <w:t>b</w:t>
      </w:r>
      <w:r w:rsidR="00C8527E" w:rsidRPr="00175009">
        <w:rPr>
          <w:rFonts w:ascii="Times New Roman" w:hAnsi="Times New Roman" w:cs="Times New Roman"/>
          <w:sz w:val="24"/>
          <w:szCs w:val="24"/>
        </w:rPr>
        <w:t xml:space="preserve">lichkeit der devoten Bitte: „Gott </w:t>
      </w:r>
      <w:proofErr w:type="spellStart"/>
      <w:r w:rsidR="00C8527E" w:rsidRPr="00175009">
        <w:rPr>
          <w:rFonts w:ascii="Times New Roman" w:hAnsi="Times New Roman" w:cs="Times New Roman"/>
          <w:sz w:val="24"/>
          <w:szCs w:val="24"/>
        </w:rPr>
        <w:t>geb’s</w:t>
      </w:r>
      <w:proofErr w:type="spellEnd"/>
      <w:r w:rsidR="00C8527E" w:rsidRPr="00175009">
        <w:rPr>
          <w:rFonts w:ascii="Times New Roman" w:hAnsi="Times New Roman" w:cs="Times New Roman"/>
          <w:sz w:val="24"/>
          <w:szCs w:val="24"/>
        </w:rPr>
        <w:t xml:space="preserve">“, karikierenden Hohn. </w:t>
      </w:r>
    </w:p>
    <w:p w:rsidR="00F45152" w:rsidRPr="00175009" w:rsidRDefault="00F45152" w:rsidP="009D29F4">
      <w:pPr>
        <w:spacing w:after="0"/>
        <w:jc w:val="both"/>
        <w:rPr>
          <w:rFonts w:ascii="Times New Roman" w:hAnsi="Times New Roman" w:cs="Times New Roman"/>
          <w:sz w:val="24"/>
          <w:szCs w:val="24"/>
        </w:rPr>
      </w:pPr>
    </w:p>
    <w:p w:rsidR="0045025A" w:rsidRPr="00175009" w:rsidRDefault="007A3CAE" w:rsidP="009D29F4">
      <w:pPr>
        <w:spacing w:after="0"/>
        <w:jc w:val="both"/>
        <w:rPr>
          <w:rFonts w:ascii="Times New Roman" w:hAnsi="Times New Roman" w:cs="Times New Roman"/>
          <w:sz w:val="24"/>
          <w:szCs w:val="24"/>
        </w:rPr>
      </w:pPr>
      <w:r w:rsidRPr="00175009">
        <w:rPr>
          <w:rFonts w:ascii="Times New Roman" w:hAnsi="Times New Roman" w:cs="Times New Roman"/>
          <w:sz w:val="24"/>
          <w:szCs w:val="24"/>
        </w:rPr>
        <w:tab/>
      </w:r>
      <w:r w:rsidR="001B74AA" w:rsidRPr="00175009">
        <w:rPr>
          <w:rFonts w:ascii="Times New Roman" w:hAnsi="Times New Roman" w:cs="Times New Roman"/>
          <w:sz w:val="24"/>
          <w:szCs w:val="24"/>
        </w:rPr>
        <w:t>Denselben Themenbereich behandelt ein Gedicht</w:t>
      </w:r>
      <w:r w:rsidR="00A6476F" w:rsidRPr="00175009">
        <w:rPr>
          <w:rFonts w:ascii="Times New Roman" w:hAnsi="Times New Roman" w:cs="Times New Roman"/>
          <w:sz w:val="24"/>
          <w:szCs w:val="24"/>
        </w:rPr>
        <w:t>, das in der Anfangsphase des Exils entstand, ä</w:t>
      </w:r>
      <w:r w:rsidRPr="00175009">
        <w:rPr>
          <w:rFonts w:ascii="Times New Roman" w:hAnsi="Times New Roman" w:cs="Times New Roman"/>
          <w:sz w:val="24"/>
          <w:szCs w:val="24"/>
        </w:rPr>
        <w:t xml:space="preserve">hnlich suggestive Strukturen </w:t>
      </w:r>
      <w:r w:rsidR="00A6476F" w:rsidRPr="00175009">
        <w:rPr>
          <w:rFonts w:ascii="Times New Roman" w:hAnsi="Times New Roman" w:cs="Times New Roman"/>
          <w:sz w:val="24"/>
          <w:szCs w:val="24"/>
        </w:rPr>
        <w:t>auf</w:t>
      </w:r>
      <w:r w:rsidRPr="00175009">
        <w:rPr>
          <w:rFonts w:ascii="Times New Roman" w:hAnsi="Times New Roman" w:cs="Times New Roman"/>
          <w:sz w:val="24"/>
          <w:szCs w:val="24"/>
        </w:rPr>
        <w:t>weist</w:t>
      </w:r>
      <w:r w:rsidR="00A6476F" w:rsidRPr="00175009">
        <w:rPr>
          <w:rFonts w:ascii="Times New Roman" w:hAnsi="Times New Roman" w:cs="Times New Roman"/>
          <w:sz w:val="24"/>
          <w:szCs w:val="24"/>
        </w:rPr>
        <w:t xml:space="preserve"> und von</w:t>
      </w:r>
      <w:r w:rsidRPr="00175009">
        <w:rPr>
          <w:rFonts w:ascii="Times New Roman" w:hAnsi="Times New Roman" w:cs="Times New Roman"/>
          <w:sz w:val="24"/>
          <w:szCs w:val="24"/>
        </w:rPr>
        <w:t xml:space="preserve"> Walter Mehring </w:t>
      </w:r>
      <w:r w:rsidR="00A6476F" w:rsidRPr="00175009">
        <w:rPr>
          <w:rFonts w:ascii="Times New Roman" w:hAnsi="Times New Roman" w:cs="Times New Roman"/>
          <w:sz w:val="24"/>
          <w:szCs w:val="24"/>
        </w:rPr>
        <w:t xml:space="preserve">1934 </w:t>
      </w:r>
      <w:r w:rsidRPr="00175009">
        <w:rPr>
          <w:rFonts w:ascii="Times New Roman" w:hAnsi="Times New Roman" w:cs="Times New Roman"/>
          <w:sz w:val="24"/>
          <w:szCs w:val="24"/>
        </w:rPr>
        <w:t>in der Sam</w:t>
      </w:r>
      <w:r w:rsidRPr="00175009">
        <w:rPr>
          <w:rFonts w:ascii="Times New Roman" w:hAnsi="Times New Roman" w:cs="Times New Roman"/>
          <w:sz w:val="24"/>
          <w:szCs w:val="24"/>
        </w:rPr>
        <w:t>m</w:t>
      </w:r>
      <w:r w:rsidRPr="00175009">
        <w:rPr>
          <w:rFonts w:ascii="Times New Roman" w:hAnsi="Times New Roman" w:cs="Times New Roman"/>
          <w:sz w:val="24"/>
          <w:szCs w:val="24"/>
        </w:rPr>
        <w:t xml:space="preserve">lung </w:t>
      </w:r>
      <w:r w:rsidRPr="00175009">
        <w:rPr>
          <w:rFonts w:ascii="Times New Roman" w:hAnsi="Times New Roman" w:cs="Times New Roman"/>
          <w:i/>
          <w:sz w:val="24"/>
          <w:szCs w:val="24"/>
        </w:rPr>
        <w:t>Und Euch zum Trotz</w:t>
      </w:r>
      <w:r w:rsidR="00A6476F" w:rsidRPr="00175009">
        <w:rPr>
          <w:rStyle w:val="Funotenzeichen"/>
          <w:rFonts w:ascii="Times New Roman" w:hAnsi="Times New Roman" w:cs="Times New Roman"/>
          <w:i/>
          <w:sz w:val="24"/>
          <w:szCs w:val="24"/>
        </w:rPr>
        <w:footnoteReference w:id="2"/>
      </w:r>
      <w:r w:rsidRPr="00175009">
        <w:rPr>
          <w:rFonts w:ascii="Times New Roman" w:hAnsi="Times New Roman" w:cs="Times New Roman"/>
          <w:sz w:val="24"/>
          <w:szCs w:val="24"/>
        </w:rPr>
        <w:t xml:space="preserve"> veröffentlicht</w:t>
      </w:r>
      <w:r w:rsidR="00A6476F" w:rsidRPr="00175009">
        <w:rPr>
          <w:rFonts w:ascii="Times New Roman" w:hAnsi="Times New Roman" w:cs="Times New Roman"/>
          <w:sz w:val="24"/>
          <w:szCs w:val="24"/>
        </w:rPr>
        <w:t xml:space="preserve"> w</w:t>
      </w:r>
      <w:r w:rsidR="0097332D">
        <w:rPr>
          <w:rFonts w:ascii="Times New Roman" w:hAnsi="Times New Roman" w:cs="Times New Roman"/>
          <w:sz w:val="24"/>
          <w:szCs w:val="24"/>
        </w:rPr>
        <w:t>i</w:t>
      </w:r>
      <w:r w:rsidR="00A6476F" w:rsidRPr="00175009">
        <w:rPr>
          <w:rFonts w:ascii="Times New Roman" w:hAnsi="Times New Roman" w:cs="Times New Roman"/>
          <w:sz w:val="24"/>
          <w:szCs w:val="24"/>
        </w:rPr>
        <w:t>rd</w:t>
      </w:r>
      <w:r w:rsidRPr="00175009">
        <w:rPr>
          <w:rFonts w:ascii="Times New Roman" w:hAnsi="Times New Roman" w:cs="Times New Roman"/>
          <w:sz w:val="24"/>
          <w:szCs w:val="24"/>
        </w:rPr>
        <w:t>: das „Ritualmärchen von den zwei Judenki</w:t>
      </w:r>
      <w:r w:rsidRPr="00175009">
        <w:rPr>
          <w:rFonts w:ascii="Times New Roman" w:hAnsi="Times New Roman" w:cs="Times New Roman"/>
          <w:sz w:val="24"/>
          <w:szCs w:val="24"/>
        </w:rPr>
        <w:t>n</w:t>
      </w:r>
      <w:r w:rsidRPr="00175009">
        <w:rPr>
          <w:rFonts w:ascii="Times New Roman" w:hAnsi="Times New Roman" w:cs="Times New Roman"/>
          <w:sz w:val="24"/>
          <w:szCs w:val="24"/>
        </w:rPr>
        <w:t>dern“:</w:t>
      </w:r>
    </w:p>
    <w:p w:rsidR="007A3CAE" w:rsidRPr="00175009" w:rsidRDefault="007A3CAE" w:rsidP="009D29F4">
      <w:pPr>
        <w:spacing w:after="0"/>
        <w:ind w:firstLine="1134"/>
        <w:jc w:val="both"/>
        <w:rPr>
          <w:rFonts w:ascii="Times New Roman" w:hAnsi="Times New Roman" w:cs="Times New Roman"/>
          <w:sz w:val="24"/>
          <w:szCs w:val="24"/>
        </w:rPr>
      </w:pPr>
    </w:p>
    <w:p w:rsidR="007A3CAE" w:rsidRPr="00175009" w:rsidRDefault="007A3CAE"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 xml:space="preserve">Zwei Kindlein – krausgelockt – </w:t>
      </w:r>
      <w:proofErr w:type="spellStart"/>
      <w:r w:rsidRPr="00175009">
        <w:rPr>
          <w:rFonts w:ascii="Times New Roman" w:hAnsi="Times New Roman" w:cs="Times New Roman"/>
          <w:sz w:val="24"/>
          <w:szCs w:val="24"/>
        </w:rPr>
        <w:t>selband</w:t>
      </w:r>
      <w:proofErr w:type="spellEnd"/>
    </w:p>
    <w:p w:rsidR="007A3CAE" w:rsidRPr="00175009" w:rsidRDefault="007A3CAE"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Gingen zum Metzger Hand in Hand.</w:t>
      </w:r>
    </w:p>
    <w:p w:rsidR="007A3CAE" w:rsidRPr="00175009" w:rsidRDefault="007A3CAE" w:rsidP="009D29F4">
      <w:pPr>
        <w:spacing w:after="0" w:line="240" w:lineRule="auto"/>
        <w:ind w:firstLine="1134"/>
        <w:jc w:val="both"/>
        <w:rPr>
          <w:rFonts w:ascii="Times New Roman" w:hAnsi="Times New Roman" w:cs="Times New Roman"/>
          <w:sz w:val="24"/>
          <w:szCs w:val="24"/>
        </w:rPr>
      </w:pPr>
    </w:p>
    <w:p w:rsidR="007A3CAE" w:rsidRPr="00175009" w:rsidRDefault="007A3CAE"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Was soll’s denn sein? Ein Viertel Schwein?</w:t>
      </w:r>
    </w:p>
    <w:p w:rsidR="007A3CAE" w:rsidRPr="00175009" w:rsidRDefault="007A3CAE"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Die Kinder sprachen traurig: Nein!</w:t>
      </w:r>
    </w:p>
    <w:p w:rsidR="007A3CAE" w:rsidRPr="00175009" w:rsidRDefault="007A3CAE"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Soso! Wie heißt ihr denn, ihr Luder?</w:t>
      </w:r>
    </w:p>
    <w:p w:rsidR="007A3CAE" w:rsidRPr="00175009" w:rsidRDefault="007A3CAE"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Ich heiße Esther,</w:t>
      </w:r>
    </w:p>
    <w:p w:rsidR="007A3CAE" w:rsidRPr="00175009" w:rsidRDefault="007A3CAE"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Sprach die Schwester.</w:t>
      </w:r>
    </w:p>
    <w:p w:rsidR="007A3CAE" w:rsidRPr="00175009" w:rsidRDefault="007A3CAE"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Ich heiße Jakob,</w:t>
      </w:r>
    </w:p>
    <w:p w:rsidR="007A3CAE" w:rsidRPr="00175009" w:rsidRDefault="007A3CAE"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Sprach der Bruder.</w:t>
      </w:r>
    </w:p>
    <w:p w:rsidR="007A3CAE" w:rsidRPr="00175009" w:rsidRDefault="007A3CAE"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Der Metzger grinste hämisch:</w:t>
      </w:r>
    </w:p>
    <w:p w:rsidR="007A3CAE" w:rsidRPr="00175009" w:rsidRDefault="007A3CAE"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 xml:space="preserve">Hihi </w:t>
      </w:r>
      <w:proofErr w:type="spellStart"/>
      <w:r w:rsidRPr="00175009">
        <w:rPr>
          <w:rFonts w:ascii="Times New Roman" w:hAnsi="Times New Roman" w:cs="Times New Roman"/>
          <w:sz w:val="24"/>
          <w:szCs w:val="24"/>
        </w:rPr>
        <w:t>hihi</w:t>
      </w:r>
      <w:proofErr w:type="spellEnd"/>
      <w:r w:rsidRPr="00175009">
        <w:rPr>
          <w:rFonts w:ascii="Times New Roman" w:hAnsi="Times New Roman" w:cs="Times New Roman"/>
          <w:sz w:val="24"/>
          <w:szCs w:val="24"/>
        </w:rPr>
        <w:t xml:space="preserve"> Hoho </w:t>
      </w:r>
      <w:proofErr w:type="spellStart"/>
      <w:r w:rsidRPr="00175009">
        <w:rPr>
          <w:rFonts w:ascii="Times New Roman" w:hAnsi="Times New Roman" w:cs="Times New Roman"/>
          <w:sz w:val="24"/>
          <w:szCs w:val="24"/>
        </w:rPr>
        <w:t>hoh</w:t>
      </w:r>
      <w:proofErr w:type="spellEnd"/>
    </w:p>
    <w:p w:rsidR="007A3CAE" w:rsidRPr="00175009" w:rsidRDefault="007A3CAE"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 xml:space="preserve">Esther und Jakob </w:t>
      </w:r>
      <w:proofErr w:type="spellStart"/>
      <w:r w:rsidRPr="00175009">
        <w:rPr>
          <w:rFonts w:ascii="Times New Roman" w:hAnsi="Times New Roman" w:cs="Times New Roman"/>
          <w:sz w:val="24"/>
          <w:szCs w:val="24"/>
        </w:rPr>
        <w:t>rumvidibum</w:t>
      </w:r>
      <w:proofErr w:type="spellEnd"/>
    </w:p>
    <w:p w:rsidR="007A3CAE" w:rsidRPr="00175009" w:rsidRDefault="007A3CAE"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Ich lach mich schief – ich lach mich krumm,</w:t>
      </w:r>
    </w:p>
    <w:p w:rsidR="007A3CAE" w:rsidRPr="00175009" w:rsidRDefault="007A3CAE"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Zu komisch! Nein! Zu komisch!</w:t>
      </w:r>
    </w:p>
    <w:p w:rsidR="007A3CAE" w:rsidRPr="00175009" w:rsidRDefault="007A3CAE" w:rsidP="009D29F4">
      <w:pPr>
        <w:spacing w:after="0" w:line="240" w:lineRule="auto"/>
        <w:ind w:firstLine="1134"/>
        <w:jc w:val="both"/>
        <w:rPr>
          <w:rFonts w:ascii="Times New Roman" w:hAnsi="Times New Roman" w:cs="Times New Roman"/>
          <w:sz w:val="24"/>
          <w:szCs w:val="24"/>
        </w:rPr>
      </w:pPr>
    </w:p>
    <w:p w:rsidR="00590252" w:rsidRPr="00175009" w:rsidRDefault="00590252"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w:t>
      </w:r>
    </w:p>
    <w:p w:rsidR="00590252" w:rsidRPr="00175009" w:rsidRDefault="00590252" w:rsidP="009D29F4">
      <w:pPr>
        <w:spacing w:after="0" w:line="240" w:lineRule="auto"/>
        <w:ind w:firstLine="1134"/>
        <w:jc w:val="both"/>
        <w:rPr>
          <w:rFonts w:ascii="Times New Roman" w:hAnsi="Times New Roman" w:cs="Times New Roman"/>
          <w:sz w:val="24"/>
          <w:szCs w:val="24"/>
        </w:rPr>
      </w:pPr>
    </w:p>
    <w:p w:rsidR="00590252" w:rsidRPr="00175009" w:rsidRDefault="00590252"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Zwei Kindlein beben, Hand in Hand,</w:t>
      </w:r>
    </w:p>
    <w:p w:rsidR="00590252" w:rsidRPr="00175009" w:rsidRDefault="00590252"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 xml:space="preserve">Vor Angst der Bruder – die Schwester vor </w:t>
      </w:r>
      <w:proofErr w:type="spellStart"/>
      <w:r w:rsidRPr="00175009">
        <w:rPr>
          <w:rFonts w:ascii="Times New Roman" w:hAnsi="Times New Roman" w:cs="Times New Roman"/>
          <w:sz w:val="24"/>
          <w:szCs w:val="24"/>
        </w:rPr>
        <w:t>Schand</w:t>
      </w:r>
      <w:proofErr w:type="spellEnd"/>
      <w:r w:rsidRPr="00175009">
        <w:rPr>
          <w:rFonts w:ascii="Times New Roman" w:hAnsi="Times New Roman" w:cs="Times New Roman"/>
          <w:sz w:val="24"/>
          <w:szCs w:val="24"/>
        </w:rPr>
        <w:t>.</w:t>
      </w:r>
    </w:p>
    <w:p w:rsidR="00590252" w:rsidRPr="00175009" w:rsidRDefault="00590252"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Ich – schrie der Met</w:t>
      </w:r>
      <w:r w:rsidR="00291375" w:rsidRPr="00175009">
        <w:rPr>
          <w:rFonts w:ascii="Times New Roman" w:hAnsi="Times New Roman" w:cs="Times New Roman"/>
          <w:sz w:val="24"/>
          <w:szCs w:val="24"/>
        </w:rPr>
        <w:t>z</w:t>
      </w:r>
      <w:r w:rsidRPr="00175009">
        <w:rPr>
          <w:rFonts w:ascii="Times New Roman" w:hAnsi="Times New Roman" w:cs="Times New Roman"/>
          <w:sz w:val="24"/>
          <w:szCs w:val="24"/>
        </w:rPr>
        <w:t xml:space="preserve">ger – </w:t>
      </w:r>
      <w:proofErr w:type="spellStart"/>
      <w:r w:rsidRPr="00175009">
        <w:rPr>
          <w:rFonts w:ascii="Times New Roman" w:hAnsi="Times New Roman" w:cs="Times New Roman"/>
          <w:sz w:val="24"/>
          <w:szCs w:val="24"/>
        </w:rPr>
        <w:t>schlacht</w:t>
      </w:r>
      <w:proofErr w:type="spellEnd"/>
      <w:r w:rsidRPr="00175009">
        <w:rPr>
          <w:rFonts w:ascii="Times New Roman" w:hAnsi="Times New Roman" w:cs="Times New Roman"/>
          <w:sz w:val="24"/>
          <w:szCs w:val="24"/>
        </w:rPr>
        <w:t xml:space="preserve"> Schwein und Rind,</w:t>
      </w:r>
    </w:p>
    <w:p w:rsidR="00590252" w:rsidRPr="00175009" w:rsidRDefault="00590252"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 xml:space="preserve">Ihr Juden schlachtet Christen </w:t>
      </w:r>
      <w:proofErr w:type="spellStart"/>
      <w:r w:rsidRPr="00175009">
        <w:rPr>
          <w:rFonts w:ascii="Times New Roman" w:hAnsi="Times New Roman" w:cs="Times New Roman"/>
          <w:sz w:val="24"/>
          <w:szCs w:val="24"/>
        </w:rPr>
        <w:t>kind</w:t>
      </w:r>
      <w:proofErr w:type="spellEnd"/>
      <w:r w:rsidRPr="00175009">
        <w:rPr>
          <w:rFonts w:ascii="Times New Roman" w:hAnsi="Times New Roman" w:cs="Times New Roman"/>
          <w:sz w:val="24"/>
          <w:szCs w:val="24"/>
        </w:rPr>
        <w:t>!</w:t>
      </w:r>
    </w:p>
    <w:p w:rsidR="00590252" w:rsidRPr="00175009" w:rsidRDefault="00590252"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Wenn ich euch nun den Graus mache</w:t>
      </w:r>
    </w:p>
    <w:p w:rsidR="00590252" w:rsidRPr="00175009" w:rsidRDefault="00590252"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Mit meinem Messer</w:t>
      </w:r>
    </w:p>
    <w:p w:rsidR="00590252" w:rsidRPr="00175009" w:rsidRDefault="00590252"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Dir, schwarze Esther,</w:t>
      </w:r>
    </w:p>
    <w:p w:rsidR="00590252" w:rsidRPr="00175009" w:rsidRDefault="00590252"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Und deinem Bruder?</w:t>
      </w:r>
    </w:p>
    <w:p w:rsidR="00590252" w:rsidRPr="00175009" w:rsidRDefault="00590252"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 xml:space="preserve">Rache an </w:t>
      </w:r>
      <w:proofErr w:type="spellStart"/>
      <w:r w:rsidRPr="00175009">
        <w:rPr>
          <w:rFonts w:ascii="Times New Roman" w:hAnsi="Times New Roman" w:cs="Times New Roman"/>
          <w:sz w:val="24"/>
          <w:szCs w:val="24"/>
        </w:rPr>
        <w:t>Juda</w:t>
      </w:r>
      <w:proofErr w:type="spellEnd"/>
      <w:r w:rsidRPr="00175009">
        <w:rPr>
          <w:rFonts w:ascii="Times New Roman" w:hAnsi="Times New Roman" w:cs="Times New Roman"/>
          <w:sz w:val="24"/>
          <w:szCs w:val="24"/>
        </w:rPr>
        <w:t xml:space="preserve"> …!</w:t>
      </w:r>
    </w:p>
    <w:p w:rsidR="00590252" w:rsidRPr="00175009" w:rsidRDefault="00590252" w:rsidP="009D29F4">
      <w:pPr>
        <w:spacing w:after="0" w:line="240" w:lineRule="auto"/>
        <w:ind w:firstLine="1134"/>
        <w:jc w:val="both"/>
        <w:rPr>
          <w:rFonts w:ascii="Times New Roman" w:hAnsi="Times New Roman" w:cs="Times New Roman"/>
          <w:sz w:val="24"/>
          <w:szCs w:val="24"/>
        </w:rPr>
      </w:pPr>
    </w:p>
    <w:p w:rsidR="00590252" w:rsidRPr="00175009" w:rsidRDefault="00590252"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Sein Schrei wuchs epidemisch,</w:t>
      </w:r>
    </w:p>
    <w:p w:rsidR="00590252" w:rsidRPr="00175009" w:rsidRDefault="00590252"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 xml:space="preserve">Juhu! Huhu! </w:t>
      </w:r>
      <w:proofErr w:type="spellStart"/>
      <w:r w:rsidRPr="00175009">
        <w:rPr>
          <w:rFonts w:ascii="Times New Roman" w:hAnsi="Times New Roman" w:cs="Times New Roman"/>
          <w:sz w:val="24"/>
          <w:szCs w:val="24"/>
        </w:rPr>
        <w:t>Hepphepp</w:t>
      </w:r>
      <w:proofErr w:type="spellEnd"/>
      <w:r w:rsidRPr="00175009">
        <w:rPr>
          <w:rFonts w:ascii="Times New Roman" w:hAnsi="Times New Roman" w:cs="Times New Roman"/>
          <w:sz w:val="24"/>
          <w:szCs w:val="24"/>
        </w:rPr>
        <w:t xml:space="preserve">! </w:t>
      </w:r>
      <w:proofErr w:type="spellStart"/>
      <w:r w:rsidRPr="00175009">
        <w:rPr>
          <w:rFonts w:ascii="Times New Roman" w:hAnsi="Times New Roman" w:cs="Times New Roman"/>
          <w:sz w:val="24"/>
          <w:szCs w:val="24"/>
        </w:rPr>
        <w:t>Hepphepp</w:t>
      </w:r>
      <w:proofErr w:type="spellEnd"/>
      <w:r w:rsidRPr="00175009">
        <w:rPr>
          <w:rFonts w:ascii="Times New Roman" w:hAnsi="Times New Roman" w:cs="Times New Roman"/>
          <w:sz w:val="24"/>
          <w:szCs w:val="24"/>
        </w:rPr>
        <w:t>!</w:t>
      </w:r>
    </w:p>
    <w:p w:rsidR="00590252" w:rsidRPr="00175009" w:rsidRDefault="00590252"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Die ganze Straße schrie und lief</w:t>
      </w:r>
    </w:p>
    <w:p w:rsidR="00590252" w:rsidRPr="00175009" w:rsidRDefault="00590252"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Den Kindern nach – und lacht sich schief,</w:t>
      </w:r>
    </w:p>
    <w:p w:rsidR="00590252" w:rsidRPr="00175009" w:rsidRDefault="00590252"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Zu komisch! Nein! Zu komisch!</w:t>
      </w:r>
    </w:p>
    <w:p w:rsidR="00590252" w:rsidRPr="00175009" w:rsidRDefault="00590252" w:rsidP="009D29F4">
      <w:pPr>
        <w:spacing w:after="0" w:line="240" w:lineRule="auto"/>
        <w:ind w:firstLine="1134"/>
        <w:jc w:val="both"/>
        <w:rPr>
          <w:rFonts w:ascii="Times New Roman" w:hAnsi="Times New Roman" w:cs="Times New Roman"/>
          <w:sz w:val="24"/>
          <w:szCs w:val="24"/>
        </w:rPr>
      </w:pPr>
    </w:p>
    <w:p w:rsidR="00590252" w:rsidRPr="00175009" w:rsidRDefault="00590252"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Ein Ju</w:t>
      </w:r>
      <w:r w:rsidR="00291375" w:rsidRPr="00175009">
        <w:rPr>
          <w:rFonts w:ascii="Times New Roman" w:hAnsi="Times New Roman" w:cs="Times New Roman"/>
          <w:sz w:val="24"/>
          <w:szCs w:val="24"/>
        </w:rPr>
        <w:t>d</w:t>
      </w:r>
      <w:r w:rsidRPr="00175009">
        <w:rPr>
          <w:rFonts w:ascii="Times New Roman" w:hAnsi="Times New Roman" w:cs="Times New Roman"/>
          <w:sz w:val="24"/>
          <w:szCs w:val="24"/>
        </w:rPr>
        <w:t>enmädchen legt Hand an sich,</w:t>
      </w:r>
    </w:p>
    <w:p w:rsidR="00590252" w:rsidRPr="00175009" w:rsidRDefault="00590252" w:rsidP="009D29F4">
      <w:pPr>
        <w:spacing w:after="0" w:line="240" w:lineRule="auto"/>
        <w:ind w:firstLine="1134"/>
        <w:jc w:val="both"/>
        <w:rPr>
          <w:rFonts w:ascii="Times New Roman" w:hAnsi="Times New Roman" w:cs="Times New Roman"/>
          <w:sz w:val="24"/>
          <w:szCs w:val="24"/>
        </w:rPr>
      </w:pPr>
      <w:r w:rsidRPr="00175009">
        <w:rPr>
          <w:rFonts w:ascii="Times New Roman" w:hAnsi="Times New Roman" w:cs="Times New Roman"/>
          <w:sz w:val="24"/>
          <w:szCs w:val="24"/>
        </w:rPr>
        <w:t>Den Grund zum Selbs</w:t>
      </w:r>
      <w:r w:rsidR="00291375" w:rsidRPr="00175009">
        <w:rPr>
          <w:rFonts w:ascii="Times New Roman" w:hAnsi="Times New Roman" w:cs="Times New Roman"/>
          <w:sz w:val="24"/>
          <w:szCs w:val="24"/>
        </w:rPr>
        <w:t>t</w:t>
      </w:r>
      <w:r w:rsidRPr="00175009">
        <w:rPr>
          <w:rFonts w:ascii="Times New Roman" w:hAnsi="Times New Roman" w:cs="Times New Roman"/>
          <w:sz w:val="24"/>
          <w:szCs w:val="24"/>
        </w:rPr>
        <w:t xml:space="preserve">mord, den </w:t>
      </w:r>
      <w:proofErr w:type="spellStart"/>
      <w:r w:rsidRPr="00175009">
        <w:rPr>
          <w:rFonts w:ascii="Times New Roman" w:hAnsi="Times New Roman" w:cs="Times New Roman"/>
          <w:sz w:val="24"/>
          <w:szCs w:val="24"/>
        </w:rPr>
        <w:t>kannt</w:t>
      </w:r>
      <w:proofErr w:type="spellEnd"/>
      <w:r w:rsidRPr="00175009">
        <w:rPr>
          <w:rFonts w:ascii="Times New Roman" w:hAnsi="Times New Roman" w:cs="Times New Roman"/>
          <w:sz w:val="24"/>
          <w:szCs w:val="24"/>
        </w:rPr>
        <w:t xml:space="preserve">‘ man nicht… </w:t>
      </w:r>
    </w:p>
    <w:p w:rsidR="007A3CAE" w:rsidRPr="00175009" w:rsidRDefault="007A3CAE" w:rsidP="009D29F4">
      <w:pPr>
        <w:spacing w:after="0"/>
        <w:ind w:firstLine="1134"/>
        <w:jc w:val="both"/>
        <w:rPr>
          <w:rFonts w:ascii="Times New Roman" w:hAnsi="Times New Roman" w:cs="Times New Roman"/>
          <w:sz w:val="24"/>
          <w:szCs w:val="24"/>
        </w:rPr>
      </w:pPr>
    </w:p>
    <w:p w:rsidR="00590252" w:rsidRPr="00175009" w:rsidRDefault="00283DCD" w:rsidP="009D29F4">
      <w:pPr>
        <w:spacing w:after="0"/>
        <w:jc w:val="both"/>
        <w:rPr>
          <w:rFonts w:ascii="Times New Roman" w:hAnsi="Times New Roman" w:cs="Times New Roman"/>
          <w:sz w:val="24"/>
          <w:szCs w:val="24"/>
        </w:rPr>
      </w:pPr>
      <w:r w:rsidRPr="00175009">
        <w:rPr>
          <w:rFonts w:ascii="Times New Roman" w:hAnsi="Times New Roman" w:cs="Times New Roman"/>
          <w:sz w:val="24"/>
          <w:szCs w:val="24"/>
        </w:rPr>
        <w:t>D</w:t>
      </w:r>
      <w:r w:rsidR="00590252" w:rsidRPr="00175009">
        <w:rPr>
          <w:rFonts w:ascii="Times New Roman" w:hAnsi="Times New Roman" w:cs="Times New Roman"/>
          <w:sz w:val="24"/>
          <w:szCs w:val="24"/>
        </w:rPr>
        <w:t xml:space="preserve">er Text besticht durch den schlichten, volkstümlichen Balladenton, </w:t>
      </w:r>
      <w:r w:rsidR="00F45152" w:rsidRPr="00175009">
        <w:rPr>
          <w:rFonts w:ascii="Times New Roman" w:hAnsi="Times New Roman" w:cs="Times New Roman"/>
          <w:sz w:val="24"/>
          <w:szCs w:val="24"/>
        </w:rPr>
        <w:t>vor allem</w:t>
      </w:r>
      <w:r w:rsidR="00590252" w:rsidRPr="00175009">
        <w:rPr>
          <w:rFonts w:ascii="Times New Roman" w:hAnsi="Times New Roman" w:cs="Times New Roman"/>
          <w:sz w:val="24"/>
          <w:szCs w:val="24"/>
        </w:rPr>
        <w:t xml:space="preserve"> </w:t>
      </w:r>
      <w:r w:rsidR="0097332D">
        <w:rPr>
          <w:rFonts w:ascii="Times New Roman" w:hAnsi="Times New Roman" w:cs="Times New Roman"/>
          <w:sz w:val="24"/>
          <w:szCs w:val="24"/>
        </w:rPr>
        <w:t xml:space="preserve">aber </w:t>
      </w:r>
      <w:r w:rsidR="00590252" w:rsidRPr="00175009">
        <w:rPr>
          <w:rFonts w:ascii="Times New Roman" w:hAnsi="Times New Roman" w:cs="Times New Roman"/>
          <w:sz w:val="24"/>
          <w:szCs w:val="24"/>
        </w:rPr>
        <w:t xml:space="preserve">durch die </w:t>
      </w:r>
      <w:r w:rsidR="00575CEF" w:rsidRPr="00175009">
        <w:rPr>
          <w:rFonts w:ascii="Times New Roman" w:hAnsi="Times New Roman" w:cs="Times New Roman"/>
          <w:sz w:val="24"/>
          <w:szCs w:val="24"/>
        </w:rPr>
        <w:t>Eingängig</w:t>
      </w:r>
      <w:r w:rsidR="00590252" w:rsidRPr="00175009">
        <w:rPr>
          <w:rFonts w:ascii="Times New Roman" w:hAnsi="Times New Roman" w:cs="Times New Roman"/>
          <w:sz w:val="24"/>
          <w:szCs w:val="24"/>
        </w:rPr>
        <w:t xml:space="preserve">keit des Reims und der Reimwörter. </w:t>
      </w:r>
      <w:r w:rsidRPr="00175009">
        <w:rPr>
          <w:rFonts w:ascii="Times New Roman" w:hAnsi="Times New Roman" w:cs="Times New Roman"/>
          <w:sz w:val="24"/>
          <w:szCs w:val="24"/>
        </w:rPr>
        <w:t>Wie in der „Ballade vom Großen Krebs“</w:t>
      </w:r>
      <w:r w:rsidR="00590252" w:rsidRPr="00175009">
        <w:rPr>
          <w:rFonts w:ascii="Times New Roman" w:hAnsi="Times New Roman" w:cs="Times New Roman"/>
          <w:sz w:val="24"/>
          <w:szCs w:val="24"/>
        </w:rPr>
        <w:t xml:space="preserve"> wird der Leser mit einer archetypischen </w:t>
      </w:r>
      <w:r w:rsidR="00575CEF" w:rsidRPr="00175009">
        <w:rPr>
          <w:rFonts w:ascii="Times New Roman" w:hAnsi="Times New Roman" w:cs="Times New Roman"/>
          <w:sz w:val="24"/>
          <w:szCs w:val="24"/>
        </w:rPr>
        <w:t>Konstella</w:t>
      </w:r>
      <w:r w:rsidR="00590252" w:rsidRPr="00175009">
        <w:rPr>
          <w:rFonts w:ascii="Times New Roman" w:hAnsi="Times New Roman" w:cs="Times New Roman"/>
          <w:sz w:val="24"/>
          <w:szCs w:val="24"/>
        </w:rPr>
        <w:t xml:space="preserve">tion konfrontiert: </w:t>
      </w:r>
      <w:r w:rsidRPr="00175009">
        <w:rPr>
          <w:rFonts w:ascii="Times New Roman" w:hAnsi="Times New Roman" w:cs="Times New Roman"/>
          <w:sz w:val="24"/>
          <w:szCs w:val="24"/>
        </w:rPr>
        <w:t>d</w:t>
      </w:r>
      <w:r w:rsidR="00590252" w:rsidRPr="00175009">
        <w:rPr>
          <w:rFonts w:ascii="Times New Roman" w:hAnsi="Times New Roman" w:cs="Times New Roman"/>
          <w:sz w:val="24"/>
          <w:szCs w:val="24"/>
        </w:rPr>
        <w:t>e</w:t>
      </w:r>
      <w:r w:rsidR="00575CEF" w:rsidRPr="00175009">
        <w:rPr>
          <w:rFonts w:ascii="Times New Roman" w:hAnsi="Times New Roman" w:cs="Times New Roman"/>
          <w:sz w:val="24"/>
          <w:szCs w:val="24"/>
        </w:rPr>
        <w:t>r</w:t>
      </w:r>
      <w:r w:rsidR="00590252" w:rsidRPr="00175009">
        <w:rPr>
          <w:rFonts w:ascii="Times New Roman" w:hAnsi="Times New Roman" w:cs="Times New Roman"/>
          <w:sz w:val="24"/>
          <w:szCs w:val="24"/>
        </w:rPr>
        <w:t xml:space="preserve"> </w:t>
      </w:r>
      <w:r w:rsidR="00D24A66" w:rsidRPr="00175009">
        <w:rPr>
          <w:rFonts w:ascii="Times New Roman" w:hAnsi="Times New Roman" w:cs="Times New Roman"/>
          <w:sz w:val="24"/>
          <w:szCs w:val="24"/>
        </w:rPr>
        <w:t>Begegnung</w:t>
      </w:r>
      <w:r w:rsidR="00575CEF" w:rsidRPr="00175009">
        <w:rPr>
          <w:rFonts w:ascii="Times New Roman" w:hAnsi="Times New Roman" w:cs="Times New Roman"/>
          <w:sz w:val="24"/>
          <w:szCs w:val="24"/>
        </w:rPr>
        <w:t xml:space="preserve"> </w:t>
      </w:r>
      <w:r w:rsidR="00590252" w:rsidRPr="00175009">
        <w:rPr>
          <w:rFonts w:ascii="Times New Roman" w:hAnsi="Times New Roman" w:cs="Times New Roman"/>
          <w:sz w:val="24"/>
          <w:szCs w:val="24"/>
        </w:rPr>
        <w:t xml:space="preserve">der </w:t>
      </w:r>
      <w:r w:rsidRPr="00175009">
        <w:rPr>
          <w:rFonts w:ascii="Times New Roman" w:hAnsi="Times New Roman" w:cs="Times New Roman"/>
          <w:sz w:val="24"/>
          <w:szCs w:val="24"/>
        </w:rPr>
        <w:t>K</w:t>
      </w:r>
      <w:r w:rsidR="00590252" w:rsidRPr="00175009">
        <w:rPr>
          <w:rFonts w:ascii="Times New Roman" w:hAnsi="Times New Roman" w:cs="Times New Roman"/>
          <w:sz w:val="24"/>
          <w:szCs w:val="24"/>
        </w:rPr>
        <w:t>inder mit dem „Metzger“. Der Metzger ist eine suggestive</w:t>
      </w:r>
      <w:r w:rsidR="0097332D">
        <w:rPr>
          <w:rFonts w:ascii="Times New Roman" w:hAnsi="Times New Roman" w:cs="Times New Roman"/>
          <w:sz w:val="24"/>
          <w:szCs w:val="24"/>
        </w:rPr>
        <w:t>,</w:t>
      </w:r>
      <w:r w:rsidR="00590252" w:rsidRPr="00175009">
        <w:rPr>
          <w:rFonts w:ascii="Times New Roman" w:hAnsi="Times New Roman" w:cs="Times New Roman"/>
          <w:sz w:val="24"/>
          <w:szCs w:val="24"/>
        </w:rPr>
        <w:t xml:space="preserve"> </w:t>
      </w:r>
      <w:r w:rsidR="00A8625C" w:rsidRPr="00175009">
        <w:rPr>
          <w:rFonts w:ascii="Times New Roman" w:hAnsi="Times New Roman" w:cs="Times New Roman"/>
          <w:sz w:val="24"/>
          <w:szCs w:val="24"/>
        </w:rPr>
        <w:t>traumatische Beklemmungen evozierende</w:t>
      </w:r>
      <w:r w:rsidR="00590252" w:rsidRPr="00175009">
        <w:rPr>
          <w:rFonts w:ascii="Times New Roman" w:hAnsi="Times New Roman" w:cs="Times New Roman"/>
          <w:sz w:val="24"/>
          <w:szCs w:val="24"/>
        </w:rPr>
        <w:t xml:space="preserve"> Gestalt. </w:t>
      </w:r>
      <w:r w:rsidR="007379D3">
        <w:rPr>
          <w:rFonts w:ascii="Times New Roman" w:hAnsi="Times New Roman" w:cs="Times New Roman"/>
          <w:sz w:val="24"/>
          <w:szCs w:val="24"/>
        </w:rPr>
        <w:t xml:space="preserve">Der Text operiert mit der ebenso spielerischen wie einschüchternden Assonanz von „Metzger“ und „Messer“. </w:t>
      </w:r>
      <w:r w:rsidR="00590252" w:rsidRPr="00175009">
        <w:rPr>
          <w:rFonts w:ascii="Times New Roman" w:hAnsi="Times New Roman" w:cs="Times New Roman"/>
          <w:sz w:val="24"/>
          <w:szCs w:val="24"/>
        </w:rPr>
        <w:t xml:space="preserve">Die Furcht der Kinder wird zur Furcht vor dem Bösen schlechthin: zur atavistischen Angst, die jedes Kind vor dem Bösen empfindet, wie es ihm im </w:t>
      </w:r>
      <w:r w:rsidR="00F45152" w:rsidRPr="00175009">
        <w:rPr>
          <w:rFonts w:ascii="Times New Roman" w:hAnsi="Times New Roman" w:cs="Times New Roman"/>
          <w:sz w:val="24"/>
          <w:szCs w:val="24"/>
        </w:rPr>
        <w:t>M</w:t>
      </w:r>
      <w:r w:rsidR="00590252" w:rsidRPr="00175009">
        <w:rPr>
          <w:rFonts w:ascii="Times New Roman" w:hAnsi="Times New Roman" w:cs="Times New Roman"/>
          <w:sz w:val="24"/>
          <w:szCs w:val="24"/>
        </w:rPr>
        <w:t xml:space="preserve">ärchen und der Sage begegnet und </w:t>
      </w:r>
      <w:r w:rsidR="00A8625C" w:rsidRPr="00175009">
        <w:rPr>
          <w:rFonts w:ascii="Times New Roman" w:hAnsi="Times New Roman" w:cs="Times New Roman"/>
          <w:sz w:val="24"/>
          <w:szCs w:val="24"/>
        </w:rPr>
        <w:t xml:space="preserve">das das Kind </w:t>
      </w:r>
      <w:r w:rsidR="00590252" w:rsidRPr="00175009">
        <w:rPr>
          <w:rFonts w:ascii="Times New Roman" w:hAnsi="Times New Roman" w:cs="Times New Roman"/>
          <w:sz w:val="24"/>
          <w:szCs w:val="24"/>
        </w:rPr>
        <w:t xml:space="preserve">als einen möglichen Teil der Realität versteht: als ständige Präsenz des Bedrohlichen in der Welt kindlicher Geborgenheit, des wechselseitigen Schutzes, hier repräsentiert durch den Beistand, den der Bruder der Schwester – oder die Schwester dem Bruder </w:t>
      </w:r>
      <w:r w:rsidR="00F45152" w:rsidRPr="00175009">
        <w:rPr>
          <w:rFonts w:ascii="Times New Roman" w:hAnsi="Times New Roman" w:cs="Times New Roman"/>
          <w:sz w:val="24"/>
          <w:szCs w:val="24"/>
        </w:rPr>
        <w:t>– l</w:t>
      </w:r>
      <w:r w:rsidR="00590252" w:rsidRPr="00175009">
        <w:rPr>
          <w:rFonts w:ascii="Times New Roman" w:hAnsi="Times New Roman" w:cs="Times New Roman"/>
          <w:sz w:val="24"/>
          <w:szCs w:val="24"/>
        </w:rPr>
        <w:t>eistet. Um diesen engsten Kreis wird die Umwelt gruppiert: repr</w:t>
      </w:r>
      <w:r w:rsidR="00590252" w:rsidRPr="00175009">
        <w:rPr>
          <w:rFonts w:ascii="Times New Roman" w:hAnsi="Times New Roman" w:cs="Times New Roman"/>
          <w:sz w:val="24"/>
          <w:szCs w:val="24"/>
        </w:rPr>
        <w:t>ä</w:t>
      </w:r>
      <w:r w:rsidR="00590252" w:rsidRPr="00175009">
        <w:rPr>
          <w:rFonts w:ascii="Times New Roman" w:hAnsi="Times New Roman" w:cs="Times New Roman"/>
          <w:sz w:val="24"/>
          <w:szCs w:val="24"/>
        </w:rPr>
        <w:t>sentiert durch das wiehernde Lachen und das „Hepp Hepp“ des Pogroms. Der Abschied ist still</w:t>
      </w:r>
      <w:r w:rsidR="00A8625C" w:rsidRPr="00175009">
        <w:rPr>
          <w:rFonts w:ascii="Times New Roman" w:hAnsi="Times New Roman" w:cs="Times New Roman"/>
          <w:sz w:val="24"/>
          <w:szCs w:val="24"/>
        </w:rPr>
        <w:t>, der Sprachduktus verhalten. Die Aussage wird durch Assonanzen unterstützt</w:t>
      </w:r>
      <w:r w:rsidR="00590252" w:rsidRPr="00175009">
        <w:rPr>
          <w:rFonts w:ascii="Times New Roman" w:hAnsi="Times New Roman" w:cs="Times New Roman"/>
          <w:sz w:val="24"/>
          <w:szCs w:val="24"/>
        </w:rPr>
        <w:t xml:space="preserve">: „Den Grund zum Selbstmord, den </w:t>
      </w:r>
      <w:proofErr w:type="spellStart"/>
      <w:r w:rsidR="00590252" w:rsidRPr="00175009">
        <w:rPr>
          <w:rFonts w:ascii="Times New Roman" w:hAnsi="Times New Roman" w:cs="Times New Roman"/>
          <w:sz w:val="24"/>
          <w:szCs w:val="24"/>
        </w:rPr>
        <w:t>kannt</w:t>
      </w:r>
      <w:proofErr w:type="spellEnd"/>
      <w:r w:rsidR="00590252" w:rsidRPr="00175009">
        <w:rPr>
          <w:rFonts w:ascii="Times New Roman" w:hAnsi="Times New Roman" w:cs="Times New Roman"/>
          <w:sz w:val="24"/>
          <w:szCs w:val="24"/>
        </w:rPr>
        <w:t>‘ man nicht…“</w:t>
      </w:r>
    </w:p>
    <w:p w:rsidR="009A5212" w:rsidRPr="00175009" w:rsidRDefault="00590252" w:rsidP="009D29F4">
      <w:pPr>
        <w:spacing w:after="0"/>
        <w:jc w:val="both"/>
        <w:rPr>
          <w:rFonts w:ascii="Times New Roman" w:hAnsi="Times New Roman" w:cs="Times New Roman"/>
          <w:sz w:val="24"/>
          <w:szCs w:val="24"/>
        </w:rPr>
      </w:pPr>
      <w:r w:rsidRPr="00175009">
        <w:rPr>
          <w:rFonts w:ascii="Times New Roman" w:hAnsi="Times New Roman" w:cs="Times New Roman"/>
          <w:sz w:val="24"/>
          <w:szCs w:val="24"/>
        </w:rPr>
        <w:tab/>
        <w:t xml:space="preserve">Mehrings Gedicht </w:t>
      </w:r>
      <w:r w:rsidR="00B1592B">
        <w:rPr>
          <w:rFonts w:ascii="Times New Roman" w:hAnsi="Times New Roman" w:cs="Times New Roman"/>
          <w:sz w:val="24"/>
          <w:szCs w:val="24"/>
        </w:rPr>
        <w:t>entwirf</w:t>
      </w:r>
      <w:r w:rsidRPr="00175009">
        <w:rPr>
          <w:rFonts w:ascii="Times New Roman" w:hAnsi="Times New Roman" w:cs="Times New Roman"/>
          <w:sz w:val="24"/>
          <w:szCs w:val="24"/>
        </w:rPr>
        <w:t xml:space="preserve">t eine Situation, die für das Dritte Reich </w:t>
      </w:r>
      <w:r w:rsidR="00B1592B">
        <w:rPr>
          <w:rFonts w:ascii="Times New Roman" w:hAnsi="Times New Roman" w:cs="Times New Roman"/>
          <w:sz w:val="24"/>
          <w:szCs w:val="24"/>
        </w:rPr>
        <w:t>kenn</w:t>
      </w:r>
      <w:r w:rsidR="00DD2819" w:rsidRPr="00175009">
        <w:rPr>
          <w:rFonts w:ascii="Times New Roman" w:hAnsi="Times New Roman" w:cs="Times New Roman"/>
          <w:sz w:val="24"/>
          <w:szCs w:val="24"/>
        </w:rPr>
        <w:t>zeichnend</w:t>
      </w:r>
      <w:r w:rsidRPr="00175009">
        <w:rPr>
          <w:rFonts w:ascii="Times New Roman" w:hAnsi="Times New Roman" w:cs="Times New Roman"/>
          <w:sz w:val="24"/>
          <w:szCs w:val="24"/>
        </w:rPr>
        <w:t xml:space="preserve"> ist: Personen werden – weil sie Juden sind – an den Pranger gestellt. Das Gedicht lässt den Leser in sprachloser </w:t>
      </w:r>
      <w:r w:rsidR="00680233" w:rsidRPr="00175009">
        <w:rPr>
          <w:rFonts w:ascii="Times New Roman" w:hAnsi="Times New Roman" w:cs="Times New Roman"/>
          <w:sz w:val="24"/>
          <w:szCs w:val="24"/>
        </w:rPr>
        <w:t xml:space="preserve">Beklemmung zurück. Der Ton </w:t>
      </w:r>
      <w:r w:rsidR="00F45152" w:rsidRPr="00175009">
        <w:rPr>
          <w:rFonts w:ascii="Times New Roman" w:hAnsi="Times New Roman" w:cs="Times New Roman"/>
          <w:sz w:val="24"/>
          <w:szCs w:val="24"/>
        </w:rPr>
        <w:t>senkt sich immer weiter</w:t>
      </w:r>
      <w:r w:rsidR="00680233" w:rsidRPr="00175009">
        <w:rPr>
          <w:rFonts w:ascii="Times New Roman" w:hAnsi="Times New Roman" w:cs="Times New Roman"/>
          <w:sz w:val="24"/>
          <w:szCs w:val="24"/>
        </w:rPr>
        <w:t xml:space="preserve">; die Kraft zur Anklage </w:t>
      </w:r>
      <w:r w:rsidR="00417FAF" w:rsidRPr="00175009">
        <w:rPr>
          <w:rFonts w:ascii="Times New Roman" w:hAnsi="Times New Roman" w:cs="Times New Roman"/>
          <w:sz w:val="24"/>
          <w:szCs w:val="24"/>
        </w:rPr>
        <w:t xml:space="preserve">scheint am Schluss zu </w:t>
      </w:r>
      <w:r w:rsidR="00680233" w:rsidRPr="00175009">
        <w:rPr>
          <w:rFonts w:ascii="Times New Roman" w:hAnsi="Times New Roman" w:cs="Times New Roman"/>
          <w:sz w:val="24"/>
          <w:szCs w:val="24"/>
        </w:rPr>
        <w:t>fehl</w:t>
      </w:r>
      <w:r w:rsidR="00417FAF" w:rsidRPr="00175009">
        <w:rPr>
          <w:rFonts w:ascii="Times New Roman" w:hAnsi="Times New Roman" w:cs="Times New Roman"/>
          <w:sz w:val="24"/>
          <w:szCs w:val="24"/>
        </w:rPr>
        <w:t>en</w:t>
      </w:r>
      <w:r w:rsidR="00680233" w:rsidRPr="00175009">
        <w:rPr>
          <w:rFonts w:ascii="Times New Roman" w:hAnsi="Times New Roman" w:cs="Times New Roman"/>
          <w:sz w:val="24"/>
          <w:szCs w:val="24"/>
        </w:rPr>
        <w:t>.</w:t>
      </w:r>
      <w:r w:rsidR="00417FAF" w:rsidRPr="00175009">
        <w:rPr>
          <w:rFonts w:ascii="Times New Roman" w:hAnsi="Times New Roman" w:cs="Times New Roman"/>
          <w:sz w:val="24"/>
          <w:szCs w:val="24"/>
        </w:rPr>
        <w:t xml:space="preserve"> Gerade das verstärkt die Wirkung.</w:t>
      </w:r>
      <w:r w:rsidR="00680233" w:rsidRPr="00175009">
        <w:rPr>
          <w:rFonts w:ascii="Times New Roman" w:hAnsi="Times New Roman" w:cs="Times New Roman"/>
          <w:sz w:val="24"/>
          <w:szCs w:val="24"/>
        </w:rPr>
        <w:t xml:space="preserve"> – </w:t>
      </w:r>
      <w:r w:rsidR="00DD2819" w:rsidRPr="00175009">
        <w:rPr>
          <w:rFonts w:ascii="Times New Roman" w:hAnsi="Times New Roman" w:cs="Times New Roman"/>
          <w:sz w:val="24"/>
          <w:szCs w:val="24"/>
        </w:rPr>
        <w:t xml:space="preserve">Wenn </w:t>
      </w:r>
      <w:r w:rsidR="00680233" w:rsidRPr="00175009">
        <w:rPr>
          <w:rFonts w:ascii="Times New Roman" w:hAnsi="Times New Roman" w:cs="Times New Roman"/>
          <w:sz w:val="24"/>
          <w:szCs w:val="24"/>
        </w:rPr>
        <w:t>Karl Kraus</w:t>
      </w:r>
      <w:r w:rsidR="00DD2819" w:rsidRPr="00175009">
        <w:rPr>
          <w:rFonts w:ascii="Times New Roman" w:hAnsi="Times New Roman" w:cs="Times New Roman"/>
          <w:sz w:val="24"/>
          <w:szCs w:val="24"/>
        </w:rPr>
        <w:t xml:space="preserve"> sagt</w:t>
      </w:r>
      <w:r w:rsidR="00680233" w:rsidRPr="00175009">
        <w:rPr>
          <w:rFonts w:ascii="Times New Roman" w:hAnsi="Times New Roman" w:cs="Times New Roman"/>
          <w:sz w:val="24"/>
          <w:szCs w:val="24"/>
        </w:rPr>
        <w:t xml:space="preserve">, die </w:t>
      </w:r>
      <w:r w:rsidR="00DD2819" w:rsidRPr="00175009">
        <w:rPr>
          <w:rFonts w:ascii="Times New Roman" w:hAnsi="Times New Roman" w:cs="Times New Roman"/>
          <w:sz w:val="24"/>
          <w:szCs w:val="24"/>
        </w:rPr>
        <w:t>Exilliteratur sei „mit Mann und Mehring“ gescheitert, weil sie</w:t>
      </w:r>
      <w:r w:rsidR="00417FAF" w:rsidRPr="00175009">
        <w:rPr>
          <w:rFonts w:ascii="Times New Roman" w:hAnsi="Times New Roman" w:cs="Times New Roman"/>
          <w:sz w:val="24"/>
          <w:szCs w:val="24"/>
        </w:rPr>
        <w:t xml:space="preserve"> sich vom stofflichen Übermaß allenfalls „durch Blutleere“ abgehoben</w:t>
      </w:r>
      <w:r w:rsidR="00DD2819" w:rsidRPr="00175009">
        <w:rPr>
          <w:rFonts w:ascii="Times New Roman" w:hAnsi="Times New Roman" w:cs="Times New Roman"/>
          <w:sz w:val="24"/>
          <w:szCs w:val="24"/>
        </w:rPr>
        <w:t xml:space="preserve"> habe</w:t>
      </w:r>
      <w:r w:rsidR="00680233" w:rsidRPr="00175009">
        <w:rPr>
          <w:rFonts w:ascii="Times New Roman" w:hAnsi="Times New Roman" w:cs="Times New Roman"/>
          <w:sz w:val="24"/>
          <w:szCs w:val="24"/>
        </w:rPr>
        <w:t>,</w:t>
      </w:r>
      <w:r w:rsidR="00CC2861" w:rsidRPr="00175009">
        <w:rPr>
          <w:rStyle w:val="Funotenzeichen"/>
          <w:rFonts w:ascii="Times New Roman" w:hAnsi="Times New Roman" w:cs="Times New Roman"/>
          <w:sz w:val="24"/>
          <w:szCs w:val="24"/>
        </w:rPr>
        <w:footnoteReference w:id="3"/>
      </w:r>
      <w:r w:rsidR="00680233" w:rsidRPr="00175009">
        <w:rPr>
          <w:rFonts w:ascii="Times New Roman" w:hAnsi="Times New Roman" w:cs="Times New Roman"/>
          <w:sz w:val="24"/>
          <w:szCs w:val="24"/>
        </w:rPr>
        <w:t xml:space="preserve"> </w:t>
      </w:r>
      <w:r w:rsidR="00DD2819" w:rsidRPr="00175009">
        <w:rPr>
          <w:rFonts w:ascii="Times New Roman" w:hAnsi="Times New Roman" w:cs="Times New Roman"/>
          <w:sz w:val="24"/>
          <w:szCs w:val="24"/>
        </w:rPr>
        <w:t>kann er diese Gedichte nicht vor Augen gehabt haben</w:t>
      </w:r>
      <w:r w:rsidR="00680233" w:rsidRPr="00175009">
        <w:rPr>
          <w:rFonts w:ascii="Times New Roman" w:hAnsi="Times New Roman" w:cs="Times New Roman"/>
          <w:sz w:val="24"/>
          <w:szCs w:val="24"/>
        </w:rPr>
        <w:t xml:space="preserve">. </w:t>
      </w:r>
    </w:p>
    <w:p w:rsidR="00590252" w:rsidRPr="00175009" w:rsidRDefault="00590252" w:rsidP="009D29F4">
      <w:pPr>
        <w:spacing w:after="0"/>
        <w:jc w:val="both"/>
        <w:rPr>
          <w:rFonts w:ascii="Times New Roman" w:hAnsi="Times New Roman" w:cs="Times New Roman"/>
          <w:sz w:val="24"/>
          <w:szCs w:val="24"/>
        </w:rPr>
      </w:pPr>
    </w:p>
    <w:p w:rsidR="00E02E5F" w:rsidRPr="00175009" w:rsidRDefault="0015774F" w:rsidP="009D29F4">
      <w:pPr>
        <w:spacing w:after="0"/>
        <w:ind w:firstLine="708"/>
        <w:jc w:val="both"/>
        <w:rPr>
          <w:rFonts w:ascii="Times New Roman" w:hAnsi="Times New Roman" w:cs="Times New Roman"/>
          <w:sz w:val="24"/>
          <w:szCs w:val="24"/>
        </w:rPr>
      </w:pPr>
      <w:r w:rsidRPr="00175009">
        <w:rPr>
          <w:rFonts w:ascii="Times New Roman" w:hAnsi="Times New Roman" w:cs="Times New Roman"/>
          <w:sz w:val="24"/>
          <w:szCs w:val="24"/>
        </w:rPr>
        <w:t xml:space="preserve">Der </w:t>
      </w:r>
      <w:r w:rsidR="00B1592B">
        <w:rPr>
          <w:rFonts w:ascii="Times New Roman" w:hAnsi="Times New Roman" w:cs="Times New Roman"/>
          <w:sz w:val="24"/>
          <w:szCs w:val="24"/>
        </w:rPr>
        <w:t>themati</w:t>
      </w:r>
      <w:r w:rsidRPr="00175009">
        <w:rPr>
          <w:rFonts w:ascii="Times New Roman" w:hAnsi="Times New Roman" w:cs="Times New Roman"/>
          <w:sz w:val="24"/>
          <w:szCs w:val="24"/>
        </w:rPr>
        <w:t>sche Ausgangspunkt</w:t>
      </w:r>
      <w:r w:rsidR="00DD2819" w:rsidRPr="00175009">
        <w:rPr>
          <w:rFonts w:ascii="Times New Roman" w:hAnsi="Times New Roman" w:cs="Times New Roman"/>
          <w:sz w:val="24"/>
          <w:szCs w:val="24"/>
        </w:rPr>
        <w:t xml:space="preserve"> von </w:t>
      </w:r>
      <w:r w:rsidR="0026381D" w:rsidRPr="00175009">
        <w:rPr>
          <w:rFonts w:ascii="Times New Roman" w:hAnsi="Times New Roman" w:cs="Times New Roman"/>
          <w:sz w:val="24"/>
          <w:szCs w:val="24"/>
        </w:rPr>
        <w:t xml:space="preserve">Friedrich Wolfs </w:t>
      </w:r>
      <w:r w:rsidR="0026381D" w:rsidRPr="00175009">
        <w:rPr>
          <w:rFonts w:ascii="Times New Roman" w:hAnsi="Times New Roman" w:cs="Times New Roman"/>
          <w:i/>
          <w:sz w:val="24"/>
          <w:szCs w:val="24"/>
        </w:rPr>
        <w:t>Professor</w:t>
      </w:r>
      <w:r w:rsidR="00932B7B" w:rsidRPr="00175009">
        <w:rPr>
          <w:rFonts w:ascii="Times New Roman" w:hAnsi="Times New Roman" w:cs="Times New Roman"/>
          <w:sz w:val="24"/>
          <w:szCs w:val="24"/>
        </w:rPr>
        <w:t xml:space="preserve"> </w:t>
      </w:r>
      <w:proofErr w:type="spellStart"/>
      <w:r w:rsidR="00932B7B" w:rsidRPr="00175009">
        <w:rPr>
          <w:rFonts w:ascii="Times New Roman" w:hAnsi="Times New Roman" w:cs="Times New Roman"/>
          <w:i/>
          <w:sz w:val="24"/>
          <w:szCs w:val="24"/>
        </w:rPr>
        <w:t>Mamlock</w:t>
      </w:r>
      <w:proofErr w:type="spellEnd"/>
      <w:r w:rsidR="00932B7B" w:rsidRPr="00175009">
        <w:rPr>
          <w:rFonts w:ascii="Times New Roman" w:hAnsi="Times New Roman" w:cs="Times New Roman"/>
          <w:sz w:val="24"/>
          <w:szCs w:val="24"/>
        </w:rPr>
        <w:t xml:space="preserve"> </w:t>
      </w:r>
      <w:r w:rsidRPr="00175009">
        <w:rPr>
          <w:rFonts w:ascii="Times New Roman" w:hAnsi="Times New Roman" w:cs="Times New Roman"/>
          <w:sz w:val="24"/>
          <w:szCs w:val="24"/>
        </w:rPr>
        <w:t>ist</w:t>
      </w:r>
      <w:r w:rsidR="00932B7B" w:rsidRPr="00175009">
        <w:rPr>
          <w:rFonts w:ascii="Times New Roman" w:hAnsi="Times New Roman" w:cs="Times New Roman"/>
          <w:sz w:val="24"/>
          <w:szCs w:val="24"/>
        </w:rPr>
        <w:t xml:space="preserve"> das</w:t>
      </w:r>
      <w:r w:rsidR="00DD2819" w:rsidRPr="00175009">
        <w:rPr>
          <w:rFonts w:ascii="Times New Roman" w:hAnsi="Times New Roman" w:cs="Times New Roman"/>
          <w:sz w:val="24"/>
          <w:szCs w:val="24"/>
        </w:rPr>
        <w:t xml:space="preserve"> „G</w:t>
      </w:r>
      <w:r w:rsidR="00DD2819" w:rsidRPr="00175009">
        <w:rPr>
          <w:rFonts w:ascii="Times New Roman" w:hAnsi="Times New Roman" w:cs="Times New Roman"/>
          <w:sz w:val="24"/>
          <w:szCs w:val="24"/>
        </w:rPr>
        <w:t>e</w:t>
      </w:r>
      <w:r w:rsidR="00DD2819" w:rsidRPr="00175009">
        <w:rPr>
          <w:rFonts w:ascii="Times New Roman" w:hAnsi="Times New Roman" w:cs="Times New Roman"/>
          <w:sz w:val="24"/>
          <w:szCs w:val="24"/>
        </w:rPr>
        <w:t>setz zur Wiederherstellung des Berufsbeamtentums“</w:t>
      </w:r>
      <w:r w:rsidR="00DB4A36" w:rsidRPr="00175009">
        <w:rPr>
          <w:rFonts w:ascii="Times New Roman" w:hAnsi="Times New Roman" w:cs="Times New Roman"/>
          <w:sz w:val="24"/>
          <w:szCs w:val="24"/>
        </w:rPr>
        <w:t xml:space="preserve"> vom 7. April 1933</w:t>
      </w:r>
      <w:r w:rsidR="00DD2819" w:rsidRPr="00175009">
        <w:rPr>
          <w:rFonts w:ascii="Times New Roman" w:hAnsi="Times New Roman" w:cs="Times New Roman"/>
          <w:sz w:val="24"/>
          <w:szCs w:val="24"/>
        </w:rPr>
        <w:t xml:space="preserve">. </w:t>
      </w:r>
      <w:r w:rsidR="00E02E5F" w:rsidRPr="00175009">
        <w:rPr>
          <w:rFonts w:ascii="Times New Roman" w:hAnsi="Times New Roman" w:cs="Times New Roman"/>
          <w:sz w:val="24"/>
          <w:szCs w:val="24"/>
        </w:rPr>
        <w:t>D</w:t>
      </w:r>
      <w:r w:rsidR="00E02E5F">
        <w:rPr>
          <w:rFonts w:ascii="Times New Roman" w:hAnsi="Times New Roman" w:cs="Times New Roman"/>
          <w:sz w:val="24"/>
          <w:szCs w:val="24"/>
        </w:rPr>
        <w:t>ieses Gesetz zeigte unabhängigen Beobachtern, dass</w:t>
      </w:r>
      <w:r w:rsidR="00E02E5F" w:rsidRPr="00175009">
        <w:rPr>
          <w:rFonts w:ascii="Times New Roman" w:hAnsi="Times New Roman" w:cs="Times New Roman"/>
          <w:sz w:val="24"/>
          <w:szCs w:val="24"/>
        </w:rPr>
        <w:t xml:space="preserve"> das </w:t>
      </w:r>
      <w:r w:rsidR="00E02E5F">
        <w:rPr>
          <w:rFonts w:ascii="Times New Roman" w:hAnsi="Times New Roman" w:cs="Times New Roman"/>
          <w:sz w:val="24"/>
          <w:szCs w:val="24"/>
        </w:rPr>
        <w:t xml:space="preserve">traditionelle </w:t>
      </w:r>
      <w:r w:rsidR="00E02E5F" w:rsidRPr="00175009">
        <w:rPr>
          <w:rFonts w:ascii="Times New Roman" w:hAnsi="Times New Roman" w:cs="Times New Roman"/>
          <w:sz w:val="24"/>
          <w:szCs w:val="24"/>
        </w:rPr>
        <w:t>Selbstverständnis des assimilierten, liber</w:t>
      </w:r>
      <w:r w:rsidR="00E02E5F" w:rsidRPr="00175009">
        <w:rPr>
          <w:rFonts w:ascii="Times New Roman" w:hAnsi="Times New Roman" w:cs="Times New Roman"/>
          <w:sz w:val="24"/>
          <w:szCs w:val="24"/>
        </w:rPr>
        <w:t>a</w:t>
      </w:r>
      <w:r w:rsidR="00E02E5F" w:rsidRPr="00175009">
        <w:rPr>
          <w:rFonts w:ascii="Times New Roman" w:hAnsi="Times New Roman" w:cs="Times New Roman"/>
          <w:sz w:val="24"/>
          <w:szCs w:val="24"/>
        </w:rPr>
        <w:t>len deutschen Judentums</w:t>
      </w:r>
      <w:r w:rsidR="00E02E5F">
        <w:rPr>
          <w:rFonts w:ascii="Times New Roman" w:hAnsi="Times New Roman" w:cs="Times New Roman"/>
          <w:sz w:val="24"/>
          <w:szCs w:val="24"/>
        </w:rPr>
        <w:t xml:space="preserve"> auf der Verkennung des Antisemitismus und der mit ihm verbund</w:t>
      </w:r>
      <w:r w:rsidR="00E02E5F">
        <w:rPr>
          <w:rFonts w:ascii="Times New Roman" w:hAnsi="Times New Roman" w:cs="Times New Roman"/>
          <w:sz w:val="24"/>
          <w:szCs w:val="24"/>
        </w:rPr>
        <w:t>e</w:t>
      </w:r>
      <w:r w:rsidR="00E02E5F">
        <w:rPr>
          <w:rFonts w:ascii="Times New Roman" w:hAnsi="Times New Roman" w:cs="Times New Roman"/>
          <w:sz w:val="24"/>
          <w:szCs w:val="24"/>
        </w:rPr>
        <w:lastRenderedPageBreak/>
        <w:t>nen Gefahren</w:t>
      </w:r>
      <w:r w:rsidR="00A72447">
        <w:rPr>
          <w:rFonts w:ascii="Times New Roman" w:hAnsi="Times New Roman" w:cs="Times New Roman"/>
          <w:sz w:val="24"/>
          <w:szCs w:val="24"/>
        </w:rPr>
        <w:t xml:space="preserve"> basierte</w:t>
      </w:r>
      <w:r w:rsidR="00E02E5F" w:rsidRPr="00175009">
        <w:rPr>
          <w:rFonts w:ascii="Times New Roman" w:hAnsi="Times New Roman" w:cs="Times New Roman"/>
          <w:sz w:val="24"/>
          <w:szCs w:val="24"/>
        </w:rPr>
        <w:t>.</w:t>
      </w:r>
      <w:r w:rsidR="00E02E5F">
        <w:rPr>
          <w:rFonts w:ascii="Times New Roman" w:hAnsi="Times New Roman" w:cs="Times New Roman"/>
          <w:sz w:val="24"/>
          <w:szCs w:val="24"/>
        </w:rPr>
        <w:t xml:space="preserve"> </w:t>
      </w:r>
      <w:r w:rsidR="00E02E5F" w:rsidRPr="00175009">
        <w:rPr>
          <w:rFonts w:ascii="Times New Roman" w:hAnsi="Times New Roman" w:cs="Times New Roman"/>
          <w:sz w:val="24"/>
          <w:szCs w:val="24"/>
        </w:rPr>
        <w:t>Der Antisemitismus war dem deutschen Judentum nicht</w:t>
      </w:r>
      <w:r w:rsidR="00E02E5F">
        <w:rPr>
          <w:rFonts w:ascii="Times New Roman" w:hAnsi="Times New Roman" w:cs="Times New Roman"/>
          <w:sz w:val="24"/>
          <w:szCs w:val="24"/>
        </w:rPr>
        <w:t xml:space="preserve"> grundsätzlich</w:t>
      </w:r>
      <w:r w:rsidR="00E02E5F" w:rsidRPr="00175009">
        <w:rPr>
          <w:rFonts w:ascii="Times New Roman" w:hAnsi="Times New Roman" w:cs="Times New Roman"/>
          <w:sz w:val="24"/>
          <w:szCs w:val="24"/>
        </w:rPr>
        <w:t xml:space="preserve"> fremd. Im Gegenteil: Man kannte ihn als ein lang vertrautes Phänomen, als einem Teil der gesellschaftlichen Wirklichkeit, in der man lebte. Man war sich jedoch seiner </w:t>
      </w:r>
      <w:r w:rsidR="00E02E5F">
        <w:rPr>
          <w:rFonts w:ascii="Times New Roman" w:hAnsi="Times New Roman" w:cs="Times New Roman"/>
          <w:sz w:val="24"/>
          <w:szCs w:val="24"/>
        </w:rPr>
        <w:t>Bedrohlichkeit</w:t>
      </w:r>
      <w:r w:rsidR="00E02E5F" w:rsidRPr="00175009">
        <w:rPr>
          <w:rFonts w:ascii="Times New Roman" w:hAnsi="Times New Roman" w:cs="Times New Roman"/>
          <w:sz w:val="24"/>
          <w:szCs w:val="24"/>
        </w:rPr>
        <w:t xml:space="preserve">, seiner Rigorosität, seiner </w:t>
      </w:r>
      <w:r w:rsidR="00E02E5F">
        <w:rPr>
          <w:rFonts w:ascii="Times New Roman" w:hAnsi="Times New Roman" w:cs="Times New Roman"/>
          <w:sz w:val="24"/>
          <w:szCs w:val="24"/>
        </w:rPr>
        <w:t xml:space="preserve">ständigen </w:t>
      </w:r>
      <w:r w:rsidR="00E02E5F" w:rsidRPr="00175009">
        <w:rPr>
          <w:rFonts w:ascii="Times New Roman" w:hAnsi="Times New Roman" w:cs="Times New Roman"/>
          <w:sz w:val="24"/>
          <w:szCs w:val="24"/>
        </w:rPr>
        <w:t xml:space="preserve">Präsenz inzwischen nicht mehr bewusst. Man glaubte </w:t>
      </w:r>
      <w:r w:rsidR="00E02E5F" w:rsidRPr="00175009">
        <w:rPr>
          <w:rFonts w:ascii="Times New Roman" w:hAnsi="Times New Roman" w:cs="Times New Roman"/>
          <w:i/>
          <w:sz w:val="24"/>
          <w:szCs w:val="24"/>
        </w:rPr>
        <w:t>nicht</w:t>
      </w:r>
      <w:r w:rsidR="00E02E5F" w:rsidRPr="00175009">
        <w:rPr>
          <w:rFonts w:ascii="Times New Roman" w:hAnsi="Times New Roman" w:cs="Times New Roman"/>
          <w:sz w:val="24"/>
          <w:szCs w:val="24"/>
        </w:rPr>
        <w:t xml:space="preserve">, dass </w:t>
      </w:r>
      <w:r w:rsidR="00E02E5F">
        <w:rPr>
          <w:rFonts w:ascii="Times New Roman" w:hAnsi="Times New Roman" w:cs="Times New Roman"/>
          <w:sz w:val="24"/>
          <w:szCs w:val="24"/>
        </w:rPr>
        <w:t xml:space="preserve">Antisemitismus </w:t>
      </w:r>
      <w:r w:rsidR="00E02E5F" w:rsidRPr="00175009">
        <w:rPr>
          <w:rFonts w:ascii="Times New Roman" w:hAnsi="Times New Roman" w:cs="Times New Roman"/>
          <w:sz w:val="24"/>
          <w:szCs w:val="24"/>
        </w:rPr>
        <w:t>in Deutschland, dem Land, das „Lessing und Schiller“ hervorg</w:t>
      </w:r>
      <w:r w:rsidR="00E02E5F" w:rsidRPr="00175009">
        <w:rPr>
          <w:rFonts w:ascii="Times New Roman" w:hAnsi="Times New Roman" w:cs="Times New Roman"/>
          <w:sz w:val="24"/>
          <w:szCs w:val="24"/>
        </w:rPr>
        <w:t>e</w:t>
      </w:r>
      <w:r w:rsidR="00E02E5F" w:rsidRPr="00175009">
        <w:rPr>
          <w:rFonts w:ascii="Times New Roman" w:hAnsi="Times New Roman" w:cs="Times New Roman"/>
          <w:sz w:val="24"/>
          <w:szCs w:val="24"/>
        </w:rPr>
        <w:t xml:space="preserve">bracht hatte, </w:t>
      </w:r>
      <w:r w:rsidR="00A72447">
        <w:rPr>
          <w:rFonts w:ascii="Times New Roman" w:hAnsi="Times New Roman" w:cs="Times New Roman"/>
          <w:sz w:val="24"/>
          <w:szCs w:val="24"/>
        </w:rPr>
        <w:t xml:space="preserve">zu </w:t>
      </w:r>
      <w:r w:rsidR="00E02E5F" w:rsidRPr="00175009">
        <w:rPr>
          <w:rFonts w:ascii="Times New Roman" w:hAnsi="Times New Roman" w:cs="Times New Roman"/>
          <w:sz w:val="24"/>
          <w:szCs w:val="24"/>
        </w:rPr>
        <w:t>eine</w:t>
      </w:r>
      <w:r w:rsidR="00A72447">
        <w:rPr>
          <w:rFonts w:ascii="Times New Roman" w:hAnsi="Times New Roman" w:cs="Times New Roman"/>
          <w:sz w:val="24"/>
          <w:szCs w:val="24"/>
        </w:rPr>
        <w:t>r</w:t>
      </w:r>
      <w:r w:rsidR="00E02E5F" w:rsidRPr="00175009">
        <w:rPr>
          <w:rFonts w:ascii="Times New Roman" w:hAnsi="Times New Roman" w:cs="Times New Roman"/>
          <w:sz w:val="24"/>
          <w:szCs w:val="24"/>
        </w:rPr>
        <w:t xml:space="preserve"> unentrinnbare</w:t>
      </w:r>
      <w:r w:rsidR="00A72447">
        <w:rPr>
          <w:rFonts w:ascii="Times New Roman" w:hAnsi="Times New Roman" w:cs="Times New Roman"/>
          <w:sz w:val="24"/>
          <w:szCs w:val="24"/>
        </w:rPr>
        <w:t>n</w:t>
      </w:r>
      <w:r w:rsidR="00E02E5F" w:rsidRPr="00175009">
        <w:rPr>
          <w:rFonts w:ascii="Times New Roman" w:hAnsi="Times New Roman" w:cs="Times New Roman"/>
          <w:sz w:val="24"/>
          <w:szCs w:val="24"/>
        </w:rPr>
        <w:t>, mörderische</w:t>
      </w:r>
      <w:r w:rsidR="00A72447">
        <w:rPr>
          <w:rFonts w:ascii="Times New Roman" w:hAnsi="Times New Roman" w:cs="Times New Roman"/>
          <w:sz w:val="24"/>
          <w:szCs w:val="24"/>
        </w:rPr>
        <w:t>n</w:t>
      </w:r>
      <w:r w:rsidR="00E02E5F" w:rsidRPr="00175009">
        <w:rPr>
          <w:rFonts w:ascii="Times New Roman" w:hAnsi="Times New Roman" w:cs="Times New Roman"/>
          <w:sz w:val="24"/>
          <w:szCs w:val="24"/>
        </w:rPr>
        <w:t xml:space="preserve"> Bedrohung </w:t>
      </w:r>
      <w:r w:rsidR="00A72447">
        <w:rPr>
          <w:rFonts w:ascii="Times New Roman" w:hAnsi="Times New Roman" w:cs="Times New Roman"/>
          <w:sz w:val="24"/>
          <w:szCs w:val="24"/>
        </w:rPr>
        <w:t>werd</w:t>
      </w:r>
      <w:r w:rsidR="00E02E5F" w:rsidRPr="00175009">
        <w:rPr>
          <w:rFonts w:ascii="Times New Roman" w:hAnsi="Times New Roman" w:cs="Times New Roman"/>
          <w:sz w:val="24"/>
          <w:szCs w:val="24"/>
        </w:rPr>
        <w:t xml:space="preserve">en </w:t>
      </w:r>
      <w:r w:rsidR="00E02E5F">
        <w:rPr>
          <w:rFonts w:ascii="Times New Roman" w:hAnsi="Times New Roman" w:cs="Times New Roman"/>
          <w:sz w:val="24"/>
          <w:szCs w:val="24"/>
        </w:rPr>
        <w:t>könn</w:t>
      </w:r>
      <w:r w:rsidR="00E02E5F" w:rsidRPr="00175009">
        <w:rPr>
          <w:rFonts w:ascii="Times New Roman" w:hAnsi="Times New Roman" w:cs="Times New Roman"/>
          <w:sz w:val="24"/>
          <w:szCs w:val="24"/>
        </w:rPr>
        <w:t xml:space="preserve">e. </w:t>
      </w:r>
      <w:r w:rsidR="00A72447">
        <w:rPr>
          <w:rFonts w:ascii="Times New Roman" w:hAnsi="Times New Roman" w:cs="Times New Roman"/>
          <w:sz w:val="24"/>
          <w:szCs w:val="24"/>
        </w:rPr>
        <w:t>Die deutsche Klassik und ihr spezielles Humanitätsideal</w:t>
      </w:r>
      <w:r w:rsidR="00E02E5F" w:rsidRPr="00175009">
        <w:rPr>
          <w:rFonts w:ascii="Times New Roman" w:hAnsi="Times New Roman" w:cs="Times New Roman"/>
          <w:sz w:val="24"/>
          <w:szCs w:val="24"/>
        </w:rPr>
        <w:t xml:space="preserve"> galten als die Garanten </w:t>
      </w:r>
      <w:r w:rsidR="00A72447" w:rsidRPr="00175009">
        <w:rPr>
          <w:rFonts w:ascii="Times New Roman" w:hAnsi="Times New Roman" w:cs="Times New Roman"/>
          <w:sz w:val="24"/>
          <w:szCs w:val="24"/>
        </w:rPr>
        <w:t>der Toleranz</w:t>
      </w:r>
      <w:r w:rsidR="00A72447">
        <w:rPr>
          <w:rFonts w:ascii="Times New Roman" w:hAnsi="Times New Roman" w:cs="Times New Roman"/>
          <w:sz w:val="24"/>
          <w:szCs w:val="24"/>
        </w:rPr>
        <w:t>,</w:t>
      </w:r>
      <w:r w:rsidR="00A72447" w:rsidRPr="00175009">
        <w:rPr>
          <w:rFonts w:ascii="Times New Roman" w:hAnsi="Times New Roman" w:cs="Times New Roman"/>
          <w:sz w:val="24"/>
          <w:szCs w:val="24"/>
        </w:rPr>
        <w:t xml:space="preserve"> </w:t>
      </w:r>
      <w:r w:rsidR="00E02E5F" w:rsidRPr="00175009">
        <w:rPr>
          <w:rFonts w:ascii="Times New Roman" w:hAnsi="Times New Roman" w:cs="Times New Roman"/>
          <w:sz w:val="24"/>
          <w:szCs w:val="24"/>
        </w:rPr>
        <w:t>des For</w:t>
      </w:r>
      <w:r w:rsidR="00E02E5F" w:rsidRPr="00175009">
        <w:rPr>
          <w:rFonts w:ascii="Times New Roman" w:hAnsi="Times New Roman" w:cs="Times New Roman"/>
          <w:sz w:val="24"/>
          <w:szCs w:val="24"/>
        </w:rPr>
        <w:t>t</w:t>
      </w:r>
      <w:r w:rsidR="00E02E5F" w:rsidRPr="00175009">
        <w:rPr>
          <w:rFonts w:ascii="Times New Roman" w:hAnsi="Times New Roman" w:cs="Times New Roman"/>
          <w:sz w:val="24"/>
          <w:szCs w:val="24"/>
        </w:rPr>
        <w:t>schritts und der Gewissheit, dass</w:t>
      </w:r>
      <w:r w:rsidR="00A72447">
        <w:rPr>
          <w:rFonts w:ascii="Times New Roman" w:hAnsi="Times New Roman" w:cs="Times New Roman"/>
          <w:sz w:val="24"/>
          <w:szCs w:val="24"/>
        </w:rPr>
        <w:t xml:space="preserve"> in Deutschland</w:t>
      </w:r>
      <w:r w:rsidR="00E02E5F" w:rsidRPr="00175009">
        <w:rPr>
          <w:rFonts w:ascii="Times New Roman" w:hAnsi="Times New Roman" w:cs="Times New Roman"/>
          <w:sz w:val="24"/>
          <w:szCs w:val="24"/>
        </w:rPr>
        <w:t xml:space="preserve"> </w:t>
      </w:r>
      <w:r w:rsidR="00E02E5F" w:rsidRPr="00175009">
        <w:rPr>
          <w:rFonts w:ascii="Times New Roman" w:hAnsi="Times New Roman" w:cs="Times New Roman"/>
          <w:i/>
          <w:sz w:val="24"/>
          <w:szCs w:val="24"/>
        </w:rPr>
        <w:t>alle</w:t>
      </w:r>
      <w:r w:rsidR="00E02E5F" w:rsidRPr="00175009">
        <w:rPr>
          <w:rFonts w:ascii="Times New Roman" w:hAnsi="Times New Roman" w:cs="Times New Roman"/>
          <w:sz w:val="24"/>
          <w:szCs w:val="24"/>
        </w:rPr>
        <w:t xml:space="preserve"> Religionen gleiche Rechte hätten, </w:t>
      </w:r>
      <w:r w:rsidR="00E02E5F" w:rsidRPr="00A72447">
        <w:rPr>
          <w:rFonts w:ascii="Times New Roman" w:hAnsi="Times New Roman" w:cs="Times New Roman"/>
          <w:i/>
          <w:sz w:val="24"/>
          <w:szCs w:val="24"/>
        </w:rPr>
        <w:t>j</w:t>
      </w:r>
      <w:r w:rsidR="00E02E5F" w:rsidRPr="00A72447">
        <w:rPr>
          <w:rFonts w:ascii="Times New Roman" w:hAnsi="Times New Roman" w:cs="Times New Roman"/>
          <w:i/>
          <w:sz w:val="24"/>
          <w:szCs w:val="24"/>
        </w:rPr>
        <w:t>e</w:t>
      </w:r>
      <w:r w:rsidR="00E02E5F" w:rsidRPr="00A72447">
        <w:rPr>
          <w:rFonts w:ascii="Times New Roman" w:hAnsi="Times New Roman" w:cs="Times New Roman"/>
          <w:i/>
          <w:sz w:val="24"/>
          <w:szCs w:val="24"/>
        </w:rPr>
        <w:t xml:space="preserve">dermann </w:t>
      </w:r>
      <w:r w:rsidR="00E02E5F" w:rsidRPr="00175009">
        <w:rPr>
          <w:rFonts w:ascii="Times New Roman" w:hAnsi="Times New Roman" w:cs="Times New Roman"/>
          <w:sz w:val="24"/>
          <w:szCs w:val="24"/>
        </w:rPr>
        <w:t xml:space="preserve">gleiche Chancen besitze und dass auch Angehörige der nicht-christlichen Religionen </w:t>
      </w:r>
      <w:r w:rsidR="00E02E5F" w:rsidRPr="00A72447">
        <w:rPr>
          <w:rFonts w:ascii="Times New Roman" w:hAnsi="Times New Roman" w:cs="Times New Roman"/>
          <w:i/>
          <w:sz w:val="24"/>
          <w:szCs w:val="24"/>
        </w:rPr>
        <w:t>mit Respekt</w:t>
      </w:r>
      <w:r w:rsidR="00E02E5F" w:rsidRPr="00175009">
        <w:rPr>
          <w:rFonts w:ascii="Times New Roman" w:hAnsi="Times New Roman" w:cs="Times New Roman"/>
          <w:sz w:val="24"/>
          <w:szCs w:val="24"/>
        </w:rPr>
        <w:t xml:space="preserve"> behandelt würden. Das war eine Illusion. Die Folgen dieser Selbsttäuschung we</w:t>
      </w:r>
      <w:r w:rsidR="00E02E5F" w:rsidRPr="00175009">
        <w:rPr>
          <w:rFonts w:ascii="Times New Roman" w:hAnsi="Times New Roman" w:cs="Times New Roman"/>
          <w:sz w:val="24"/>
          <w:szCs w:val="24"/>
        </w:rPr>
        <w:t>r</w:t>
      </w:r>
      <w:r w:rsidR="00E02E5F" w:rsidRPr="00175009">
        <w:rPr>
          <w:rFonts w:ascii="Times New Roman" w:hAnsi="Times New Roman" w:cs="Times New Roman"/>
          <w:sz w:val="24"/>
          <w:szCs w:val="24"/>
        </w:rPr>
        <w:t>den in dem Drama dargestellt.</w:t>
      </w:r>
    </w:p>
    <w:p w:rsidR="001F74B0" w:rsidRPr="00175009" w:rsidRDefault="0015774F" w:rsidP="009D29F4">
      <w:pPr>
        <w:spacing w:after="0"/>
        <w:ind w:firstLine="708"/>
        <w:jc w:val="both"/>
        <w:rPr>
          <w:rFonts w:ascii="Times New Roman" w:hAnsi="Times New Roman" w:cs="Times New Roman"/>
          <w:sz w:val="24"/>
          <w:szCs w:val="24"/>
        </w:rPr>
      </w:pPr>
      <w:r w:rsidRPr="00175009">
        <w:rPr>
          <w:rFonts w:ascii="Times New Roman" w:hAnsi="Times New Roman" w:cs="Times New Roman"/>
          <w:i/>
          <w:sz w:val="24"/>
          <w:szCs w:val="24"/>
        </w:rPr>
        <w:t>Professor</w:t>
      </w:r>
      <w:r w:rsidRPr="00175009">
        <w:rPr>
          <w:rFonts w:ascii="Times New Roman" w:hAnsi="Times New Roman" w:cs="Times New Roman"/>
          <w:sz w:val="24"/>
          <w:szCs w:val="24"/>
        </w:rPr>
        <w:t xml:space="preserve"> </w:t>
      </w:r>
      <w:proofErr w:type="spellStart"/>
      <w:r w:rsidRPr="00175009">
        <w:rPr>
          <w:rFonts w:ascii="Times New Roman" w:hAnsi="Times New Roman" w:cs="Times New Roman"/>
          <w:i/>
          <w:sz w:val="24"/>
          <w:szCs w:val="24"/>
        </w:rPr>
        <w:t>Mamlock</w:t>
      </w:r>
      <w:proofErr w:type="spellEnd"/>
      <w:r w:rsidRPr="00175009">
        <w:rPr>
          <w:rFonts w:ascii="Times New Roman" w:hAnsi="Times New Roman" w:cs="Times New Roman"/>
          <w:sz w:val="24"/>
          <w:szCs w:val="24"/>
        </w:rPr>
        <w:t xml:space="preserve"> ist das</w:t>
      </w:r>
      <w:r w:rsidR="00932B7B" w:rsidRPr="00175009">
        <w:rPr>
          <w:rFonts w:ascii="Times New Roman" w:hAnsi="Times New Roman" w:cs="Times New Roman"/>
          <w:sz w:val="24"/>
          <w:szCs w:val="24"/>
        </w:rPr>
        <w:t xml:space="preserve"> meistgespielte, also erfolgreichste Stück der Exildramatik überhaupt</w:t>
      </w:r>
      <w:r w:rsidR="00DB4A36" w:rsidRPr="00175009">
        <w:rPr>
          <w:rFonts w:ascii="Times New Roman" w:hAnsi="Times New Roman" w:cs="Times New Roman"/>
          <w:sz w:val="24"/>
          <w:szCs w:val="24"/>
        </w:rPr>
        <w:t xml:space="preserve">. </w:t>
      </w:r>
      <w:r w:rsidR="00932B7B" w:rsidRPr="00175009">
        <w:rPr>
          <w:rFonts w:ascii="Times New Roman" w:hAnsi="Times New Roman" w:cs="Times New Roman"/>
          <w:sz w:val="24"/>
          <w:szCs w:val="24"/>
        </w:rPr>
        <w:t xml:space="preserve">Aus heutiger Sicht mag man das Drama als dramaturgisch-theatertechnisch </w:t>
      </w:r>
      <w:r w:rsidR="00DB4A36" w:rsidRPr="00175009">
        <w:rPr>
          <w:rFonts w:ascii="Times New Roman" w:hAnsi="Times New Roman" w:cs="Times New Roman"/>
          <w:sz w:val="24"/>
          <w:szCs w:val="24"/>
        </w:rPr>
        <w:t>ko</w:t>
      </w:r>
      <w:r w:rsidR="00DB4A36" w:rsidRPr="00175009">
        <w:rPr>
          <w:rFonts w:ascii="Times New Roman" w:hAnsi="Times New Roman" w:cs="Times New Roman"/>
          <w:sz w:val="24"/>
          <w:szCs w:val="24"/>
        </w:rPr>
        <w:t>n</w:t>
      </w:r>
      <w:r w:rsidR="00DB4A36" w:rsidRPr="00175009">
        <w:rPr>
          <w:rFonts w:ascii="Times New Roman" w:hAnsi="Times New Roman" w:cs="Times New Roman"/>
          <w:sz w:val="24"/>
          <w:szCs w:val="24"/>
        </w:rPr>
        <w:t>ventionell</w:t>
      </w:r>
      <w:r w:rsidR="00932B7B" w:rsidRPr="00175009">
        <w:rPr>
          <w:rFonts w:ascii="Times New Roman" w:hAnsi="Times New Roman" w:cs="Times New Roman"/>
          <w:sz w:val="24"/>
          <w:szCs w:val="24"/>
        </w:rPr>
        <w:t xml:space="preserve"> kritisieren</w:t>
      </w:r>
      <w:r w:rsidR="00DB4A36" w:rsidRPr="00175009">
        <w:rPr>
          <w:rFonts w:ascii="Times New Roman" w:hAnsi="Times New Roman" w:cs="Times New Roman"/>
          <w:sz w:val="24"/>
          <w:szCs w:val="24"/>
        </w:rPr>
        <w:t>, aber</w:t>
      </w:r>
      <w:r w:rsidR="00932B7B" w:rsidRPr="00175009">
        <w:rPr>
          <w:rFonts w:ascii="Times New Roman" w:hAnsi="Times New Roman" w:cs="Times New Roman"/>
          <w:sz w:val="24"/>
          <w:szCs w:val="24"/>
        </w:rPr>
        <w:t xml:space="preserve"> allein die Tatsache, dass es praktisch auf der ganzen Welt aufg</w:t>
      </w:r>
      <w:r w:rsidR="00932B7B" w:rsidRPr="00175009">
        <w:rPr>
          <w:rFonts w:ascii="Times New Roman" w:hAnsi="Times New Roman" w:cs="Times New Roman"/>
          <w:sz w:val="24"/>
          <w:szCs w:val="24"/>
        </w:rPr>
        <w:t>e</w:t>
      </w:r>
      <w:r w:rsidR="00932B7B" w:rsidRPr="00175009">
        <w:rPr>
          <w:rFonts w:ascii="Times New Roman" w:hAnsi="Times New Roman" w:cs="Times New Roman"/>
          <w:sz w:val="24"/>
          <w:szCs w:val="24"/>
        </w:rPr>
        <w:t xml:space="preserve">führt wurde, zeigt besser als jedes andere Argument, dass Wolf mit diesem Stück eine </w:t>
      </w:r>
      <w:r w:rsidR="00DB4A36" w:rsidRPr="00175009">
        <w:rPr>
          <w:rFonts w:ascii="Times New Roman" w:hAnsi="Times New Roman" w:cs="Times New Roman"/>
          <w:sz w:val="24"/>
          <w:szCs w:val="24"/>
        </w:rPr>
        <w:t xml:space="preserve">sowohl </w:t>
      </w:r>
      <w:r w:rsidR="00932B7B" w:rsidRPr="00175009">
        <w:rPr>
          <w:rFonts w:ascii="Times New Roman" w:hAnsi="Times New Roman" w:cs="Times New Roman"/>
          <w:sz w:val="24"/>
          <w:szCs w:val="24"/>
        </w:rPr>
        <w:t xml:space="preserve">menschlich </w:t>
      </w:r>
      <w:r w:rsidR="00DB4A36" w:rsidRPr="00175009">
        <w:rPr>
          <w:rFonts w:ascii="Times New Roman" w:hAnsi="Times New Roman" w:cs="Times New Roman"/>
          <w:sz w:val="24"/>
          <w:szCs w:val="24"/>
        </w:rPr>
        <w:t>als</w:t>
      </w:r>
      <w:r w:rsidR="00932B7B" w:rsidRPr="00175009">
        <w:rPr>
          <w:rFonts w:ascii="Times New Roman" w:hAnsi="Times New Roman" w:cs="Times New Roman"/>
          <w:sz w:val="24"/>
          <w:szCs w:val="24"/>
        </w:rPr>
        <w:t xml:space="preserve"> auch zeitgeschichtlich</w:t>
      </w:r>
      <w:r w:rsidR="005B3B6E" w:rsidRPr="00175009">
        <w:rPr>
          <w:rFonts w:ascii="Times New Roman" w:hAnsi="Times New Roman" w:cs="Times New Roman"/>
          <w:sz w:val="24"/>
          <w:szCs w:val="24"/>
        </w:rPr>
        <w:t xml:space="preserve"> </w:t>
      </w:r>
      <w:r w:rsidR="00DB4A36" w:rsidRPr="00175009">
        <w:rPr>
          <w:rFonts w:ascii="Times New Roman" w:hAnsi="Times New Roman" w:cs="Times New Roman"/>
          <w:sz w:val="24"/>
          <w:szCs w:val="24"/>
        </w:rPr>
        <w:t>zentrale</w:t>
      </w:r>
      <w:r w:rsidR="00932B7B" w:rsidRPr="00175009">
        <w:rPr>
          <w:rFonts w:ascii="Times New Roman" w:hAnsi="Times New Roman" w:cs="Times New Roman"/>
          <w:sz w:val="24"/>
          <w:szCs w:val="24"/>
        </w:rPr>
        <w:t xml:space="preserve"> Problemlage</w:t>
      </w:r>
      <w:r w:rsidR="007F47E4">
        <w:rPr>
          <w:rFonts w:ascii="Times New Roman" w:hAnsi="Times New Roman" w:cs="Times New Roman"/>
          <w:sz w:val="24"/>
          <w:szCs w:val="24"/>
        </w:rPr>
        <w:t>n</w:t>
      </w:r>
      <w:r w:rsidR="00932B7B" w:rsidRPr="00175009">
        <w:rPr>
          <w:rFonts w:ascii="Times New Roman" w:hAnsi="Times New Roman" w:cs="Times New Roman"/>
          <w:sz w:val="24"/>
          <w:szCs w:val="24"/>
        </w:rPr>
        <w:t xml:space="preserve"> getroffen hat. Die Uraufführung des </w:t>
      </w:r>
      <w:r w:rsidR="00B1592B">
        <w:rPr>
          <w:rFonts w:ascii="Times New Roman" w:hAnsi="Times New Roman" w:cs="Times New Roman"/>
          <w:sz w:val="24"/>
          <w:szCs w:val="24"/>
        </w:rPr>
        <w:t>Stück</w:t>
      </w:r>
      <w:r w:rsidR="00932B7B" w:rsidRPr="00175009">
        <w:rPr>
          <w:rFonts w:ascii="Times New Roman" w:hAnsi="Times New Roman" w:cs="Times New Roman"/>
          <w:sz w:val="24"/>
          <w:szCs w:val="24"/>
        </w:rPr>
        <w:t xml:space="preserve">s fand unter dem Titel </w:t>
      </w:r>
      <w:r w:rsidR="00932B7B" w:rsidRPr="00175009">
        <w:rPr>
          <w:rFonts w:ascii="Times New Roman" w:hAnsi="Times New Roman" w:cs="Times New Roman"/>
          <w:i/>
          <w:sz w:val="24"/>
          <w:szCs w:val="24"/>
        </w:rPr>
        <w:t>Der gelbe Fleck</w:t>
      </w:r>
      <w:r w:rsidR="00932B7B" w:rsidRPr="00175009">
        <w:rPr>
          <w:rFonts w:ascii="Times New Roman" w:hAnsi="Times New Roman" w:cs="Times New Roman"/>
          <w:sz w:val="24"/>
          <w:szCs w:val="24"/>
        </w:rPr>
        <w:t xml:space="preserve"> am 19. Januar 1934 unter der Regie von M</w:t>
      </w:r>
      <w:r w:rsidR="00932B7B" w:rsidRPr="00175009">
        <w:rPr>
          <w:rFonts w:ascii="Times New Roman" w:hAnsi="Times New Roman" w:cs="Times New Roman"/>
          <w:sz w:val="24"/>
          <w:szCs w:val="24"/>
        </w:rPr>
        <w:t>i</w:t>
      </w:r>
      <w:r w:rsidR="00932B7B" w:rsidRPr="00175009">
        <w:rPr>
          <w:rFonts w:ascii="Times New Roman" w:hAnsi="Times New Roman" w:cs="Times New Roman"/>
          <w:sz w:val="24"/>
          <w:szCs w:val="24"/>
        </w:rPr>
        <w:t>chael Brandt (</w:t>
      </w:r>
      <w:r w:rsidR="00014675" w:rsidRPr="00175009">
        <w:rPr>
          <w:rFonts w:ascii="Times New Roman" w:hAnsi="Times New Roman" w:cs="Times New Roman"/>
          <w:sz w:val="24"/>
          <w:szCs w:val="24"/>
        </w:rPr>
        <w:t xml:space="preserve">Richard </w:t>
      </w:r>
      <w:r w:rsidR="00932B7B" w:rsidRPr="00175009">
        <w:rPr>
          <w:rFonts w:ascii="Times New Roman" w:hAnsi="Times New Roman" w:cs="Times New Roman"/>
          <w:sz w:val="24"/>
          <w:szCs w:val="24"/>
        </w:rPr>
        <w:t xml:space="preserve">Weichert) </w:t>
      </w:r>
      <w:r w:rsidR="001F74B0" w:rsidRPr="00175009">
        <w:rPr>
          <w:rFonts w:ascii="Times New Roman" w:hAnsi="Times New Roman" w:cs="Times New Roman"/>
          <w:i/>
          <w:sz w:val="24"/>
          <w:szCs w:val="24"/>
        </w:rPr>
        <w:t>in jiddischer Sprache</w:t>
      </w:r>
      <w:r w:rsidR="001F74B0" w:rsidRPr="00175009">
        <w:rPr>
          <w:rFonts w:ascii="Times New Roman" w:hAnsi="Times New Roman" w:cs="Times New Roman"/>
          <w:sz w:val="24"/>
          <w:szCs w:val="24"/>
        </w:rPr>
        <w:t xml:space="preserve"> mit polnisch- jüdischen Schauspielern </w:t>
      </w:r>
      <w:r w:rsidR="00932B7B" w:rsidRPr="00175009">
        <w:rPr>
          <w:rFonts w:ascii="Times New Roman" w:hAnsi="Times New Roman" w:cs="Times New Roman"/>
          <w:sz w:val="24"/>
          <w:szCs w:val="24"/>
        </w:rPr>
        <w:t xml:space="preserve">am Warschauer </w:t>
      </w:r>
      <w:proofErr w:type="spellStart"/>
      <w:r w:rsidR="00932B7B" w:rsidRPr="00175009">
        <w:rPr>
          <w:rFonts w:ascii="Times New Roman" w:hAnsi="Times New Roman" w:cs="Times New Roman"/>
          <w:sz w:val="24"/>
          <w:szCs w:val="24"/>
        </w:rPr>
        <w:t>Kaminsk</w:t>
      </w:r>
      <w:r w:rsidR="007F287D" w:rsidRPr="00175009">
        <w:rPr>
          <w:rFonts w:ascii="Times New Roman" w:hAnsi="Times New Roman" w:cs="Times New Roman"/>
          <w:sz w:val="24"/>
          <w:szCs w:val="24"/>
        </w:rPr>
        <w:t>a</w:t>
      </w:r>
      <w:proofErr w:type="spellEnd"/>
      <w:r w:rsidR="00932B7B" w:rsidRPr="00175009">
        <w:rPr>
          <w:rFonts w:ascii="Times New Roman" w:hAnsi="Times New Roman" w:cs="Times New Roman"/>
          <w:sz w:val="24"/>
          <w:szCs w:val="24"/>
        </w:rPr>
        <w:t>-Theater statt</w:t>
      </w:r>
      <w:r w:rsidR="001F74B0" w:rsidRPr="00175009">
        <w:rPr>
          <w:rFonts w:ascii="Times New Roman" w:hAnsi="Times New Roman" w:cs="Times New Roman"/>
          <w:sz w:val="24"/>
          <w:szCs w:val="24"/>
        </w:rPr>
        <w:t xml:space="preserve">. </w:t>
      </w:r>
      <w:r w:rsidR="00932B7B" w:rsidRPr="00175009">
        <w:rPr>
          <w:rFonts w:ascii="Times New Roman" w:hAnsi="Times New Roman" w:cs="Times New Roman"/>
          <w:sz w:val="24"/>
          <w:szCs w:val="24"/>
        </w:rPr>
        <w:t xml:space="preserve">Die Titelrolle des </w:t>
      </w:r>
      <w:proofErr w:type="spellStart"/>
      <w:r w:rsidR="00932B7B" w:rsidRPr="00175009">
        <w:rPr>
          <w:rFonts w:ascii="Times New Roman" w:hAnsi="Times New Roman" w:cs="Times New Roman"/>
          <w:sz w:val="24"/>
          <w:szCs w:val="24"/>
        </w:rPr>
        <w:t>Mamlock</w:t>
      </w:r>
      <w:proofErr w:type="spellEnd"/>
      <w:r w:rsidR="00932B7B" w:rsidRPr="00175009">
        <w:rPr>
          <w:rFonts w:ascii="Times New Roman" w:hAnsi="Times New Roman" w:cs="Times New Roman"/>
          <w:sz w:val="24"/>
          <w:szCs w:val="24"/>
        </w:rPr>
        <w:t xml:space="preserve"> spielte Alexander </w:t>
      </w:r>
      <w:proofErr w:type="spellStart"/>
      <w:r w:rsidR="00932B7B" w:rsidRPr="00175009">
        <w:rPr>
          <w:rFonts w:ascii="Times New Roman" w:hAnsi="Times New Roman" w:cs="Times New Roman"/>
          <w:sz w:val="24"/>
          <w:szCs w:val="24"/>
        </w:rPr>
        <w:t>Granach</w:t>
      </w:r>
      <w:proofErr w:type="spellEnd"/>
      <w:r w:rsidR="00932B7B" w:rsidRPr="00175009">
        <w:rPr>
          <w:rFonts w:ascii="Times New Roman" w:hAnsi="Times New Roman" w:cs="Times New Roman"/>
          <w:sz w:val="24"/>
          <w:szCs w:val="24"/>
        </w:rPr>
        <w:t xml:space="preserve">, einer der ehemaligen Stars </w:t>
      </w:r>
      <w:r w:rsidR="00EE3334" w:rsidRPr="00175009">
        <w:rPr>
          <w:rFonts w:ascii="Times New Roman" w:hAnsi="Times New Roman" w:cs="Times New Roman"/>
          <w:sz w:val="24"/>
          <w:szCs w:val="24"/>
        </w:rPr>
        <w:t>des</w:t>
      </w:r>
      <w:r w:rsidR="00932B7B" w:rsidRPr="00175009">
        <w:rPr>
          <w:rFonts w:ascii="Times New Roman" w:hAnsi="Times New Roman" w:cs="Times New Roman"/>
          <w:sz w:val="24"/>
          <w:szCs w:val="24"/>
        </w:rPr>
        <w:t xml:space="preserve"> Berliner Staatstheater</w:t>
      </w:r>
      <w:r w:rsidR="00EE3334" w:rsidRPr="00175009">
        <w:rPr>
          <w:rFonts w:ascii="Times New Roman" w:hAnsi="Times New Roman" w:cs="Times New Roman"/>
          <w:sz w:val="24"/>
          <w:szCs w:val="24"/>
        </w:rPr>
        <w:t>s</w:t>
      </w:r>
      <w:r w:rsidR="00932B7B" w:rsidRPr="00175009">
        <w:rPr>
          <w:rFonts w:ascii="Times New Roman" w:hAnsi="Times New Roman" w:cs="Times New Roman"/>
          <w:sz w:val="24"/>
          <w:szCs w:val="24"/>
        </w:rPr>
        <w:t xml:space="preserve"> am Gendarmenmarkt. Für ihn hatte Wolf diese Rolle konzipiert. </w:t>
      </w:r>
    </w:p>
    <w:p w:rsidR="00932B7B" w:rsidRPr="00175009" w:rsidRDefault="00932B7B" w:rsidP="009D29F4">
      <w:pPr>
        <w:spacing w:after="0"/>
        <w:ind w:firstLine="708"/>
        <w:jc w:val="both"/>
        <w:rPr>
          <w:rFonts w:ascii="Times New Roman" w:hAnsi="Times New Roman" w:cs="Times New Roman"/>
          <w:sz w:val="24"/>
          <w:szCs w:val="24"/>
        </w:rPr>
      </w:pPr>
      <w:r w:rsidRPr="00175009">
        <w:rPr>
          <w:rFonts w:ascii="Times New Roman" w:hAnsi="Times New Roman" w:cs="Times New Roman"/>
          <w:sz w:val="24"/>
          <w:szCs w:val="24"/>
        </w:rPr>
        <w:t>Ursprünglich war das Drama für Wangenheims „Truppe 1931“ geschrieben worden. Es sollte, so Wolf, möglichst schnell, in unmittelbarer zeitlicher Nähe zum Reichstagsbrand und zum „Gesetz zur Wiederherstellung des Berufsbeamtentums“ zur Aufführung gelangen. Dafür war die „Truppe 1931“ d</w:t>
      </w:r>
      <w:r w:rsidR="0026381D" w:rsidRPr="00175009">
        <w:rPr>
          <w:rFonts w:ascii="Times New Roman" w:hAnsi="Times New Roman" w:cs="Times New Roman"/>
          <w:sz w:val="24"/>
          <w:szCs w:val="24"/>
        </w:rPr>
        <w:t>a</w:t>
      </w:r>
      <w:r w:rsidRPr="00175009">
        <w:rPr>
          <w:rFonts w:ascii="Times New Roman" w:hAnsi="Times New Roman" w:cs="Times New Roman"/>
          <w:sz w:val="24"/>
          <w:szCs w:val="24"/>
        </w:rPr>
        <w:t xml:space="preserve">s geeignete Ensemble. </w:t>
      </w:r>
      <w:r w:rsidR="00014675" w:rsidRPr="00175009">
        <w:rPr>
          <w:rFonts w:ascii="Times New Roman" w:hAnsi="Times New Roman" w:cs="Times New Roman"/>
          <w:sz w:val="24"/>
          <w:szCs w:val="24"/>
        </w:rPr>
        <w:t>Es</w:t>
      </w:r>
      <w:r w:rsidRPr="00175009">
        <w:rPr>
          <w:rFonts w:ascii="Times New Roman" w:hAnsi="Times New Roman" w:cs="Times New Roman"/>
          <w:sz w:val="24"/>
          <w:szCs w:val="24"/>
        </w:rPr>
        <w:t xml:space="preserve"> war komplett </w:t>
      </w:r>
      <w:r w:rsidR="00A72447">
        <w:rPr>
          <w:rFonts w:ascii="Times New Roman" w:hAnsi="Times New Roman" w:cs="Times New Roman"/>
          <w:sz w:val="24"/>
          <w:szCs w:val="24"/>
        </w:rPr>
        <w:t xml:space="preserve">nach Frankreich </w:t>
      </w:r>
      <w:r w:rsidRPr="00175009">
        <w:rPr>
          <w:rFonts w:ascii="Times New Roman" w:hAnsi="Times New Roman" w:cs="Times New Roman"/>
          <w:sz w:val="24"/>
          <w:szCs w:val="24"/>
        </w:rPr>
        <w:t xml:space="preserve">ins Exil gelangt. </w:t>
      </w:r>
      <w:r w:rsidR="00AF681C" w:rsidRPr="00175009">
        <w:rPr>
          <w:rFonts w:ascii="Times New Roman" w:hAnsi="Times New Roman" w:cs="Times New Roman"/>
          <w:sz w:val="24"/>
          <w:szCs w:val="24"/>
        </w:rPr>
        <w:t>D</w:t>
      </w:r>
      <w:r w:rsidRPr="00175009">
        <w:rPr>
          <w:rFonts w:ascii="Times New Roman" w:hAnsi="Times New Roman" w:cs="Times New Roman"/>
          <w:sz w:val="24"/>
          <w:szCs w:val="24"/>
        </w:rPr>
        <w:t xml:space="preserve">as Ensemble erhielt </w:t>
      </w:r>
      <w:r w:rsidR="00AF681C" w:rsidRPr="00175009">
        <w:rPr>
          <w:rFonts w:ascii="Times New Roman" w:hAnsi="Times New Roman" w:cs="Times New Roman"/>
          <w:sz w:val="24"/>
          <w:szCs w:val="24"/>
        </w:rPr>
        <w:t xml:space="preserve">jedoch </w:t>
      </w:r>
      <w:r w:rsidRPr="00175009">
        <w:rPr>
          <w:rFonts w:ascii="Times New Roman" w:hAnsi="Times New Roman" w:cs="Times New Roman"/>
          <w:sz w:val="24"/>
          <w:szCs w:val="24"/>
        </w:rPr>
        <w:t>keine Auftrittserlaubnis</w:t>
      </w:r>
      <w:r w:rsidR="00AF681C" w:rsidRPr="00175009">
        <w:rPr>
          <w:rFonts w:ascii="Times New Roman" w:hAnsi="Times New Roman" w:cs="Times New Roman"/>
          <w:sz w:val="24"/>
          <w:szCs w:val="24"/>
        </w:rPr>
        <w:t>.</w:t>
      </w:r>
      <w:r w:rsidRPr="00175009">
        <w:rPr>
          <w:rFonts w:ascii="Times New Roman" w:hAnsi="Times New Roman" w:cs="Times New Roman"/>
          <w:sz w:val="24"/>
          <w:szCs w:val="24"/>
        </w:rPr>
        <w:t xml:space="preserve"> Das war eine der folge</w:t>
      </w:r>
      <w:r w:rsidRPr="00175009">
        <w:rPr>
          <w:rFonts w:ascii="Times New Roman" w:hAnsi="Times New Roman" w:cs="Times New Roman"/>
          <w:sz w:val="24"/>
          <w:szCs w:val="24"/>
        </w:rPr>
        <w:t>n</w:t>
      </w:r>
      <w:r w:rsidRPr="00175009">
        <w:rPr>
          <w:rFonts w:ascii="Times New Roman" w:hAnsi="Times New Roman" w:cs="Times New Roman"/>
          <w:sz w:val="24"/>
          <w:szCs w:val="24"/>
        </w:rPr>
        <w:t xml:space="preserve">schweren Niederlagen des Exiltheaters. – </w:t>
      </w:r>
      <w:r w:rsidR="007F287D" w:rsidRPr="00175009">
        <w:rPr>
          <w:rFonts w:ascii="Times New Roman" w:hAnsi="Times New Roman" w:cs="Times New Roman"/>
          <w:sz w:val="24"/>
          <w:szCs w:val="24"/>
        </w:rPr>
        <w:t>A</w:t>
      </w:r>
      <w:r w:rsidRPr="00175009">
        <w:rPr>
          <w:rFonts w:ascii="Times New Roman" w:hAnsi="Times New Roman" w:cs="Times New Roman"/>
          <w:sz w:val="24"/>
          <w:szCs w:val="24"/>
        </w:rPr>
        <w:t xml:space="preserve">uf die Warschauer Uraufführung </w:t>
      </w:r>
      <w:r w:rsidR="007F287D" w:rsidRPr="00175009">
        <w:rPr>
          <w:rFonts w:ascii="Times New Roman" w:hAnsi="Times New Roman" w:cs="Times New Roman"/>
          <w:sz w:val="24"/>
          <w:szCs w:val="24"/>
        </w:rPr>
        <w:t xml:space="preserve">folgte </w:t>
      </w:r>
      <w:r w:rsidRPr="00175009">
        <w:rPr>
          <w:rFonts w:ascii="Times New Roman" w:hAnsi="Times New Roman" w:cs="Times New Roman"/>
          <w:sz w:val="24"/>
          <w:szCs w:val="24"/>
        </w:rPr>
        <w:t>eine Au</w:t>
      </w:r>
      <w:r w:rsidRPr="00175009">
        <w:rPr>
          <w:rFonts w:ascii="Times New Roman" w:hAnsi="Times New Roman" w:cs="Times New Roman"/>
          <w:sz w:val="24"/>
          <w:szCs w:val="24"/>
        </w:rPr>
        <w:t>f</w:t>
      </w:r>
      <w:r w:rsidRPr="00175009">
        <w:rPr>
          <w:rFonts w:ascii="Times New Roman" w:hAnsi="Times New Roman" w:cs="Times New Roman"/>
          <w:sz w:val="24"/>
          <w:szCs w:val="24"/>
        </w:rPr>
        <w:t xml:space="preserve">führung durch die </w:t>
      </w:r>
      <w:proofErr w:type="spellStart"/>
      <w:r w:rsidRPr="00175009">
        <w:rPr>
          <w:rFonts w:ascii="Times New Roman" w:hAnsi="Times New Roman" w:cs="Times New Roman"/>
          <w:sz w:val="24"/>
          <w:szCs w:val="24"/>
        </w:rPr>
        <w:t>Habimah</w:t>
      </w:r>
      <w:proofErr w:type="spellEnd"/>
      <w:r w:rsidRPr="00175009">
        <w:rPr>
          <w:rFonts w:ascii="Times New Roman" w:hAnsi="Times New Roman" w:cs="Times New Roman"/>
          <w:sz w:val="24"/>
          <w:szCs w:val="24"/>
        </w:rPr>
        <w:t xml:space="preserve"> in Tel Aviv und im November 193</w:t>
      </w:r>
      <w:r w:rsidR="00A72447">
        <w:rPr>
          <w:rFonts w:ascii="Times New Roman" w:hAnsi="Times New Roman" w:cs="Times New Roman"/>
          <w:sz w:val="24"/>
          <w:szCs w:val="24"/>
        </w:rPr>
        <w:t>4</w:t>
      </w:r>
      <w:r w:rsidRPr="00175009">
        <w:rPr>
          <w:rFonts w:ascii="Times New Roman" w:hAnsi="Times New Roman" w:cs="Times New Roman"/>
          <w:sz w:val="24"/>
          <w:szCs w:val="24"/>
        </w:rPr>
        <w:t xml:space="preserve"> unter dem Titel </w:t>
      </w:r>
      <w:r w:rsidRPr="00175009">
        <w:rPr>
          <w:rFonts w:ascii="Times New Roman" w:hAnsi="Times New Roman" w:cs="Times New Roman"/>
          <w:i/>
          <w:sz w:val="24"/>
          <w:szCs w:val="24"/>
        </w:rPr>
        <w:t>Professor Mannheim</w:t>
      </w:r>
      <w:r w:rsidRPr="00175009">
        <w:rPr>
          <w:rFonts w:ascii="Times New Roman" w:hAnsi="Times New Roman" w:cs="Times New Roman"/>
          <w:sz w:val="24"/>
          <w:szCs w:val="24"/>
        </w:rPr>
        <w:t xml:space="preserve"> die später berühmt gewordene Inszenierung am Zürcher Schauspielhaus. </w:t>
      </w:r>
      <w:r w:rsidR="00A72447">
        <w:rPr>
          <w:rFonts w:ascii="Times New Roman" w:hAnsi="Times New Roman" w:cs="Times New Roman"/>
          <w:sz w:val="24"/>
          <w:szCs w:val="24"/>
        </w:rPr>
        <w:t>Der R</w:t>
      </w:r>
      <w:r w:rsidR="00A72447">
        <w:rPr>
          <w:rFonts w:ascii="Times New Roman" w:hAnsi="Times New Roman" w:cs="Times New Roman"/>
          <w:sz w:val="24"/>
          <w:szCs w:val="24"/>
        </w:rPr>
        <w:t>e</w:t>
      </w:r>
      <w:r w:rsidR="00A72447">
        <w:rPr>
          <w:rFonts w:ascii="Times New Roman" w:hAnsi="Times New Roman" w:cs="Times New Roman"/>
          <w:sz w:val="24"/>
          <w:szCs w:val="24"/>
        </w:rPr>
        <w:t xml:space="preserve">gisseur war Leopold </w:t>
      </w:r>
      <w:proofErr w:type="spellStart"/>
      <w:r w:rsidR="00A72447">
        <w:rPr>
          <w:rFonts w:ascii="Times New Roman" w:hAnsi="Times New Roman" w:cs="Times New Roman"/>
          <w:sz w:val="24"/>
          <w:szCs w:val="24"/>
        </w:rPr>
        <w:t>Lindtberg</w:t>
      </w:r>
      <w:proofErr w:type="spellEnd"/>
      <w:r w:rsidR="00A72447">
        <w:rPr>
          <w:rFonts w:ascii="Times New Roman" w:hAnsi="Times New Roman" w:cs="Times New Roman"/>
          <w:sz w:val="24"/>
          <w:szCs w:val="24"/>
        </w:rPr>
        <w:t xml:space="preserve">. </w:t>
      </w:r>
      <w:r w:rsidRPr="00175009">
        <w:rPr>
          <w:rFonts w:ascii="Times New Roman" w:hAnsi="Times New Roman" w:cs="Times New Roman"/>
          <w:sz w:val="24"/>
          <w:szCs w:val="24"/>
        </w:rPr>
        <w:t xml:space="preserve">Im März 1935 </w:t>
      </w:r>
      <w:r w:rsidR="00014675" w:rsidRPr="00175009">
        <w:rPr>
          <w:rFonts w:ascii="Times New Roman" w:hAnsi="Times New Roman" w:cs="Times New Roman"/>
          <w:sz w:val="24"/>
          <w:szCs w:val="24"/>
        </w:rPr>
        <w:t xml:space="preserve">wurde </w:t>
      </w:r>
      <w:r w:rsidR="007C465A">
        <w:rPr>
          <w:rFonts w:ascii="Times New Roman" w:hAnsi="Times New Roman" w:cs="Times New Roman"/>
          <w:sz w:val="24"/>
          <w:szCs w:val="24"/>
        </w:rPr>
        <w:t>Stück</w:t>
      </w:r>
      <w:r w:rsidRPr="00175009">
        <w:rPr>
          <w:rFonts w:ascii="Times New Roman" w:hAnsi="Times New Roman" w:cs="Times New Roman"/>
          <w:sz w:val="24"/>
          <w:szCs w:val="24"/>
        </w:rPr>
        <w:t xml:space="preserve"> dann auch in Moskau aufgeführt.</w:t>
      </w:r>
      <w:r w:rsidR="00EE3334" w:rsidRPr="00175009">
        <w:rPr>
          <w:rStyle w:val="Funotenzeichen"/>
          <w:rFonts w:ascii="Times New Roman" w:hAnsi="Times New Roman" w:cs="Times New Roman"/>
          <w:sz w:val="24"/>
          <w:szCs w:val="24"/>
        </w:rPr>
        <w:footnoteReference w:id="4"/>
      </w:r>
    </w:p>
    <w:p w:rsidR="00932B7B" w:rsidRPr="00175009" w:rsidRDefault="00932B7B" w:rsidP="009D29F4">
      <w:pPr>
        <w:spacing w:after="0"/>
        <w:jc w:val="both"/>
        <w:rPr>
          <w:rFonts w:ascii="Times New Roman" w:hAnsi="Times New Roman" w:cs="Times New Roman"/>
          <w:sz w:val="24"/>
          <w:szCs w:val="24"/>
        </w:rPr>
      </w:pPr>
    </w:p>
    <w:p w:rsidR="00932B7B" w:rsidRPr="00175009" w:rsidRDefault="00932B7B" w:rsidP="009D29F4">
      <w:pPr>
        <w:spacing w:after="0"/>
        <w:ind w:firstLine="708"/>
        <w:jc w:val="both"/>
        <w:rPr>
          <w:rFonts w:ascii="Times New Roman" w:hAnsi="Times New Roman" w:cs="Times New Roman"/>
          <w:sz w:val="24"/>
          <w:szCs w:val="24"/>
        </w:rPr>
      </w:pPr>
      <w:r w:rsidRPr="00175009">
        <w:rPr>
          <w:rFonts w:ascii="Times New Roman" w:hAnsi="Times New Roman" w:cs="Times New Roman"/>
          <w:sz w:val="24"/>
          <w:szCs w:val="24"/>
        </w:rPr>
        <w:t xml:space="preserve">Der </w:t>
      </w:r>
      <w:proofErr w:type="spellStart"/>
      <w:r w:rsidRPr="00175009">
        <w:rPr>
          <w:rFonts w:ascii="Times New Roman" w:hAnsi="Times New Roman" w:cs="Times New Roman"/>
          <w:i/>
          <w:sz w:val="24"/>
          <w:szCs w:val="24"/>
        </w:rPr>
        <w:t>Mamlock</w:t>
      </w:r>
      <w:proofErr w:type="spellEnd"/>
      <w:r w:rsidRPr="00175009">
        <w:rPr>
          <w:rFonts w:ascii="Times New Roman" w:hAnsi="Times New Roman" w:cs="Times New Roman"/>
          <w:sz w:val="24"/>
          <w:szCs w:val="24"/>
        </w:rPr>
        <w:t xml:space="preserve"> ist der Prototyp </w:t>
      </w:r>
      <w:r w:rsidR="007C465A">
        <w:rPr>
          <w:rFonts w:ascii="Times New Roman" w:hAnsi="Times New Roman" w:cs="Times New Roman"/>
          <w:sz w:val="24"/>
          <w:szCs w:val="24"/>
        </w:rPr>
        <w:t>d</w:t>
      </w:r>
      <w:r w:rsidRPr="00175009">
        <w:rPr>
          <w:rFonts w:ascii="Times New Roman" w:hAnsi="Times New Roman" w:cs="Times New Roman"/>
          <w:sz w:val="24"/>
          <w:szCs w:val="24"/>
        </w:rPr>
        <w:t>es „antifaschistischen Aktionsdramas“</w:t>
      </w:r>
      <w:r w:rsidR="00014675" w:rsidRPr="00175009">
        <w:rPr>
          <w:rFonts w:ascii="Times New Roman" w:hAnsi="Times New Roman" w:cs="Times New Roman"/>
          <w:sz w:val="24"/>
          <w:szCs w:val="24"/>
        </w:rPr>
        <w:t>,</w:t>
      </w:r>
      <w:r w:rsidR="007C465A">
        <w:rPr>
          <w:rStyle w:val="Funotenzeichen"/>
          <w:rFonts w:ascii="Times New Roman" w:hAnsi="Times New Roman" w:cs="Times New Roman"/>
          <w:sz w:val="24"/>
          <w:szCs w:val="24"/>
        </w:rPr>
        <w:footnoteReference w:id="5"/>
      </w:r>
      <w:r w:rsidR="00014675" w:rsidRPr="00175009">
        <w:rPr>
          <w:rFonts w:ascii="Times New Roman" w:hAnsi="Times New Roman" w:cs="Times New Roman"/>
          <w:sz w:val="24"/>
          <w:szCs w:val="24"/>
        </w:rPr>
        <w:t xml:space="preserve"> einer für die Exildramatik charakteristischen Form</w:t>
      </w:r>
      <w:r w:rsidRPr="00175009">
        <w:rPr>
          <w:rFonts w:ascii="Times New Roman" w:hAnsi="Times New Roman" w:cs="Times New Roman"/>
          <w:sz w:val="24"/>
          <w:szCs w:val="24"/>
        </w:rPr>
        <w:t xml:space="preserve">. </w:t>
      </w:r>
      <w:r w:rsidR="0045723D" w:rsidRPr="00175009">
        <w:rPr>
          <w:rFonts w:ascii="Times New Roman" w:hAnsi="Times New Roman" w:cs="Times New Roman"/>
          <w:sz w:val="24"/>
          <w:szCs w:val="24"/>
        </w:rPr>
        <w:t>In der</w:t>
      </w:r>
      <w:r w:rsidRPr="00175009">
        <w:rPr>
          <w:rFonts w:ascii="Times New Roman" w:hAnsi="Times New Roman" w:cs="Times New Roman"/>
          <w:sz w:val="24"/>
          <w:szCs w:val="24"/>
        </w:rPr>
        <w:t xml:space="preserve"> „Aktionsdramatik“</w:t>
      </w:r>
      <w:r w:rsidR="0045723D" w:rsidRPr="00175009">
        <w:rPr>
          <w:rFonts w:ascii="Times New Roman" w:hAnsi="Times New Roman" w:cs="Times New Roman"/>
          <w:sz w:val="24"/>
          <w:szCs w:val="24"/>
        </w:rPr>
        <w:t xml:space="preserve"> steht </w:t>
      </w:r>
      <w:r w:rsidR="00014675" w:rsidRPr="00175009">
        <w:rPr>
          <w:rFonts w:ascii="Times New Roman" w:hAnsi="Times New Roman" w:cs="Times New Roman"/>
          <w:sz w:val="24"/>
          <w:szCs w:val="24"/>
        </w:rPr>
        <w:t xml:space="preserve">das politische Handeln </w:t>
      </w:r>
      <w:r w:rsidRPr="00175009">
        <w:rPr>
          <w:rFonts w:ascii="Times New Roman" w:hAnsi="Times New Roman" w:cs="Times New Roman"/>
          <w:sz w:val="24"/>
          <w:szCs w:val="24"/>
        </w:rPr>
        <w:t xml:space="preserve">im Zentrum. Das Publikum soll </w:t>
      </w:r>
      <w:r w:rsidR="00014675" w:rsidRPr="00175009">
        <w:rPr>
          <w:rFonts w:ascii="Times New Roman" w:hAnsi="Times New Roman" w:cs="Times New Roman"/>
          <w:sz w:val="24"/>
          <w:szCs w:val="24"/>
        </w:rPr>
        <w:t xml:space="preserve">durch die Handlungs- und Figurenkonstellation </w:t>
      </w:r>
      <w:r w:rsidRPr="00175009">
        <w:rPr>
          <w:rFonts w:ascii="Times New Roman" w:hAnsi="Times New Roman" w:cs="Times New Roman"/>
          <w:sz w:val="24"/>
          <w:szCs w:val="24"/>
        </w:rPr>
        <w:t>aus der Pass</w:t>
      </w:r>
      <w:r w:rsidRPr="00175009">
        <w:rPr>
          <w:rFonts w:ascii="Times New Roman" w:hAnsi="Times New Roman" w:cs="Times New Roman"/>
          <w:sz w:val="24"/>
          <w:szCs w:val="24"/>
        </w:rPr>
        <w:t>i</w:t>
      </w:r>
      <w:r w:rsidRPr="00175009">
        <w:rPr>
          <w:rFonts w:ascii="Times New Roman" w:hAnsi="Times New Roman" w:cs="Times New Roman"/>
          <w:sz w:val="24"/>
          <w:szCs w:val="24"/>
        </w:rPr>
        <w:t>vität, der Haltung des neutralen Beobachters, herausgelockt und zur praktischen Stellungna</w:t>
      </w:r>
      <w:r w:rsidRPr="00175009">
        <w:rPr>
          <w:rFonts w:ascii="Times New Roman" w:hAnsi="Times New Roman" w:cs="Times New Roman"/>
          <w:sz w:val="24"/>
          <w:szCs w:val="24"/>
        </w:rPr>
        <w:t>h</w:t>
      </w:r>
      <w:r w:rsidRPr="00175009">
        <w:rPr>
          <w:rFonts w:ascii="Times New Roman" w:hAnsi="Times New Roman" w:cs="Times New Roman"/>
          <w:sz w:val="24"/>
          <w:szCs w:val="24"/>
        </w:rPr>
        <w:t xml:space="preserve">me: zur politischen </w:t>
      </w:r>
      <w:r w:rsidRPr="00175009">
        <w:rPr>
          <w:rFonts w:ascii="Times New Roman" w:hAnsi="Times New Roman" w:cs="Times New Roman"/>
          <w:i/>
          <w:sz w:val="24"/>
          <w:szCs w:val="24"/>
        </w:rPr>
        <w:t>Parteinahme</w:t>
      </w:r>
      <w:r w:rsidRPr="00175009">
        <w:rPr>
          <w:rFonts w:ascii="Times New Roman" w:hAnsi="Times New Roman" w:cs="Times New Roman"/>
          <w:sz w:val="24"/>
          <w:szCs w:val="24"/>
        </w:rPr>
        <w:t>, veranla</w:t>
      </w:r>
      <w:r w:rsidR="00034A5E" w:rsidRPr="00175009">
        <w:rPr>
          <w:rFonts w:ascii="Times New Roman" w:hAnsi="Times New Roman" w:cs="Times New Roman"/>
          <w:sz w:val="24"/>
          <w:szCs w:val="24"/>
        </w:rPr>
        <w:t>ss</w:t>
      </w:r>
      <w:r w:rsidRPr="00175009">
        <w:rPr>
          <w:rFonts w:ascii="Times New Roman" w:hAnsi="Times New Roman" w:cs="Times New Roman"/>
          <w:sz w:val="24"/>
          <w:szCs w:val="24"/>
        </w:rPr>
        <w:t xml:space="preserve">t werden. </w:t>
      </w:r>
      <w:r w:rsidR="00014675" w:rsidRPr="00175009">
        <w:rPr>
          <w:rFonts w:ascii="Times New Roman" w:hAnsi="Times New Roman" w:cs="Times New Roman"/>
          <w:sz w:val="24"/>
          <w:szCs w:val="24"/>
        </w:rPr>
        <w:t>Es</w:t>
      </w:r>
      <w:r w:rsidRPr="00175009">
        <w:rPr>
          <w:rFonts w:ascii="Times New Roman" w:hAnsi="Times New Roman" w:cs="Times New Roman"/>
          <w:sz w:val="24"/>
          <w:szCs w:val="24"/>
        </w:rPr>
        <w:t xml:space="preserve"> fungiert als ein selbständiger, zur politischen Reflexion aufgerufener </w:t>
      </w:r>
      <w:r w:rsidRPr="00175009">
        <w:rPr>
          <w:rFonts w:ascii="Times New Roman" w:hAnsi="Times New Roman" w:cs="Times New Roman"/>
          <w:i/>
          <w:sz w:val="24"/>
          <w:szCs w:val="24"/>
        </w:rPr>
        <w:t>Mit</w:t>
      </w:r>
      <w:r w:rsidRPr="00175009">
        <w:rPr>
          <w:rFonts w:ascii="Times New Roman" w:hAnsi="Times New Roman" w:cs="Times New Roman"/>
          <w:sz w:val="24"/>
          <w:szCs w:val="24"/>
        </w:rPr>
        <w:t>-Spieler. Zwischen Bühne und Publikum entwickelt sich ein interaktiver Proze</w:t>
      </w:r>
      <w:r w:rsidR="0026381D" w:rsidRPr="00175009">
        <w:rPr>
          <w:rFonts w:ascii="Times New Roman" w:hAnsi="Times New Roman" w:cs="Times New Roman"/>
          <w:sz w:val="24"/>
          <w:szCs w:val="24"/>
        </w:rPr>
        <w:t>ss</w:t>
      </w:r>
      <w:r w:rsidRPr="00175009">
        <w:rPr>
          <w:rFonts w:ascii="Times New Roman" w:hAnsi="Times New Roman" w:cs="Times New Roman"/>
          <w:sz w:val="24"/>
          <w:szCs w:val="24"/>
        </w:rPr>
        <w:t xml:space="preserve">, an dessen Ende im Idealfall das „eingreifende </w:t>
      </w:r>
      <w:r w:rsidR="0045723D" w:rsidRPr="00175009">
        <w:rPr>
          <w:rFonts w:ascii="Times New Roman" w:hAnsi="Times New Roman" w:cs="Times New Roman"/>
          <w:sz w:val="24"/>
          <w:szCs w:val="24"/>
        </w:rPr>
        <w:t>Handeln</w:t>
      </w:r>
      <w:r w:rsidRPr="00175009">
        <w:rPr>
          <w:rFonts w:ascii="Times New Roman" w:hAnsi="Times New Roman" w:cs="Times New Roman"/>
          <w:sz w:val="24"/>
          <w:szCs w:val="24"/>
        </w:rPr>
        <w:t>“ steht.</w:t>
      </w:r>
    </w:p>
    <w:p w:rsidR="00932B7B" w:rsidRPr="00175009" w:rsidRDefault="00932B7B" w:rsidP="009D29F4">
      <w:pPr>
        <w:spacing w:after="0"/>
        <w:ind w:firstLine="708"/>
        <w:jc w:val="both"/>
        <w:rPr>
          <w:rFonts w:ascii="Times New Roman" w:hAnsi="Times New Roman" w:cs="Times New Roman"/>
          <w:sz w:val="24"/>
          <w:szCs w:val="24"/>
        </w:rPr>
      </w:pPr>
      <w:r w:rsidRPr="00175009">
        <w:rPr>
          <w:rFonts w:ascii="Times New Roman" w:hAnsi="Times New Roman" w:cs="Times New Roman"/>
          <w:sz w:val="24"/>
          <w:szCs w:val="24"/>
        </w:rPr>
        <w:lastRenderedPageBreak/>
        <w:t xml:space="preserve">Der Titelheld, Prof. Dr. Hans </w:t>
      </w:r>
      <w:proofErr w:type="spellStart"/>
      <w:r w:rsidRPr="00175009">
        <w:rPr>
          <w:rFonts w:ascii="Times New Roman" w:hAnsi="Times New Roman" w:cs="Times New Roman"/>
          <w:sz w:val="24"/>
          <w:szCs w:val="24"/>
        </w:rPr>
        <w:t>Mamlock</w:t>
      </w:r>
      <w:proofErr w:type="spellEnd"/>
      <w:r w:rsidRPr="00175009">
        <w:rPr>
          <w:rFonts w:ascii="Times New Roman" w:hAnsi="Times New Roman" w:cs="Times New Roman"/>
          <w:sz w:val="24"/>
          <w:szCs w:val="24"/>
        </w:rPr>
        <w:t xml:space="preserve">, ist Chefarzt einer chirurgischen Klinik. </w:t>
      </w:r>
      <w:r w:rsidR="0045723D" w:rsidRPr="00175009">
        <w:rPr>
          <w:rFonts w:ascii="Times New Roman" w:hAnsi="Times New Roman" w:cs="Times New Roman"/>
          <w:sz w:val="24"/>
          <w:szCs w:val="24"/>
        </w:rPr>
        <w:t>Er</w:t>
      </w:r>
      <w:r w:rsidRPr="00175009">
        <w:rPr>
          <w:rFonts w:ascii="Times New Roman" w:hAnsi="Times New Roman" w:cs="Times New Roman"/>
          <w:sz w:val="24"/>
          <w:szCs w:val="24"/>
        </w:rPr>
        <w:t xml:space="preserve"> ist von Statur und Selbstverständnis her, durch Ausstrahlung, fachliche Kompetenz und Selbs</w:t>
      </w:r>
      <w:r w:rsidRPr="00175009">
        <w:rPr>
          <w:rFonts w:ascii="Times New Roman" w:hAnsi="Times New Roman" w:cs="Times New Roman"/>
          <w:sz w:val="24"/>
          <w:szCs w:val="24"/>
        </w:rPr>
        <w:t>t</w:t>
      </w:r>
      <w:r w:rsidRPr="00175009">
        <w:rPr>
          <w:rFonts w:ascii="Times New Roman" w:hAnsi="Times New Roman" w:cs="Times New Roman"/>
          <w:sz w:val="24"/>
          <w:szCs w:val="24"/>
        </w:rPr>
        <w:t>bewu</w:t>
      </w:r>
      <w:r w:rsidR="007F287D" w:rsidRPr="00175009">
        <w:rPr>
          <w:rFonts w:ascii="Times New Roman" w:hAnsi="Times New Roman" w:cs="Times New Roman"/>
          <w:sz w:val="24"/>
          <w:szCs w:val="24"/>
        </w:rPr>
        <w:t>ss</w:t>
      </w:r>
      <w:r w:rsidRPr="00175009">
        <w:rPr>
          <w:rFonts w:ascii="Times New Roman" w:hAnsi="Times New Roman" w:cs="Times New Roman"/>
          <w:sz w:val="24"/>
          <w:szCs w:val="24"/>
        </w:rPr>
        <w:t>tsein eine beeindruckende, imposante Erscheinung: ein großgewachsener Mann, Jude, ehemaliger Frontkämpfer, dessen Kriegsverletzung nach wie vor in Erscheinung tritt – als Arzt eine Koryphäe, gegenüber den Patienten eine fachlich-väterliche Autorität, in seiner F</w:t>
      </w:r>
      <w:r w:rsidRPr="00175009">
        <w:rPr>
          <w:rFonts w:ascii="Times New Roman" w:hAnsi="Times New Roman" w:cs="Times New Roman"/>
          <w:sz w:val="24"/>
          <w:szCs w:val="24"/>
        </w:rPr>
        <w:t>a</w:t>
      </w:r>
      <w:r w:rsidRPr="00175009">
        <w:rPr>
          <w:rFonts w:ascii="Times New Roman" w:hAnsi="Times New Roman" w:cs="Times New Roman"/>
          <w:sz w:val="24"/>
          <w:szCs w:val="24"/>
        </w:rPr>
        <w:t>milie ein klassischer, milder „Haustyrann“. Politisch ist er ein Nationalliberaler, also ein Mann auf der konservativen Seite des Parteienspektrums.</w:t>
      </w:r>
    </w:p>
    <w:p w:rsidR="00932B7B" w:rsidRPr="00175009" w:rsidRDefault="00932B7B" w:rsidP="009D29F4">
      <w:pPr>
        <w:spacing w:after="0"/>
        <w:ind w:firstLine="708"/>
        <w:jc w:val="both"/>
        <w:rPr>
          <w:rFonts w:ascii="Times New Roman" w:hAnsi="Times New Roman" w:cs="Times New Roman"/>
          <w:sz w:val="24"/>
          <w:szCs w:val="24"/>
        </w:rPr>
      </w:pPr>
      <w:r w:rsidRPr="00175009">
        <w:rPr>
          <w:rFonts w:ascii="Times New Roman" w:hAnsi="Times New Roman" w:cs="Times New Roman"/>
          <w:sz w:val="24"/>
          <w:szCs w:val="24"/>
        </w:rPr>
        <w:t>Das Stück gliedert sich in vier Akte, die jeweils auf markante Stationen in der polit</w:t>
      </w:r>
      <w:r w:rsidRPr="00175009">
        <w:rPr>
          <w:rFonts w:ascii="Times New Roman" w:hAnsi="Times New Roman" w:cs="Times New Roman"/>
          <w:sz w:val="24"/>
          <w:szCs w:val="24"/>
        </w:rPr>
        <w:t>i</w:t>
      </w:r>
      <w:r w:rsidRPr="00175009">
        <w:rPr>
          <w:rFonts w:ascii="Times New Roman" w:hAnsi="Times New Roman" w:cs="Times New Roman"/>
          <w:sz w:val="24"/>
          <w:szCs w:val="24"/>
        </w:rPr>
        <w:t>schen Entwicklung der Weimarer Republik bzw. der NS-Diktatur Bezug nehmen. Der erste Akt spielt im Mai 1932, vor der Wahl Hindenburgs zum Reichspräsidenten. Der Gegenkand</w:t>
      </w:r>
      <w:r w:rsidRPr="00175009">
        <w:rPr>
          <w:rFonts w:ascii="Times New Roman" w:hAnsi="Times New Roman" w:cs="Times New Roman"/>
          <w:sz w:val="24"/>
          <w:szCs w:val="24"/>
        </w:rPr>
        <w:t>i</w:t>
      </w:r>
      <w:r w:rsidRPr="00175009">
        <w:rPr>
          <w:rFonts w:ascii="Times New Roman" w:hAnsi="Times New Roman" w:cs="Times New Roman"/>
          <w:sz w:val="24"/>
          <w:szCs w:val="24"/>
        </w:rPr>
        <w:t xml:space="preserve">dat Hindenburgs bei dieser Reichspräsidentenwahl war Hitler. Die Sozialdemokratie hatte keinen eigenen Kandidaten aufgestellt, was in der linksrepublikanischen Öffentlichkeit als gravierender Fehler gewertet wurde. Der Kandidat der KPD war Thälmann. Hindenburg, der Generalfeldmarschall des Kaisers, fungierte also </w:t>
      </w:r>
      <w:r w:rsidRPr="00175009">
        <w:rPr>
          <w:rFonts w:ascii="Times New Roman" w:hAnsi="Times New Roman" w:cs="Times New Roman"/>
          <w:i/>
          <w:sz w:val="24"/>
          <w:szCs w:val="24"/>
        </w:rPr>
        <w:t>als gemeinsamer Kandidat des Bürgertums wie der Sozialdemokratie</w:t>
      </w:r>
      <w:r w:rsidRPr="00175009">
        <w:rPr>
          <w:rFonts w:ascii="Times New Roman" w:hAnsi="Times New Roman" w:cs="Times New Roman"/>
          <w:sz w:val="24"/>
          <w:szCs w:val="24"/>
        </w:rPr>
        <w:t>. Er hatte erklärt, dass er die Weimarer Verfassung nicht nur respe</w:t>
      </w:r>
      <w:r w:rsidRPr="00175009">
        <w:rPr>
          <w:rFonts w:ascii="Times New Roman" w:hAnsi="Times New Roman" w:cs="Times New Roman"/>
          <w:sz w:val="24"/>
          <w:szCs w:val="24"/>
        </w:rPr>
        <w:t>k</w:t>
      </w:r>
      <w:r w:rsidRPr="00175009">
        <w:rPr>
          <w:rFonts w:ascii="Times New Roman" w:hAnsi="Times New Roman" w:cs="Times New Roman"/>
          <w:sz w:val="24"/>
          <w:szCs w:val="24"/>
        </w:rPr>
        <w:t>tieren, sondern gegen jede Bedrohung von rechts wie links schützen werde – eine fatale, fa</w:t>
      </w:r>
      <w:r w:rsidRPr="00175009">
        <w:rPr>
          <w:rFonts w:ascii="Times New Roman" w:hAnsi="Times New Roman" w:cs="Times New Roman"/>
          <w:sz w:val="24"/>
          <w:szCs w:val="24"/>
        </w:rPr>
        <w:t>l</w:t>
      </w:r>
      <w:r w:rsidRPr="00175009">
        <w:rPr>
          <w:rFonts w:ascii="Times New Roman" w:hAnsi="Times New Roman" w:cs="Times New Roman"/>
          <w:sz w:val="24"/>
          <w:szCs w:val="24"/>
        </w:rPr>
        <w:t>sche, historisch folgenreiche Aussage, die eine skeptische, demokratische Öffentlichkeit b</w:t>
      </w:r>
      <w:r w:rsidRPr="00175009">
        <w:rPr>
          <w:rFonts w:ascii="Times New Roman" w:hAnsi="Times New Roman" w:cs="Times New Roman"/>
          <w:sz w:val="24"/>
          <w:szCs w:val="24"/>
        </w:rPr>
        <w:t>e</w:t>
      </w:r>
      <w:r w:rsidRPr="00175009">
        <w:rPr>
          <w:rFonts w:ascii="Times New Roman" w:hAnsi="Times New Roman" w:cs="Times New Roman"/>
          <w:sz w:val="24"/>
          <w:szCs w:val="24"/>
        </w:rPr>
        <w:t>schwichtigen und über die tatsächliche Gefahr, die dieses Staatsoberhaupt bedeutete, täuschen sollte. Ein zweites, nicht weniger wichtiges Faktum: Die Kandidatur Hindenburgs repräse</w:t>
      </w:r>
      <w:r w:rsidRPr="00175009">
        <w:rPr>
          <w:rFonts w:ascii="Times New Roman" w:hAnsi="Times New Roman" w:cs="Times New Roman"/>
          <w:sz w:val="24"/>
          <w:szCs w:val="24"/>
        </w:rPr>
        <w:t>n</w:t>
      </w:r>
      <w:r w:rsidRPr="00175009">
        <w:rPr>
          <w:rFonts w:ascii="Times New Roman" w:hAnsi="Times New Roman" w:cs="Times New Roman"/>
          <w:sz w:val="24"/>
          <w:szCs w:val="24"/>
        </w:rPr>
        <w:t>tierte zugleich auch die politisch verhängnisvolle Spaltung der Arbeiterbewegung, da nu</w:t>
      </w:r>
      <w:r w:rsidRPr="00175009">
        <w:rPr>
          <w:rFonts w:ascii="Times New Roman" w:hAnsi="Times New Roman" w:cs="Times New Roman"/>
          <w:sz w:val="24"/>
          <w:szCs w:val="24"/>
        </w:rPr>
        <w:t>n</w:t>
      </w:r>
      <w:r w:rsidRPr="00175009">
        <w:rPr>
          <w:rFonts w:ascii="Times New Roman" w:hAnsi="Times New Roman" w:cs="Times New Roman"/>
          <w:sz w:val="24"/>
          <w:szCs w:val="24"/>
        </w:rPr>
        <w:t>mehr SPD und Bürgertum auf der einen und die KPD auf der anderen Seite stand. – Man e</w:t>
      </w:r>
      <w:r w:rsidRPr="00175009">
        <w:rPr>
          <w:rFonts w:ascii="Times New Roman" w:hAnsi="Times New Roman" w:cs="Times New Roman"/>
          <w:sz w:val="24"/>
          <w:szCs w:val="24"/>
        </w:rPr>
        <w:t>r</w:t>
      </w:r>
      <w:r w:rsidRPr="00175009">
        <w:rPr>
          <w:rFonts w:ascii="Times New Roman" w:hAnsi="Times New Roman" w:cs="Times New Roman"/>
          <w:sz w:val="24"/>
          <w:szCs w:val="24"/>
        </w:rPr>
        <w:t xml:space="preserve">fährt in diesem ersten Akt u.a., dass </w:t>
      </w:r>
      <w:proofErr w:type="spellStart"/>
      <w:r w:rsidRPr="00175009">
        <w:rPr>
          <w:rFonts w:ascii="Times New Roman" w:hAnsi="Times New Roman" w:cs="Times New Roman"/>
          <w:sz w:val="24"/>
          <w:szCs w:val="24"/>
        </w:rPr>
        <w:t>Mamlock</w:t>
      </w:r>
      <w:proofErr w:type="spellEnd"/>
      <w:r w:rsidRPr="00175009">
        <w:rPr>
          <w:rFonts w:ascii="Times New Roman" w:hAnsi="Times New Roman" w:cs="Times New Roman"/>
          <w:sz w:val="24"/>
          <w:szCs w:val="24"/>
        </w:rPr>
        <w:t xml:space="preserve"> in das „Hindenburgkomitee“ berufen worden ist, eine überparteiliche, bürgerliche Sammlungsbewegung, die Hindenburgs Kandidatur ö</w:t>
      </w:r>
      <w:r w:rsidRPr="00175009">
        <w:rPr>
          <w:rFonts w:ascii="Times New Roman" w:hAnsi="Times New Roman" w:cs="Times New Roman"/>
          <w:sz w:val="24"/>
          <w:szCs w:val="24"/>
        </w:rPr>
        <w:t>f</w:t>
      </w:r>
      <w:r w:rsidRPr="00175009">
        <w:rPr>
          <w:rFonts w:ascii="Times New Roman" w:hAnsi="Times New Roman" w:cs="Times New Roman"/>
          <w:sz w:val="24"/>
          <w:szCs w:val="24"/>
        </w:rPr>
        <w:t>fentlich unterstützt.</w:t>
      </w:r>
      <w:r w:rsidR="00BC69AC">
        <w:rPr>
          <w:rStyle w:val="Funotenzeichen"/>
          <w:rFonts w:ascii="Times New Roman" w:hAnsi="Times New Roman" w:cs="Times New Roman"/>
          <w:sz w:val="24"/>
          <w:szCs w:val="24"/>
        </w:rPr>
        <w:footnoteReference w:id="6"/>
      </w:r>
      <w:r w:rsidRPr="00175009">
        <w:rPr>
          <w:rFonts w:ascii="Times New Roman" w:hAnsi="Times New Roman" w:cs="Times New Roman"/>
          <w:sz w:val="24"/>
          <w:szCs w:val="24"/>
        </w:rPr>
        <w:t xml:space="preserve"> Das „Hindenburgkomitee“ interpretiert den Kandidaten als Person „je</w:t>
      </w:r>
      <w:r w:rsidRPr="00175009">
        <w:rPr>
          <w:rFonts w:ascii="Times New Roman" w:hAnsi="Times New Roman" w:cs="Times New Roman"/>
          <w:sz w:val="24"/>
          <w:szCs w:val="24"/>
        </w:rPr>
        <w:t>n</w:t>
      </w:r>
      <w:r w:rsidRPr="00175009">
        <w:rPr>
          <w:rFonts w:ascii="Times New Roman" w:hAnsi="Times New Roman" w:cs="Times New Roman"/>
          <w:sz w:val="24"/>
          <w:szCs w:val="24"/>
        </w:rPr>
        <w:t>seits des Parteienkampfes“, als Vertreter des politischen Ausgleiches auf der Basis bürgerl</w:t>
      </w:r>
      <w:r w:rsidRPr="00175009">
        <w:rPr>
          <w:rFonts w:ascii="Times New Roman" w:hAnsi="Times New Roman" w:cs="Times New Roman"/>
          <w:sz w:val="24"/>
          <w:szCs w:val="24"/>
        </w:rPr>
        <w:t>i</w:t>
      </w:r>
      <w:r w:rsidRPr="00175009">
        <w:rPr>
          <w:rFonts w:ascii="Times New Roman" w:hAnsi="Times New Roman" w:cs="Times New Roman"/>
          <w:sz w:val="24"/>
          <w:szCs w:val="24"/>
        </w:rPr>
        <w:t xml:space="preserve">cher politischer Überzeugungen. </w:t>
      </w:r>
    </w:p>
    <w:p w:rsidR="00932B7B" w:rsidRPr="00175009" w:rsidRDefault="00932B7B" w:rsidP="009D29F4">
      <w:pPr>
        <w:spacing w:after="0"/>
        <w:ind w:firstLine="708"/>
        <w:jc w:val="both"/>
        <w:rPr>
          <w:rFonts w:ascii="Times New Roman" w:hAnsi="Times New Roman" w:cs="Times New Roman"/>
          <w:sz w:val="24"/>
          <w:szCs w:val="24"/>
        </w:rPr>
      </w:pPr>
      <w:r w:rsidRPr="00175009">
        <w:rPr>
          <w:rFonts w:ascii="Times New Roman" w:hAnsi="Times New Roman" w:cs="Times New Roman"/>
          <w:sz w:val="24"/>
          <w:szCs w:val="24"/>
        </w:rPr>
        <w:t>Der zweite Akt spielt am Nachmittag des 28. Februars 1933, des Tages nach dem Reichstagsbrand – also zu einer Zeit, als sich die staatlichen Propaganda bereits darauf ko</w:t>
      </w:r>
      <w:r w:rsidRPr="00175009">
        <w:rPr>
          <w:rFonts w:ascii="Times New Roman" w:hAnsi="Times New Roman" w:cs="Times New Roman"/>
          <w:sz w:val="24"/>
          <w:szCs w:val="24"/>
        </w:rPr>
        <w:t>n</w:t>
      </w:r>
      <w:r w:rsidRPr="00175009">
        <w:rPr>
          <w:rFonts w:ascii="Times New Roman" w:hAnsi="Times New Roman" w:cs="Times New Roman"/>
          <w:sz w:val="24"/>
          <w:szCs w:val="24"/>
        </w:rPr>
        <w:t>zentriert, die Schuld am Reichstagsbrand den Kommunisten und Sozialdemokraten zuzuwe</w:t>
      </w:r>
      <w:r w:rsidRPr="00175009">
        <w:rPr>
          <w:rFonts w:ascii="Times New Roman" w:hAnsi="Times New Roman" w:cs="Times New Roman"/>
          <w:sz w:val="24"/>
          <w:szCs w:val="24"/>
        </w:rPr>
        <w:t>i</w:t>
      </w:r>
      <w:r w:rsidRPr="00175009">
        <w:rPr>
          <w:rFonts w:ascii="Times New Roman" w:hAnsi="Times New Roman" w:cs="Times New Roman"/>
          <w:sz w:val="24"/>
          <w:szCs w:val="24"/>
        </w:rPr>
        <w:t>sen. Die erste große Verhaftungswelle unter den linken Politikern, Publizisten und Schriftste</w:t>
      </w:r>
      <w:r w:rsidRPr="00175009">
        <w:rPr>
          <w:rFonts w:ascii="Times New Roman" w:hAnsi="Times New Roman" w:cs="Times New Roman"/>
          <w:sz w:val="24"/>
          <w:szCs w:val="24"/>
        </w:rPr>
        <w:t>l</w:t>
      </w:r>
      <w:r w:rsidRPr="00175009">
        <w:rPr>
          <w:rFonts w:ascii="Times New Roman" w:hAnsi="Times New Roman" w:cs="Times New Roman"/>
          <w:sz w:val="24"/>
          <w:szCs w:val="24"/>
        </w:rPr>
        <w:t xml:space="preserve">lern ist zu diesem Zeitpunkt bereits erfolgt. In der Familie </w:t>
      </w:r>
      <w:proofErr w:type="spellStart"/>
      <w:r w:rsidRPr="00175009">
        <w:rPr>
          <w:rFonts w:ascii="Times New Roman" w:hAnsi="Times New Roman" w:cs="Times New Roman"/>
          <w:sz w:val="24"/>
          <w:szCs w:val="24"/>
        </w:rPr>
        <w:t>Mamlock</w:t>
      </w:r>
      <w:proofErr w:type="spellEnd"/>
      <w:r w:rsidRPr="00175009">
        <w:rPr>
          <w:rFonts w:ascii="Times New Roman" w:hAnsi="Times New Roman" w:cs="Times New Roman"/>
          <w:sz w:val="24"/>
          <w:szCs w:val="24"/>
        </w:rPr>
        <w:t xml:space="preserve"> wird zu dieser Zeit da</w:t>
      </w:r>
      <w:r w:rsidRPr="00175009">
        <w:rPr>
          <w:rFonts w:ascii="Times New Roman" w:hAnsi="Times New Roman" w:cs="Times New Roman"/>
          <w:sz w:val="24"/>
          <w:szCs w:val="24"/>
        </w:rPr>
        <w:t>r</w:t>
      </w:r>
      <w:r w:rsidRPr="00175009">
        <w:rPr>
          <w:rFonts w:ascii="Times New Roman" w:hAnsi="Times New Roman" w:cs="Times New Roman"/>
          <w:sz w:val="24"/>
          <w:szCs w:val="24"/>
        </w:rPr>
        <w:t xml:space="preserve">über diskutiert, ob den amtlichen Verlautbarungen Glauben zu schenken </w:t>
      </w:r>
      <w:r w:rsidR="00F5425B" w:rsidRPr="00175009">
        <w:rPr>
          <w:rFonts w:ascii="Times New Roman" w:hAnsi="Times New Roman" w:cs="Times New Roman"/>
          <w:sz w:val="24"/>
          <w:szCs w:val="24"/>
        </w:rPr>
        <w:t>sei</w:t>
      </w:r>
      <w:r w:rsidRPr="00175009">
        <w:rPr>
          <w:rFonts w:ascii="Times New Roman" w:hAnsi="Times New Roman" w:cs="Times New Roman"/>
          <w:sz w:val="24"/>
          <w:szCs w:val="24"/>
        </w:rPr>
        <w:t xml:space="preserve"> oder nicht. Für </w:t>
      </w:r>
      <w:proofErr w:type="spellStart"/>
      <w:r w:rsidRPr="00175009">
        <w:rPr>
          <w:rFonts w:ascii="Times New Roman" w:hAnsi="Times New Roman" w:cs="Times New Roman"/>
          <w:sz w:val="24"/>
          <w:szCs w:val="24"/>
        </w:rPr>
        <w:t>Mamlock</w:t>
      </w:r>
      <w:proofErr w:type="spellEnd"/>
      <w:r w:rsidRPr="00175009">
        <w:rPr>
          <w:rFonts w:ascii="Times New Roman" w:hAnsi="Times New Roman" w:cs="Times New Roman"/>
          <w:sz w:val="24"/>
          <w:szCs w:val="24"/>
        </w:rPr>
        <w:t xml:space="preserve"> gibt es keinerlei Zweifel daran, denn </w:t>
      </w:r>
      <w:r w:rsidR="00F5425B" w:rsidRPr="00175009">
        <w:rPr>
          <w:rFonts w:ascii="Times New Roman" w:hAnsi="Times New Roman" w:cs="Times New Roman"/>
          <w:sz w:val="24"/>
          <w:szCs w:val="24"/>
        </w:rPr>
        <w:t>di</w:t>
      </w:r>
      <w:r w:rsidRPr="00175009">
        <w:rPr>
          <w:rFonts w:ascii="Times New Roman" w:hAnsi="Times New Roman" w:cs="Times New Roman"/>
          <w:sz w:val="24"/>
          <w:szCs w:val="24"/>
        </w:rPr>
        <w:t>e Regierung, durch wen sie auch gestellt wird, „lügt nicht“. Für s</w:t>
      </w:r>
      <w:r w:rsidR="0045723D" w:rsidRPr="00175009">
        <w:rPr>
          <w:rFonts w:ascii="Times New Roman" w:hAnsi="Times New Roman" w:cs="Times New Roman"/>
          <w:sz w:val="24"/>
          <w:szCs w:val="24"/>
        </w:rPr>
        <w:t>einen</w:t>
      </w:r>
      <w:r w:rsidRPr="00175009">
        <w:rPr>
          <w:rFonts w:ascii="Times New Roman" w:hAnsi="Times New Roman" w:cs="Times New Roman"/>
          <w:sz w:val="24"/>
          <w:szCs w:val="24"/>
        </w:rPr>
        <w:t xml:space="preserve"> Sohn Rolf steht dagegen in gleicher Weise fest, dass die Regi</w:t>
      </w:r>
      <w:r w:rsidRPr="00175009">
        <w:rPr>
          <w:rFonts w:ascii="Times New Roman" w:hAnsi="Times New Roman" w:cs="Times New Roman"/>
          <w:sz w:val="24"/>
          <w:szCs w:val="24"/>
        </w:rPr>
        <w:t>e</w:t>
      </w:r>
      <w:r w:rsidRPr="00175009">
        <w:rPr>
          <w:rFonts w:ascii="Times New Roman" w:hAnsi="Times New Roman" w:cs="Times New Roman"/>
          <w:sz w:val="24"/>
          <w:szCs w:val="24"/>
        </w:rPr>
        <w:t>rung in dieser Frage die Unwahrheit sagt.</w:t>
      </w:r>
    </w:p>
    <w:p w:rsidR="00932B7B" w:rsidRPr="00175009" w:rsidRDefault="00932B7B" w:rsidP="009D29F4">
      <w:pPr>
        <w:spacing w:after="0"/>
        <w:ind w:firstLine="708"/>
        <w:jc w:val="both"/>
        <w:rPr>
          <w:rFonts w:ascii="Times New Roman" w:hAnsi="Times New Roman" w:cs="Times New Roman"/>
          <w:sz w:val="24"/>
          <w:szCs w:val="24"/>
        </w:rPr>
      </w:pPr>
      <w:r w:rsidRPr="00175009">
        <w:rPr>
          <w:rFonts w:ascii="Times New Roman" w:hAnsi="Times New Roman" w:cs="Times New Roman"/>
          <w:sz w:val="24"/>
          <w:szCs w:val="24"/>
        </w:rPr>
        <w:t xml:space="preserve">Der dritte Akt spielt im April 1933, </w:t>
      </w:r>
      <w:r w:rsidRPr="00175009">
        <w:rPr>
          <w:rFonts w:ascii="Times New Roman" w:hAnsi="Times New Roman" w:cs="Times New Roman"/>
          <w:i/>
          <w:sz w:val="24"/>
          <w:szCs w:val="24"/>
        </w:rPr>
        <w:t xml:space="preserve">nach </w:t>
      </w:r>
      <w:r w:rsidRPr="00175009">
        <w:rPr>
          <w:rFonts w:ascii="Times New Roman" w:hAnsi="Times New Roman" w:cs="Times New Roman"/>
          <w:sz w:val="24"/>
          <w:szCs w:val="24"/>
        </w:rPr>
        <w:t xml:space="preserve">dem sog. „Judenboykotttag“, dem ersten spektakulären Akt rassistischer Diskriminierung, und </w:t>
      </w:r>
      <w:r w:rsidRPr="00175009">
        <w:rPr>
          <w:rFonts w:ascii="Times New Roman" w:hAnsi="Times New Roman" w:cs="Times New Roman"/>
          <w:i/>
          <w:sz w:val="24"/>
          <w:szCs w:val="24"/>
        </w:rPr>
        <w:t xml:space="preserve">nach </w:t>
      </w:r>
      <w:r w:rsidRPr="00175009">
        <w:rPr>
          <w:rFonts w:ascii="Times New Roman" w:hAnsi="Times New Roman" w:cs="Times New Roman"/>
          <w:sz w:val="24"/>
          <w:szCs w:val="24"/>
        </w:rPr>
        <w:t>Erla</w:t>
      </w:r>
      <w:r w:rsidR="00291375" w:rsidRPr="00175009">
        <w:rPr>
          <w:rFonts w:ascii="Times New Roman" w:hAnsi="Times New Roman" w:cs="Times New Roman"/>
          <w:sz w:val="24"/>
          <w:szCs w:val="24"/>
        </w:rPr>
        <w:t>ss</w:t>
      </w:r>
      <w:r w:rsidRPr="00175009">
        <w:rPr>
          <w:rFonts w:ascii="Times New Roman" w:hAnsi="Times New Roman" w:cs="Times New Roman"/>
          <w:sz w:val="24"/>
          <w:szCs w:val="24"/>
        </w:rPr>
        <w:t xml:space="preserve"> des „Gesetzes zur Wiede</w:t>
      </w:r>
      <w:r w:rsidRPr="00175009">
        <w:rPr>
          <w:rFonts w:ascii="Times New Roman" w:hAnsi="Times New Roman" w:cs="Times New Roman"/>
          <w:sz w:val="24"/>
          <w:szCs w:val="24"/>
        </w:rPr>
        <w:t>r</w:t>
      </w:r>
      <w:r w:rsidRPr="00175009">
        <w:rPr>
          <w:rFonts w:ascii="Times New Roman" w:hAnsi="Times New Roman" w:cs="Times New Roman"/>
          <w:sz w:val="24"/>
          <w:szCs w:val="24"/>
        </w:rPr>
        <w:lastRenderedPageBreak/>
        <w:t xml:space="preserve">herstellung des Berufsbeamtentums“. </w:t>
      </w:r>
      <w:r w:rsidR="0045723D" w:rsidRPr="00175009">
        <w:rPr>
          <w:rFonts w:ascii="Times New Roman" w:hAnsi="Times New Roman" w:cs="Times New Roman"/>
          <w:sz w:val="24"/>
          <w:szCs w:val="24"/>
        </w:rPr>
        <w:t xml:space="preserve">Als Jude ist </w:t>
      </w:r>
      <w:proofErr w:type="spellStart"/>
      <w:r w:rsidRPr="00175009">
        <w:rPr>
          <w:rFonts w:ascii="Times New Roman" w:hAnsi="Times New Roman" w:cs="Times New Roman"/>
          <w:sz w:val="24"/>
          <w:szCs w:val="24"/>
        </w:rPr>
        <w:t>Mamlock</w:t>
      </w:r>
      <w:proofErr w:type="spellEnd"/>
      <w:r w:rsidRPr="00175009">
        <w:rPr>
          <w:rFonts w:ascii="Times New Roman" w:hAnsi="Times New Roman" w:cs="Times New Roman"/>
          <w:sz w:val="24"/>
          <w:szCs w:val="24"/>
        </w:rPr>
        <w:t xml:space="preserve"> von diesem Gesetz betroffen. Hier taucht also der entscheidende Konflikt auf, der den weiteren Fortgang der Handlung dann bestimmt und der am Ende zu </w:t>
      </w:r>
      <w:proofErr w:type="spellStart"/>
      <w:r w:rsidRPr="00175009">
        <w:rPr>
          <w:rFonts w:ascii="Times New Roman" w:hAnsi="Times New Roman" w:cs="Times New Roman"/>
          <w:sz w:val="24"/>
          <w:szCs w:val="24"/>
        </w:rPr>
        <w:t>Mamlocks</w:t>
      </w:r>
      <w:proofErr w:type="spellEnd"/>
      <w:r w:rsidRPr="00175009">
        <w:rPr>
          <w:rFonts w:ascii="Times New Roman" w:hAnsi="Times New Roman" w:cs="Times New Roman"/>
          <w:sz w:val="24"/>
          <w:szCs w:val="24"/>
        </w:rPr>
        <w:t xml:space="preserve"> Freitod führt.</w:t>
      </w:r>
    </w:p>
    <w:p w:rsidR="00932B7B" w:rsidRPr="00175009" w:rsidRDefault="00932B7B" w:rsidP="009D29F4">
      <w:pPr>
        <w:spacing w:after="0"/>
        <w:jc w:val="both"/>
        <w:rPr>
          <w:rFonts w:ascii="Times New Roman" w:hAnsi="Times New Roman" w:cs="Times New Roman"/>
          <w:sz w:val="24"/>
          <w:szCs w:val="24"/>
        </w:rPr>
      </w:pPr>
    </w:p>
    <w:p w:rsidR="00932B7B" w:rsidRPr="00175009" w:rsidRDefault="00932B7B" w:rsidP="009D29F4">
      <w:pPr>
        <w:spacing w:after="0"/>
        <w:ind w:firstLine="708"/>
        <w:jc w:val="both"/>
        <w:rPr>
          <w:rFonts w:ascii="Times New Roman" w:hAnsi="Times New Roman" w:cs="Times New Roman"/>
          <w:sz w:val="24"/>
          <w:szCs w:val="24"/>
        </w:rPr>
      </w:pPr>
      <w:r w:rsidRPr="00175009">
        <w:rPr>
          <w:rFonts w:ascii="Times New Roman" w:hAnsi="Times New Roman" w:cs="Times New Roman"/>
          <w:sz w:val="24"/>
          <w:szCs w:val="24"/>
        </w:rPr>
        <w:t>In dem Stück werden drei unterschiedliche Diskussionsforen entwickelt. Da ist einmal die Ebene der allgemeinen politischen Erörterungen, die innerhalb des Familienkreises vo</w:t>
      </w:r>
      <w:r w:rsidRPr="00175009">
        <w:rPr>
          <w:rFonts w:ascii="Times New Roman" w:hAnsi="Times New Roman" w:cs="Times New Roman"/>
          <w:sz w:val="24"/>
          <w:szCs w:val="24"/>
        </w:rPr>
        <w:t>n</w:t>
      </w:r>
      <w:r w:rsidRPr="00175009">
        <w:rPr>
          <w:rFonts w:ascii="Times New Roman" w:hAnsi="Times New Roman" w:cs="Times New Roman"/>
          <w:sz w:val="24"/>
          <w:szCs w:val="24"/>
        </w:rPr>
        <w:t xml:space="preserve">stattengehen. Zum zweiten gibt es die Ebene der Diskussionen, die in </w:t>
      </w:r>
      <w:proofErr w:type="spellStart"/>
      <w:r w:rsidRPr="00175009">
        <w:rPr>
          <w:rFonts w:ascii="Times New Roman" w:hAnsi="Times New Roman" w:cs="Times New Roman"/>
          <w:sz w:val="24"/>
          <w:szCs w:val="24"/>
        </w:rPr>
        <w:t>Mamlocks</w:t>
      </w:r>
      <w:proofErr w:type="spellEnd"/>
      <w:r w:rsidRPr="00175009">
        <w:rPr>
          <w:rFonts w:ascii="Times New Roman" w:hAnsi="Times New Roman" w:cs="Times New Roman"/>
          <w:sz w:val="24"/>
          <w:szCs w:val="24"/>
        </w:rPr>
        <w:t xml:space="preserve"> Klinik g</w:t>
      </w:r>
      <w:r w:rsidRPr="00175009">
        <w:rPr>
          <w:rFonts w:ascii="Times New Roman" w:hAnsi="Times New Roman" w:cs="Times New Roman"/>
          <w:sz w:val="24"/>
          <w:szCs w:val="24"/>
        </w:rPr>
        <w:t>e</w:t>
      </w:r>
      <w:r w:rsidRPr="00175009">
        <w:rPr>
          <w:rFonts w:ascii="Times New Roman" w:hAnsi="Times New Roman" w:cs="Times New Roman"/>
          <w:sz w:val="24"/>
          <w:szCs w:val="24"/>
        </w:rPr>
        <w:t>führt werden – zwischen dem ärztlichen Person</w:t>
      </w:r>
      <w:r w:rsidR="00291375" w:rsidRPr="00175009">
        <w:rPr>
          <w:rFonts w:ascii="Times New Roman" w:hAnsi="Times New Roman" w:cs="Times New Roman"/>
          <w:sz w:val="24"/>
          <w:szCs w:val="24"/>
        </w:rPr>
        <w:t>a</w:t>
      </w:r>
      <w:r w:rsidRPr="00175009">
        <w:rPr>
          <w:rFonts w:ascii="Times New Roman" w:hAnsi="Times New Roman" w:cs="Times New Roman"/>
          <w:sz w:val="24"/>
          <w:szCs w:val="24"/>
        </w:rPr>
        <w:t xml:space="preserve">l, dem Pflegepersonal und den Patienten. </w:t>
      </w:r>
      <w:r w:rsidR="0045723D" w:rsidRPr="00175009">
        <w:rPr>
          <w:rFonts w:ascii="Times New Roman" w:hAnsi="Times New Roman" w:cs="Times New Roman"/>
          <w:sz w:val="24"/>
          <w:szCs w:val="24"/>
        </w:rPr>
        <w:t>D</w:t>
      </w:r>
      <w:r w:rsidRPr="00175009">
        <w:rPr>
          <w:rFonts w:ascii="Times New Roman" w:hAnsi="Times New Roman" w:cs="Times New Roman"/>
          <w:sz w:val="24"/>
          <w:szCs w:val="24"/>
        </w:rPr>
        <w:t xml:space="preserve">ann gibt es noch als dritte Ebene </w:t>
      </w:r>
      <w:proofErr w:type="spellStart"/>
      <w:r w:rsidRPr="00175009">
        <w:rPr>
          <w:rFonts w:ascii="Times New Roman" w:hAnsi="Times New Roman" w:cs="Times New Roman"/>
          <w:sz w:val="24"/>
          <w:szCs w:val="24"/>
        </w:rPr>
        <w:t>Mamlocks</w:t>
      </w:r>
      <w:proofErr w:type="spellEnd"/>
      <w:r w:rsidRPr="00175009">
        <w:rPr>
          <w:rFonts w:ascii="Times New Roman" w:hAnsi="Times New Roman" w:cs="Times New Roman"/>
          <w:sz w:val="24"/>
          <w:szCs w:val="24"/>
        </w:rPr>
        <w:t xml:space="preserve"> </w:t>
      </w:r>
      <w:r w:rsidRPr="00175009">
        <w:rPr>
          <w:rFonts w:ascii="Times New Roman" w:hAnsi="Times New Roman" w:cs="Times New Roman"/>
          <w:i/>
          <w:sz w:val="24"/>
          <w:szCs w:val="24"/>
        </w:rPr>
        <w:t>eigene</w:t>
      </w:r>
      <w:r w:rsidR="0045723D" w:rsidRPr="00175009">
        <w:rPr>
          <w:rFonts w:ascii="Times New Roman" w:hAnsi="Times New Roman" w:cs="Times New Roman"/>
          <w:i/>
          <w:sz w:val="24"/>
          <w:szCs w:val="24"/>
        </w:rPr>
        <w:t>s</w:t>
      </w:r>
      <w:r w:rsidRPr="00175009">
        <w:rPr>
          <w:rFonts w:ascii="Times New Roman" w:hAnsi="Times New Roman" w:cs="Times New Roman"/>
          <w:i/>
          <w:sz w:val="24"/>
          <w:szCs w:val="24"/>
        </w:rPr>
        <w:t xml:space="preserve"> politische</w:t>
      </w:r>
      <w:r w:rsidR="0045723D" w:rsidRPr="00175009">
        <w:rPr>
          <w:rFonts w:ascii="Times New Roman" w:hAnsi="Times New Roman" w:cs="Times New Roman"/>
          <w:i/>
          <w:sz w:val="24"/>
          <w:szCs w:val="24"/>
        </w:rPr>
        <w:t>s</w:t>
      </w:r>
      <w:r w:rsidRPr="00175009">
        <w:rPr>
          <w:rFonts w:ascii="Times New Roman" w:hAnsi="Times New Roman" w:cs="Times New Roman"/>
          <w:i/>
          <w:sz w:val="24"/>
          <w:szCs w:val="24"/>
        </w:rPr>
        <w:t xml:space="preserve"> Denken</w:t>
      </w:r>
      <w:r w:rsidRPr="00175009">
        <w:rPr>
          <w:rFonts w:ascii="Times New Roman" w:hAnsi="Times New Roman" w:cs="Times New Roman"/>
          <w:sz w:val="24"/>
          <w:szCs w:val="24"/>
        </w:rPr>
        <w:t xml:space="preserve"> und dessen En</w:t>
      </w:r>
      <w:r w:rsidRPr="00175009">
        <w:rPr>
          <w:rFonts w:ascii="Times New Roman" w:hAnsi="Times New Roman" w:cs="Times New Roman"/>
          <w:sz w:val="24"/>
          <w:szCs w:val="24"/>
        </w:rPr>
        <w:t>t</w:t>
      </w:r>
      <w:r w:rsidRPr="00175009">
        <w:rPr>
          <w:rFonts w:ascii="Times New Roman" w:hAnsi="Times New Roman" w:cs="Times New Roman"/>
          <w:sz w:val="24"/>
          <w:szCs w:val="24"/>
        </w:rPr>
        <w:t xml:space="preserve">wicklung. – </w:t>
      </w:r>
      <w:proofErr w:type="spellStart"/>
      <w:r w:rsidRPr="00175009">
        <w:rPr>
          <w:rFonts w:ascii="Times New Roman" w:hAnsi="Times New Roman" w:cs="Times New Roman"/>
          <w:sz w:val="24"/>
          <w:szCs w:val="24"/>
        </w:rPr>
        <w:t>Mamlock</w:t>
      </w:r>
      <w:proofErr w:type="spellEnd"/>
      <w:r w:rsidRPr="00175009">
        <w:rPr>
          <w:rFonts w:ascii="Times New Roman" w:hAnsi="Times New Roman" w:cs="Times New Roman"/>
          <w:sz w:val="24"/>
          <w:szCs w:val="24"/>
        </w:rPr>
        <w:t xml:space="preserve"> ist zu Beginn des Stückes auf eine ihm völlig selbstverständliche Art und Weise im Denken des konservativen Bildungsbürgertums verankert. Am Schlu</w:t>
      </w:r>
      <w:r w:rsidR="00291375" w:rsidRPr="00175009">
        <w:rPr>
          <w:rFonts w:ascii="Times New Roman" w:hAnsi="Times New Roman" w:cs="Times New Roman"/>
          <w:sz w:val="24"/>
          <w:szCs w:val="24"/>
        </w:rPr>
        <w:t>ss</w:t>
      </w:r>
      <w:r w:rsidRPr="00175009">
        <w:rPr>
          <w:rFonts w:ascii="Times New Roman" w:hAnsi="Times New Roman" w:cs="Times New Roman"/>
          <w:sz w:val="24"/>
          <w:szCs w:val="24"/>
        </w:rPr>
        <w:t xml:space="preserve"> des St</w:t>
      </w:r>
      <w:r w:rsidRPr="00175009">
        <w:rPr>
          <w:rFonts w:ascii="Times New Roman" w:hAnsi="Times New Roman" w:cs="Times New Roman"/>
          <w:sz w:val="24"/>
          <w:szCs w:val="24"/>
        </w:rPr>
        <w:t>ü</w:t>
      </w:r>
      <w:r w:rsidRPr="00175009">
        <w:rPr>
          <w:rFonts w:ascii="Times New Roman" w:hAnsi="Times New Roman" w:cs="Times New Roman"/>
          <w:sz w:val="24"/>
          <w:szCs w:val="24"/>
        </w:rPr>
        <w:t>ckes zweifelt er dagegen an sich selber und am Bürgertum. Unfähig, die eigene Position zu revidieren, empfiehlt er seinem Sohn, den „anderen Weg“ zu beschreiten. Das ist der Weg der politischen Parteinahme und der Teilnahme an der illegalen Widerstandsarbeit gegen das R</w:t>
      </w:r>
      <w:r w:rsidRPr="00175009">
        <w:rPr>
          <w:rFonts w:ascii="Times New Roman" w:hAnsi="Times New Roman" w:cs="Times New Roman"/>
          <w:sz w:val="24"/>
          <w:szCs w:val="24"/>
        </w:rPr>
        <w:t>e</w:t>
      </w:r>
      <w:r w:rsidRPr="00175009">
        <w:rPr>
          <w:rFonts w:ascii="Times New Roman" w:hAnsi="Times New Roman" w:cs="Times New Roman"/>
          <w:sz w:val="24"/>
          <w:szCs w:val="24"/>
        </w:rPr>
        <w:t xml:space="preserve">gime – im Rahmen der KPD und ihrer Politik. </w:t>
      </w:r>
    </w:p>
    <w:p w:rsidR="00932B7B" w:rsidRPr="00175009" w:rsidRDefault="00932B7B" w:rsidP="009D29F4">
      <w:pPr>
        <w:spacing w:after="0"/>
        <w:ind w:firstLine="708"/>
        <w:jc w:val="both"/>
        <w:rPr>
          <w:rFonts w:ascii="Times New Roman" w:hAnsi="Times New Roman" w:cs="Times New Roman"/>
          <w:sz w:val="24"/>
          <w:szCs w:val="24"/>
        </w:rPr>
      </w:pPr>
      <w:r w:rsidRPr="00175009">
        <w:rPr>
          <w:rFonts w:ascii="Times New Roman" w:hAnsi="Times New Roman" w:cs="Times New Roman"/>
          <w:sz w:val="24"/>
          <w:szCs w:val="24"/>
        </w:rPr>
        <w:t>Thematisch überlagern sich die Diskussionen. Die Auseinandersetzungen in der Fam</w:t>
      </w:r>
      <w:r w:rsidRPr="00175009">
        <w:rPr>
          <w:rFonts w:ascii="Times New Roman" w:hAnsi="Times New Roman" w:cs="Times New Roman"/>
          <w:sz w:val="24"/>
          <w:szCs w:val="24"/>
        </w:rPr>
        <w:t>i</w:t>
      </w:r>
      <w:r w:rsidRPr="00175009">
        <w:rPr>
          <w:rFonts w:ascii="Times New Roman" w:hAnsi="Times New Roman" w:cs="Times New Roman"/>
          <w:sz w:val="24"/>
          <w:szCs w:val="24"/>
        </w:rPr>
        <w:t>lie wie in der Politik sind zu großen Teilen von denselben Sachfragen bestimmt: den aktuellen politischen Geschehnissen und ihren Auswirkungen. Alle Personen sind vom Proze</w:t>
      </w:r>
      <w:r w:rsidR="00291375" w:rsidRPr="00175009">
        <w:rPr>
          <w:rFonts w:ascii="Times New Roman" w:hAnsi="Times New Roman" w:cs="Times New Roman"/>
          <w:sz w:val="24"/>
          <w:szCs w:val="24"/>
        </w:rPr>
        <w:t>ss</w:t>
      </w:r>
      <w:r w:rsidRPr="00175009">
        <w:rPr>
          <w:rFonts w:ascii="Times New Roman" w:hAnsi="Times New Roman" w:cs="Times New Roman"/>
          <w:sz w:val="24"/>
          <w:szCs w:val="24"/>
        </w:rPr>
        <w:t xml:space="preserve"> der P</w:t>
      </w:r>
      <w:r w:rsidRPr="00175009">
        <w:rPr>
          <w:rFonts w:ascii="Times New Roman" w:hAnsi="Times New Roman" w:cs="Times New Roman"/>
          <w:sz w:val="24"/>
          <w:szCs w:val="24"/>
        </w:rPr>
        <w:t>o</w:t>
      </w:r>
      <w:r w:rsidRPr="00175009">
        <w:rPr>
          <w:rFonts w:ascii="Times New Roman" w:hAnsi="Times New Roman" w:cs="Times New Roman"/>
          <w:sz w:val="24"/>
          <w:szCs w:val="24"/>
        </w:rPr>
        <w:t>litisierung erfa</w:t>
      </w:r>
      <w:r w:rsidR="00291375" w:rsidRPr="00175009">
        <w:rPr>
          <w:rFonts w:ascii="Times New Roman" w:hAnsi="Times New Roman" w:cs="Times New Roman"/>
          <w:sz w:val="24"/>
          <w:szCs w:val="24"/>
        </w:rPr>
        <w:t>ss</w:t>
      </w:r>
      <w:r w:rsidRPr="00175009">
        <w:rPr>
          <w:rFonts w:ascii="Times New Roman" w:hAnsi="Times New Roman" w:cs="Times New Roman"/>
          <w:sz w:val="24"/>
          <w:szCs w:val="24"/>
        </w:rPr>
        <w:t>t. Das Meinungsspektrum, das dabei in Erscheinung tritt, reicht in kontinuie</w:t>
      </w:r>
      <w:r w:rsidRPr="00175009">
        <w:rPr>
          <w:rFonts w:ascii="Times New Roman" w:hAnsi="Times New Roman" w:cs="Times New Roman"/>
          <w:sz w:val="24"/>
          <w:szCs w:val="24"/>
        </w:rPr>
        <w:t>r</w:t>
      </w:r>
      <w:r w:rsidRPr="00175009">
        <w:rPr>
          <w:rFonts w:ascii="Times New Roman" w:hAnsi="Times New Roman" w:cs="Times New Roman"/>
          <w:sz w:val="24"/>
          <w:szCs w:val="24"/>
        </w:rPr>
        <w:t xml:space="preserve">lichen Abstufungen von der äußersten Rechten </w:t>
      </w:r>
      <w:r w:rsidR="006A7403" w:rsidRPr="00175009">
        <w:rPr>
          <w:rFonts w:ascii="Times New Roman" w:hAnsi="Times New Roman" w:cs="Times New Roman"/>
          <w:sz w:val="24"/>
          <w:szCs w:val="24"/>
        </w:rPr>
        <w:t xml:space="preserve">bis </w:t>
      </w:r>
      <w:r w:rsidRPr="00175009">
        <w:rPr>
          <w:rFonts w:ascii="Times New Roman" w:hAnsi="Times New Roman" w:cs="Times New Roman"/>
          <w:sz w:val="24"/>
          <w:szCs w:val="24"/>
        </w:rPr>
        <w:t xml:space="preserve">zur äußersten Linken. Die äußerste Rechte, die faschistische Position, wird in der Klinik durch Dr. </w:t>
      </w:r>
      <w:proofErr w:type="spellStart"/>
      <w:r w:rsidRPr="00175009">
        <w:rPr>
          <w:rFonts w:ascii="Times New Roman" w:hAnsi="Times New Roman" w:cs="Times New Roman"/>
          <w:sz w:val="24"/>
          <w:szCs w:val="24"/>
        </w:rPr>
        <w:t>Hellpach</w:t>
      </w:r>
      <w:proofErr w:type="spellEnd"/>
      <w:r w:rsidRPr="00175009">
        <w:rPr>
          <w:rFonts w:ascii="Times New Roman" w:hAnsi="Times New Roman" w:cs="Times New Roman"/>
          <w:sz w:val="24"/>
          <w:szCs w:val="24"/>
        </w:rPr>
        <w:t xml:space="preserve"> und Dr. Inge Ruoff, in </w:t>
      </w:r>
      <w:proofErr w:type="spellStart"/>
      <w:r w:rsidRPr="00175009">
        <w:rPr>
          <w:rFonts w:ascii="Times New Roman" w:hAnsi="Times New Roman" w:cs="Times New Roman"/>
          <w:sz w:val="24"/>
          <w:szCs w:val="24"/>
        </w:rPr>
        <w:t>Ma</w:t>
      </w:r>
      <w:r w:rsidRPr="00175009">
        <w:rPr>
          <w:rFonts w:ascii="Times New Roman" w:hAnsi="Times New Roman" w:cs="Times New Roman"/>
          <w:sz w:val="24"/>
          <w:szCs w:val="24"/>
        </w:rPr>
        <w:t>m</w:t>
      </w:r>
      <w:r w:rsidRPr="00175009">
        <w:rPr>
          <w:rFonts w:ascii="Times New Roman" w:hAnsi="Times New Roman" w:cs="Times New Roman"/>
          <w:sz w:val="24"/>
          <w:szCs w:val="24"/>
        </w:rPr>
        <w:t>locks</w:t>
      </w:r>
      <w:proofErr w:type="spellEnd"/>
      <w:r w:rsidRPr="00175009">
        <w:rPr>
          <w:rFonts w:ascii="Times New Roman" w:hAnsi="Times New Roman" w:cs="Times New Roman"/>
          <w:sz w:val="24"/>
          <w:szCs w:val="24"/>
        </w:rPr>
        <w:t xml:space="preserve"> Familie durch seine Tochter Ruth vertreten. Später, unter dem Druck der Ereignisse, entwickelt sich Ruth jedoch zur Zionistin. Dieses Bekenntnis zum Zionismus ist als Protest gegen die bürgerliche Welt</w:t>
      </w:r>
      <w:r w:rsidR="00EC25AF" w:rsidRPr="00175009">
        <w:rPr>
          <w:rFonts w:ascii="Times New Roman" w:hAnsi="Times New Roman" w:cs="Times New Roman"/>
          <w:sz w:val="24"/>
          <w:szCs w:val="24"/>
        </w:rPr>
        <w:t>,</w:t>
      </w:r>
      <w:r w:rsidRPr="00175009">
        <w:rPr>
          <w:rFonts w:ascii="Times New Roman" w:hAnsi="Times New Roman" w:cs="Times New Roman"/>
          <w:sz w:val="24"/>
          <w:szCs w:val="24"/>
        </w:rPr>
        <w:t xml:space="preserve"> gegen die Assimilation</w:t>
      </w:r>
      <w:r w:rsidR="00EC25AF" w:rsidRPr="00175009">
        <w:rPr>
          <w:rFonts w:ascii="Times New Roman" w:hAnsi="Times New Roman" w:cs="Times New Roman"/>
          <w:sz w:val="24"/>
          <w:szCs w:val="24"/>
        </w:rPr>
        <w:t>,</w:t>
      </w:r>
      <w:r w:rsidRPr="00175009">
        <w:rPr>
          <w:rFonts w:ascii="Times New Roman" w:hAnsi="Times New Roman" w:cs="Times New Roman"/>
          <w:sz w:val="24"/>
          <w:szCs w:val="24"/>
        </w:rPr>
        <w:t xml:space="preserve"> zu verstehen. – </w:t>
      </w:r>
      <w:proofErr w:type="spellStart"/>
      <w:r w:rsidRPr="00175009">
        <w:rPr>
          <w:rFonts w:ascii="Times New Roman" w:hAnsi="Times New Roman" w:cs="Times New Roman"/>
          <w:sz w:val="24"/>
          <w:szCs w:val="24"/>
        </w:rPr>
        <w:t>Mamlock</w:t>
      </w:r>
      <w:proofErr w:type="spellEnd"/>
      <w:r w:rsidRPr="00175009">
        <w:rPr>
          <w:rFonts w:ascii="Times New Roman" w:hAnsi="Times New Roman" w:cs="Times New Roman"/>
          <w:sz w:val="24"/>
          <w:szCs w:val="24"/>
        </w:rPr>
        <w:t xml:space="preserve"> selber vertritt</w:t>
      </w:r>
      <w:r w:rsidR="007C618C" w:rsidRPr="00175009">
        <w:rPr>
          <w:rFonts w:ascii="Times New Roman" w:hAnsi="Times New Roman" w:cs="Times New Roman"/>
          <w:sz w:val="24"/>
          <w:szCs w:val="24"/>
        </w:rPr>
        <w:t xml:space="preserve"> </w:t>
      </w:r>
      <w:r w:rsidRPr="00175009">
        <w:rPr>
          <w:rFonts w:ascii="Times New Roman" w:hAnsi="Times New Roman" w:cs="Times New Roman"/>
          <w:sz w:val="24"/>
          <w:szCs w:val="24"/>
        </w:rPr>
        <w:t xml:space="preserve"> eine nationalliberale Position; dieselbe bzw. eine ähnliche Position vertritt auch der jüdische Assistenzarzt Dr. Hirsch und der Krankenpfleger Simon, beide ebenfalls Juden. </w:t>
      </w:r>
      <w:proofErr w:type="spellStart"/>
      <w:r w:rsidRPr="00175009">
        <w:rPr>
          <w:rFonts w:ascii="Times New Roman" w:hAnsi="Times New Roman" w:cs="Times New Roman"/>
          <w:sz w:val="24"/>
          <w:szCs w:val="24"/>
        </w:rPr>
        <w:t>Mamlocks</w:t>
      </w:r>
      <w:proofErr w:type="spellEnd"/>
      <w:r w:rsidRPr="00175009">
        <w:rPr>
          <w:rFonts w:ascii="Times New Roman" w:hAnsi="Times New Roman" w:cs="Times New Roman"/>
          <w:sz w:val="24"/>
          <w:szCs w:val="24"/>
        </w:rPr>
        <w:t xml:space="preserve"> Sohn Rolf dagegen sympathisiert mit der KPD. Von Bedeutung ist außerdem noch Dr. Seidel, ein Patient, beruflich Chefredakteur einer liberalen Berliner Tageszeitung. Er ist zu Beginn der Handlung Republikaner, am Ende zeigt er sich als prinzipienloser Opportunist – faktisch als Mitläufer der NSDAP. </w:t>
      </w:r>
    </w:p>
    <w:p w:rsidR="007C618C" w:rsidRPr="00175009" w:rsidRDefault="00932B7B" w:rsidP="009D29F4">
      <w:pPr>
        <w:spacing w:after="0"/>
        <w:ind w:firstLine="708"/>
        <w:jc w:val="both"/>
        <w:rPr>
          <w:rFonts w:ascii="Times New Roman" w:hAnsi="Times New Roman" w:cs="Times New Roman"/>
          <w:sz w:val="24"/>
          <w:szCs w:val="24"/>
        </w:rPr>
      </w:pPr>
      <w:r w:rsidRPr="00175009">
        <w:rPr>
          <w:rFonts w:ascii="Times New Roman" w:hAnsi="Times New Roman" w:cs="Times New Roman"/>
          <w:sz w:val="24"/>
          <w:szCs w:val="24"/>
        </w:rPr>
        <w:t xml:space="preserve">Die Handlung ist im Wesentlichen auf die Person </w:t>
      </w:r>
      <w:proofErr w:type="spellStart"/>
      <w:r w:rsidRPr="00175009">
        <w:rPr>
          <w:rFonts w:ascii="Times New Roman" w:hAnsi="Times New Roman" w:cs="Times New Roman"/>
          <w:sz w:val="24"/>
          <w:szCs w:val="24"/>
        </w:rPr>
        <w:t>Mamlocks</w:t>
      </w:r>
      <w:proofErr w:type="spellEnd"/>
      <w:r w:rsidRPr="00175009">
        <w:rPr>
          <w:rFonts w:ascii="Times New Roman" w:hAnsi="Times New Roman" w:cs="Times New Roman"/>
          <w:sz w:val="24"/>
          <w:szCs w:val="24"/>
        </w:rPr>
        <w:t xml:space="preserve"> abgestellt. Ganz und gar in seinem ärztlich-humanistischen Berufsethos verwurzelt, glaubt </w:t>
      </w:r>
      <w:proofErr w:type="spellStart"/>
      <w:r w:rsidRPr="00175009">
        <w:rPr>
          <w:rFonts w:ascii="Times New Roman" w:hAnsi="Times New Roman" w:cs="Times New Roman"/>
          <w:sz w:val="24"/>
          <w:szCs w:val="24"/>
        </w:rPr>
        <w:t>Mamlock</w:t>
      </w:r>
      <w:proofErr w:type="spellEnd"/>
      <w:r w:rsidRPr="00175009">
        <w:rPr>
          <w:rFonts w:ascii="Times New Roman" w:hAnsi="Times New Roman" w:cs="Times New Roman"/>
          <w:sz w:val="24"/>
          <w:szCs w:val="24"/>
        </w:rPr>
        <w:t xml:space="preserve">, die Ordnung der Welt kraft seiner persönlich-beruflichen Autorität bewahren und entstehende Turbulenzen durch persönliche Intervention ausgleichen zu können. Einem Don Quichote ähnelnd, kämpft </w:t>
      </w:r>
      <w:proofErr w:type="spellStart"/>
      <w:r w:rsidRPr="00175009">
        <w:rPr>
          <w:rFonts w:ascii="Times New Roman" w:hAnsi="Times New Roman" w:cs="Times New Roman"/>
          <w:sz w:val="24"/>
          <w:szCs w:val="24"/>
        </w:rPr>
        <w:t>Mamlock</w:t>
      </w:r>
      <w:proofErr w:type="spellEnd"/>
      <w:r w:rsidRPr="00175009">
        <w:rPr>
          <w:rFonts w:ascii="Times New Roman" w:hAnsi="Times New Roman" w:cs="Times New Roman"/>
          <w:sz w:val="24"/>
          <w:szCs w:val="24"/>
        </w:rPr>
        <w:t xml:space="preserve"> auf diese Weise gegen die Windmühlen der Politik, nicht erkennend, dass sich hi</w:t>
      </w:r>
      <w:r w:rsidRPr="00175009">
        <w:rPr>
          <w:rFonts w:ascii="Times New Roman" w:hAnsi="Times New Roman" w:cs="Times New Roman"/>
          <w:sz w:val="24"/>
          <w:szCs w:val="24"/>
        </w:rPr>
        <w:t>n</w:t>
      </w:r>
      <w:r w:rsidRPr="00175009">
        <w:rPr>
          <w:rFonts w:ascii="Times New Roman" w:hAnsi="Times New Roman" w:cs="Times New Roman"/>
          <w:sz w:val="24"/>
          <w:szCs w:val="24"/>
        </w:rPr>
        <w:t xml:space="preserve">ter den Konflikten, gegen die er ankämpft, ganz andere, ihm unbekannte Kräfte verbergen, die er ebenso wenig erreichen wie beeinflussen kann. Am Anfang verbietet </w:t>
      </w:r>
      <w:proofErr w:type="spellStart"/>
      <w:r w:rsidRPr="00175009">
        <w:rPr>
          <w:rFonts w:ascii="Times New Roman" w:hAnsi="Times New Roman" w:cs="Times New Roman"/>
          <w:sz w:val="24"/>
          <w:szCs w:val="24"/>
        </w:rPr>
        <w:t>Mamlock</w:t>
      </w:r>
      <w:proofErr w:type="spellEnd"/>
      <w:r w:rsidRPr="00175009">
        <w:rPr>
          <w:rFonts w:ascii="Times New Roman" w:hAnsi="Times New Roman" w:cs="Times New Roman"/>
          <w:sz w:val="24"/>
          <w:szCs w:val="24"/>
        </w:rPr>
        <w:t xml:space="preserve"> den ihm unterstellten Ärzten, in der Klinik politisch zu agitieren und zu diskutieren. In der Klinik, so meint </w:t>
      </w:r>
      <w:proofErr w:type="spellStart"/>
      <w:r w:rsidRPr="00175009">
        <w:rPr>
          <w:rFonts w:ascii="Times New Roman" w:hAnsi="Times New Roman" w:cs="Times New Roman"/>
          <w:sz w:val="24"/>
          <w:szCs w:val="24"/>
        </w:rPr>
        <w:t>Mamlock</w:t>
      </w:r>
      <w:proofErr w:type="spellEnd"/>
      <w:r w:rsidRPr="00175009">
        <w:rPr>
          <w:rFonts w:ascii="Times New Roman" w:hAnsi="Times New Roman" w:cs="Times New Roman"/>
          <w:sz w:val="24"/>
          <w:szCs w:val="24"/>
        </w:rPr>
        <w:t xml:space="preserve">, dürfe nur die </w:t>
      </w:r>
      <w:r w:rsidR="007C618C" w:rsidRPr="00175009">
        <w:rPr>
          <w:rFonts w:ascii="Times New Roman" w:hAnsi="Times New Roman" w:cs="Times New Roman"/>
          <w:sz w:val="24"/>
          <w:szCs w:val="24"/>
        </w:rPr>
        <w:t>‚</w:t>
      </w:r>
      <w:r w:rsidRPr="00175009">
        <w:rPr>
          <w:rFonts w:ascii="Times New Roman" w:hAnsi="Times New Roman" w:cs="Times New Roman"/>
          <w:sz w:val="24"/>
          <w:szCs w:val="24"/>
        </w:rPr>
        <w:t>reine Wissenschaft</w:t>
      </w:r>
      <w:r w:rsidR="007C618C" w:rsidRPr="00175009">
        <w:rPr>
          <w:rFonts w:ascii="Times New Roman" w:hAnsi="Times New Roman" w:cs="Times New Roman"/>
          <w:sz w:val="24"/>
          <w:szCs w:val="24"/>
        </w:rPr>
        <w:t>‘</w:t>
      </w:r>
      <w:r w:rsidRPr="00175009">
        <w:rPr>
          <w:rFonts w:ascii="Times New Roman" w:hAnsi="Times New Roman" w:cs="Times New Roman"/>
          <w:sz w:val="24"/>
          <w:szCs w:val="24"/>
        </w:rPr>
        <w:t xml:space="preserve"> regieren, sie </w:t>
      </w:r>
      <w:r w:rsidR="007C618C" w:rsidRPr="00175009">
        <w:rPr>
          <w:rFonts w:ascii="Times New Roman" w:hAnsi="Times New Roman" w:cs="Times New Roman"/>
          <w:sz w:val="24"/>
          <w:szCs w:val="24"/>
        </w:rPr>
        <w:t xml:space="preserve">sei </w:t>
      </w:r>
      <w:r w:rsidRPr="00175009">
        <w:rPr>
          <w:rFonts w:ascii="Times New Roman" w:hAnsi="Times New Roman" w:cs="Times New Roman"/>
          <w:sz w:val="24"/>
          <w:szCs w:val="24"/>
        </w:rPr>
        <w:t xml:space="preserve">gleichsam ein aseptischer, politikfreier Raum. Dann weist </w:t>
      </w:r>
      <w:proofErr w:type="spellStart"/>
      <w:r w:rsidRPr="00175009">
        <w:rPr>
          <w:rFonts w:ascii="Times New Roman" w:hAnsi="Times New Roman" w:cs="Times New Roman"/>
          <w:sz w:val="24"/>
          <w:szCs w:val="24"/>
        </w:rPr>
        <w:t>Mamlock</w:t>
      </w:r>
      <w:proofErr w:type="spellEnd"/>
      <w:r w:rsidRPr="00175009">
        <w:rPr>
          <w:rFonts w:ascii="Times New Roman" w:hAnsi="Times New Roman" w:cs="Times New Roman"/>
          <w:sz w:val="24"/>
          <w:szCs w:val="24"/>
        </w:rPr>
        <w:t xml:space="preserve"> seinen Sohn Rolf aus dem Haus, weil Rolf die am</w:t>
      </w:r>
      <w:r w:rsidRPr="00175009">
        <w:rPr>
          <w:rFonts w:ascii="Times New Roman" w:hAnsi="Times New Roman" w:cs="Times New Roman"/>
          <w:sz w:val="24"/>
          <w:szCs w:val="24"/>
        </w:rPr>
        <w:t>t</w:t>
      </w:r>
      <w:r w:rsidRPr="00175009">
        <w:rPr>
          <w:rFonts w:ascii="Times New Roman" w:hAnsi="Times New Roman" w:cs="Times New Roman"/>
          <w:sz w:val="24"/>
          <w:szCs w:val="24"/>
        </w:rPr>
        <w:t xml:space="preserve">lichen Verlautbarungen über die Urheber des Reichstagsbrandes in Zweifel gezogen hat. Rolf will aufgrund der Geschehnisse sein Studium abbrechen und sich ganz der illegalen Arbeit – bei der KPD – widmen. </w:t>
      </w:r>
    </w:p>
    <w:p w:rsidR="00932B7B" w:rsidRPr="00175009" w:rsidRDefault="00932B7B" w:rsidP="009D29F4">
      <w:pPr>
        <w:spacing w:after="0"/>
        <w:ind w:firstLine="708"/>
        <w:jc w:val="both"/>
        <w:rPr>
          <w:rFonts w:ascii="Times New Roman" w:hAnsi="Times New Roman" w:cs="Times New Roman"/>
          <w:sz w:val="24"/>
          <w:szCs w:val="24"/>
        </w:rPr>
      </w:pPr>
      <w:r w:rsidRPr="00175009">
        <w:rPr>
          <w:rFonts w:ascii="Times New Roman" w:hAnsi="Times New Roman" w:cs="Times New Roman"/>
          <w:sz w:val="24"/>
          <w:szCs w:val="24"/>
        </w:rPr>
        <w:t xml:space="preserve">Bis hierhin ist </w:t>
      </w:r>
      <w:proofErr w:type="spellStart"/>
      <w:r w:rsidRPr="00175009">
        <w:rPr>
          <w:rFonts w:ascii="Times New Roman" w:hAnsi="Times New Roman" w:cs="Times New Roman"/>
          <w:sz w:val="24"/>
          <w:szCs w:val="24"/>
        </w:rPr>
        <w:t>Mamlock</w:t>
      </w:r>
      <w:proofErr w:type="spellEnd"/>
      <w:r w:rsidRPr="00175009">
        <w:rPr>
          <w:rFonts w:ascii="Times New Roman" w:hAnsi="Times New Roman" w:cs="Times New Roman"/>
          <w:sz w:val="24"/>
          <w:szCs w:val="24"/>
        </w:rPr>
        <w:t xml:space="preserve"> ganz mit sich im Reinen. Er ist sich in keiner Weise der Ta</w:t>
      </w:r>
      <w:r w:rsidRPr="00175009">
        <w:rPr>
          <w:rFonts w:ascii="Times New Roman" w:hAnsi="Times New Roman" w:cs="Times New Roman"/>
          <w:sz w:val="24"/>
          <w:szCs w:val="24"/>
        </w:rPr>
        <w:t>t</w:t>
      </w:r>
      <w:r w:rsidRPr="00175009">
        <w:rPr>
          <w:rFonts w:ascii="Times New Roman" w:hAnsi="Times New Roman" w:cs="Times New Roman"/>
          <w:sz w:val="24"/>
          <w:szCs w:val="24"/>
        </w:rPr>
        <w:t>sache bewu</w:t>
      </w:r>
      <w:r w:rsidR="00EC25AF" w:rsidRPr="00175009">
        <w:rPr>
          <w:rFonts w:ascii="Times New Roman" w:hAnsi="Times New Roman" w:cs="Times New Roman"/>
          <w:sz w:val="24"/>
          <w:szCs w:val="24"/>
        </w:rPr>
        <w:t>ss</w:t>
      </w:r>
      <w:r w:rsidRPr="00175009">
        <w:rPr>
          <w:rFonts w:ascii="Times New Roman" w:hAnsi="Times New Roman" w:cs="Times New Roman"/>
          <w:sz w:val="24"/>
          <w:szCs w:val="24"/>
        </w:rPr>
        <w:t xml:space="preserve">t, dass er Rolf gegenüber in politischer wie in menschlicher Hinsicht Unrecht </w:t>
      </w:r>
      <w:r w:rsidR="00EC25AF" w:rsidRPr="00175009">
        <w:rPr>
          <w:rFonts w:ascii="Times New Roman" w:hAnsi="Times New Roman" w:cs="Times New Roman"/>
          <w:sz w:val="24"/>
          <w:szCs w:val="24"/>
        </w:rPr>
        <w:lastRenderedPageBreak/>
        <w:t xml:space="preserve">getan </w:t>
      </w:r>
      <w:r w:rsidRPr="00175009">
        <w:rPr>
          <w:rFonts w:ascii="Times New Roman" w:hAnsi="Times New Roman" w:cs="Times New Roman"/>
          <w:sz w:val="24"/>
          <w:szCs w:val="24"/>
        </w:rPr>
        <w:t xml:space="preserve">hat. </w:t>
      </w:r>
      <w:proofErr w:type="spellStart"/>
      <w:r w:rsidRPr="00175009">
        <w:rPr>
          <w:rFonts w:ascii="Times New Roman" w:hAnsi="Times New Roman" w:cs="Times New Roman"/>
          <w:sz w:val="24"/>
          <w:szCs w:val="24"/>
        </w:rPr>
        <w:t>Mamlocks</w:t>
      </w:r>
      <w:proofErr w:type="spellEnd"/>
      <w:r w:rsidRPr="00175009">
        <w:rPr>
          <w:rFonts w:ascii="Times New Roman" w:hAnsi="Times New Roman" w:cs="Times New Roman"/>
          <w:sz w:val="24"/>
          <w:szCs w:val="24"/>
        </w:rPr>
        <w:t xml:space="preserve"> Selbstbewu</w:t>
      </w:r>
      <w:r w:rsidR="007C618C" w:rsidRPr="00175009">
        <w:rPr>
          <w:rFonts w:ascii="Times New Roman" w:hAnsi="Times New Roman" w:cs="Times New Roman"/>
          <w:sz w:val="24"/>
          <w:szCs w:val="24"/>
        </w:rPr>
        <w:t>ss</w:t>
      </w:r>
      <w:r w:rsidRPr="00175009">
        <w:rPr>
          <w:rFonts w:ascii="Times New Roman" w:hAnsi="Times New Roman" w:cs="Times New Roman"/>
          <w:sz w:val="24"/>
          <w:szCs w:val="24"/>
        </w:rPr>
        <w:t>tsein wird erst in dem Augenblick erschüttert, als er selber aus der Klinik entfernt wird – weil er Jude ist, also unter das „Gesetz zur Wiederherstellung des Berufsbeamtentums“ fällt – , als, nahezu zeitgleich, seine Tochter in der Schule als „J</w:t>
      </w:r>
      <w:r w:rsidRPr="00175009">
        <w:rPr>
          <w:rFonts w:ascii="Times New Roman" w:hAnsi="Times New Roman" w:cs="Times New Roman"/>
          <w:sz w:val="24"/>
          <w:szCs w:val="24"/>
        </w:rPr>
        <w:t>ü</w:t>
      </w:r>
      <w:r w:rsidRPr="00175009">
        <w:rPr>
          <w:rFonts w:ascii="Times New Roman" w:hAnsi="Times New Roman" w:cs="Times New Roman"/>
          <w:sz w:val="24"/>
          <w:szCs w:val="24"/>
        </w:rPr>
        <w:t xml:space="preserve">din“ diskriminiert wird, als weiter verleumderische Vorwürfe in den Zeitungen veröffentlicht werden, er, </w:t>
      </w:r>
      <w:proofErr w:type="spellStart"/>
      <w:r w:rsidRPr="00175009">
        <w:rPr>
          <w:rFonts w:ascii="Times New Roman" w:hAnsi="Times New Roman" w:cs="Times New Roman"/>
          <w:sz w:val="24"/>
          <w:szCs w:val="24"/>
        </w:rPr>
        <w:t>Mamlock</w:t>
      </w:r>
      <w:proofErr w:type="spellEnd"/>
      <w:r w:rsidRPr="00175009">
        <w:rPr>
          <w:rFonts w:ascii="Times New Roman" w:hAnsi="Times New Roman" w:cs="Times New Roman"/>
          <w:sz w:val="24"/>
          <w:szCs w:val="24"/>
        </w:rPr>
        <w:t>, habe in seiner Klinik Gelder veruntreut und als sein Freund, der Che</w:t>
      </w:r>
      <w:r w:rsidRPr="00175009">
        <w:rPr>
          <w:rFonts w:ascii="Times New Roman" w:hAnsi="Times New Roman" w:cs="Times New Roman"/>
          <w:sz w:val="24"/>
          <w:szCs w:val="24"/>
        </w:rPr>
        <w:t>f</w:t>
      </w:r>
      <w:r w:rsidRPr="00175009">
        <w:rPr>
          <w:rFonts w:ascii="Times New Roman" w:hAnsi="Times New Roman" w:cs="Times New Roman"/>
          <w:sz w:val="24"/>
          <w:szCs w:val="24"/>
        </w:rPr>
        <w:t xml:space="preserve">redakteur, sich weigert, </w:t>
      </w:r>
      <w:proofErr w:type="spellStart"/>
      <w:r w:rsidRPr="00175009">
        <w:rPr>
          <w:rFonts w:ascii="Times New Roman" w:hAnsi="Times New Roman" w:cs="Times New Roman"/>
          <w:sz w:val="24"/>
          <w:szCs w:val="24"/>
        </w:rPr>
        <w:t>Mamlocks</w:t>
      </w:r>
      <w:proofErr w:type="spellEnd"/>
      <w:r w:rsidRPr="00175009">
        <w:rPr>
          <w:rFonts w:ascii="Times New Roman" w:hAnsi="Times New Roman" w:cs="Times New Roman"/>
          <w:sz w:val="24"/>
          <w:szCs w:val="24"/>
        </w:rPr>
        <w:t xml:space="preserve"> Gegendarstellung in seinem Blatt zu veröffentlichen.</w:t>
      </w:r>
    </w:p>
    <w:p w:rsidR="007C618C" w:rsidRPr="00175009" w:rsidRDefault="00932B7B" w:rsidP="009D29F4">
      <w:pPr>
        <w:spacing w:after="0"/>
        <w:ind w:firstLine="708"/>
        <w:jc w:val="both"/>
        <w:rPr>
          <w:rFonts w:ascii="Times New Roman" w:hAnsi="Times New Roman" w:cs="Times New Roman"/>
          <w:sz w:val="24"/>
          <w:szCs w:val="24"/>
        </w:rPr>
      </w:pPr>
      <w:r w:rsidRPr="00175009">
        <w:rPr>
          <w:rFonts w:ascii="Times New Roman" w:hAnsi="Times New Roman" w:cs="Times New Roman"/>
          <w:sz w:val="24"/>
          <w:szCs w:val="24"/>
        </w:rPr>
        <w:t xml:space="preserve">In diesem Augenblick zerbricht </w:t>
      </w:r>
      <w:proofErr w:type="spellStart"/>
      <w:r w:rsidRPr="00175009">
        <w:rPr>
          <w:rFonts w:ascii="Times New Roman" w:hAnsi="Times New Roman" w:cs="Times New Roman"/>
          <w:sz w:val="24"/>
          <w:szCs w:val="24"/>
        </w:rPr>
        <w:t>Mamlocks</w:t>
      </w:r>
      <w:proofErr w:type="spellEnd"/>
      <w:r w:rsidRPr="00175009">
        <w:rPr>
          <w:rFonts w:ascii="Times New Roman" w:hAnsi="Times New Roman" w:cs="Times New Roman"/>
          <w:sz w:val="24"/>
          <w:szCs w:val="24"/>
        </w:rPr>
        <w:t xml:space="preserve"> Persönlichkeit. Die sorgfältig abgestimmte Balance aus Pflichtgefühl und Berufsethos, persönlicher Integrität und konservativem Sta</w:t>
      </w:r>
      <w:r w:rsidRPr="00175009">
        <w:rPr>
          <w:rFonts w:ascii="Times New Roman" w:hAnsi="Times New Roman" w:cs="Times New Roman"/>
          <w:sz w:val="24"/>
          <w:szCs w:val="24"/>
        </w:rPr>
        <w:t>n</w:t>
      </w:r>
      <w:r w:rsidRPr="00175009">
        <w:rPr>
          <w:rFonts w:ascii="Times New Roman" w:hAnsi="Times New Roman" w:cs="Times New Roman"/>
          <w:sz w:val="24"/>
          <w:szCs w:val="24"/>
        </w:rPr>
        <w:t>desbewu</w:t>
      </w:r>
      <w:r w:rsidR="00291375" w:rsidRPr="00175009">
        <w:rPr>
          <w:rFonts w:ascii="Times New Roman" w:hAnsi="Times New Roman" w:cs="Times New Roman"/>
          <w:sz w:val="24"/>
          <w:szCs w:val="24"/>
        </w:rPr>
        <w:t>ss</w:t>
      </w:r>
      <w:r w:rsidRPr="00175009">
        <w:rPr>
          <w:rFonts w:ascii="Times New Roman" w:hAnsi="Times New Roman" w:cs="Times New Roman"/>
          <w:sz w:val="24"/>
          <w:szCs w:val="24"/>
        </w:rPr>
        <w:t xml:space="preserve">tsein zerfällt in ihre Bestandteile. Für einen Moment schöpft </w:t>
      </w:r>
      <w:proofErr w:type="spellStart"/>
      <w:r w:rsidRPr="00175009">
        <w:rPr>
          <w:rFonts w:ascii="Times New Roman" w:hAnsi="Times New Roman" w:cs="Times New Roman"/>
          <w:sz w:val="24"/>
          <w:szCs w:val="24"/>
        </w:rPr>
        <w:t>Mamlock</w:t>
      </w:r>
      <w:proofErr w:type="spellEnd"/>
      <w:r w:rsidRPr="00175009">
        <w:rPr>
          <w:rFonts w:ascii="Times New Roman" w:hAnsi="Times New Roman" w:cs="Times New Roman"/>
          <w:sz w:val="24"/>
          <w:szCs w:val="24"/>
        </w:rPr>
        <w:t xml:space="preserve"> noch einmal Hoffnung, als die Sonderregelung für Kriegsteilnehmer – die ihm eine Weiterarbeit in der Klinik ermöglicht </w:t>
      </w:r>
      <w:r w:rsidR="007C618C" w:rsidRPr="00175009">
        <w:rPr>
          <w:rFonts w:ascii="Times New Roman" w:hAnsi="Times New Roman" w:cs="Times New Roman"/>
          <w:sz w:val="24"/>
          <w:szCs w:val="24"/>
        </w:rPr>
        <w:t>– v</w:t>
      </w:r>
      <w:r w:rsidRPr="00175009">
        <w:rPr>
          <w:rFonts w:ascii="Times New Roman" w:hAnsi="Times New Roman" w:cs="Times New Roman"/>
          <w:sz w:val="24"/>
          <w:szCs w:val="24"/>
        </w:rPr>
        <w:t>eröffentlicht wird. Er selber würde unter diese Klausel fallen, also von der Entlassung verschont werden, aber sein jüdischer Krankenpfleger Simon, der unzählige Mal für die Patienten freiwillig Blut gespendet hat, mü</w:t>
      </w:r>
      <w:r w:rsidR="007C618C" w:rsidRPr="00175009">
        <w:rPr>
          <w:rFonts w:ascii="Times New Roman" w:hAnsi="Times New Roman" w:cs="Times New Roman"/>
          <w:sz w:val="24"/>
          <w:szCs w:val="24"/>
        </w:rPr>
        <w:t>ss</w:t>
      </w:r>
      <w:r w:rsidRPr="00175009">
        <w:rPr>
          <w:rFonts w:ascii="Times New Roman" w:hAnsi="Times New Roman" w:cs="Times New Roman"/>
          <w:sz w:val="24"/>
          <w:szCs w:val="24"/>
        </w:rPr>
        <w:t xml:space="preserve">te entlassen werden. </w:t>
      </w:r>
    </w:p>
    <w:p w:rsidR="00932B7B" w:rsidRPr="00175009" w:rsidRDefault="00932B7B" w:rsidP="009D29F4">
      <w:pPr>
        <w:spacing w:after="0"/>
        <w:ind w:firstLine="708"/>
        <w:jc w:val="both"/>
        <w:rPr>
          <w:rFonts w:ascii="Times New Roman" w:hAnsi="Times New Roman" w:cs="Times New Roman"/>
          <w:sz w:val="24"/>
          <w:szCs w:val="24"/>
        </w:rPr>
      </w:pPr>
      <w:r w:rsidRPr="00175009">
        <w:rPr>
          <w:rFonts w:ascii="Times New Roman" w:hAnsi="Times New Roman" w:cs="Times New Roman"/>
          <w:sz w:val="24"/>
          <w:szCs w:val="24"/>
        </w:rPr>
        <w:t xml:space="preserve">Als </w:t>
      </w:r>
      <w:proofErr w:type="spellStart"/>
      <w:r w:rsidRPr="00175009">
        <w:rPr>
          <w:rFonts w:ascii="Times New Roman" w:hAnsi="Times New Roman" w:cs="Times New Roman"/>
          <w:sz w:val="24"/>
          <w:szCs w:val="24"/>
        </w:rPr>
        <w:t>Mamlock</w:t>
      </w:r>
      <w:proofErr w:type="spellEnd"/>
      <w:r w:rsidRPr="00175009">
        <w:rPr>
          <w:rFonts w:ascii="Times New Roman" w:hAnsi="Times New Roman" w:cs="Times New Roman"/>
          <w:sz w:val="24"/>
          <w:szCs w:val="24"/>
        </w:rPr>
        <w:t xml:space="preserve"> erkennt, dass hier der eine gegen den anderen ausgespielt wird, die G</w:t>
      </w:r>
      <w:r w:rsidRPr="00175009">
        <w:rPr>
          <w:rFonts w:ascii="Times New Roman" w:hAnsi="Times New Roman" w:cs="Times New Roman"/>
          <w:sz w:val="24"/>
          <w:szCs w:val="24"/>
        </w:rPr>
        <w:t>e</w:t>
      </w:r>
      <w:r w:rsidRPr="00175009">
        <w:rPr>
          <w:rFonts w:ascii="Times New Roman" w:hAnsi="Times New Roman" w:cs="Times New Roman"/>
          <w:sz w:val="24"/>
          <w:szCs w:val="24"/>
        </w:rPr>
        <w:t>setze des Hitler-Staates gegen Recht und Ethos gerichtet sind, zerbricht er endgültig. Er mu</w:t>
      </w:r>
      <w:r w:rsidR="007C618C" w:rsidRPr="00175009">
        <w:rPr>
          <w:rFonts w:ascii="Times New Roman" w:hAnsi="Times New Roman" w:cs="Times New Roman"/>
          <w:sz w:val="24"/>
          <w:szCs w:val="24"/>
        </w:rPr>
        <w:t>ss</w:t>
      </w:r>
      <w:r w:rsidRPr="00175009">
        <w:rPr>
          <w:rFonts w:ascii="Times New Roman" w:hAnsi="Times New Roman" w:cs="Times New Roman"/>
          <w:sz w:val="24"/>
          <w:szCs w:val="24"/>
        </w:rPr>
        <w:t xml:space="preserve"> einsehen, dass er sich auf fatale Weise über die politische Entwicklung getäuscht hat. Den letzten Anstoß zur Verzweiflungstat, dem Selbstmord, liefert die Aufforderung des neuen, nazistischen Klinikchefs, er solle das Protokoll unterzeichnen, das die Vorgänge in der Klinik tendenziös verfälscht, also seine eigene Entlassung formal absichert. Die anderen: seine Sch</w:t>
      </w:r>
      <w:r w:rsidRPr="00175009">
        <w:rPr>
          <w:rFonts w:ascii="Times New Roman" w:hAnsi="Times New Roman" w:cs="Times New Roman"/>
          <w:sz w:val="24"/>
          <w:szCs w:val="24"/>
        </w:rPr>
        <w:t>ü</w:t>
      </w:r>
      <w:r w:rsidRPr="00175009">
        <w:rPr>
          <w:rFonts w:ascii="Times New Roman" w:hAnsi="Times New Roman" w:cs="Times New Roman"/>
          <w:sz w:val="24"/>
          <w:szCs w:val="24"/>
        </w:rPr>
        <w:t>ler und Mitarbeiter, haben dieses Protokoll bereits unterzeichnet. Er zerreißt dieses Protokoll, um diesen „Irrtum“, „diesen einzigen Irrtum“, zu annullieren.</w:t>
      </w:r>
    </w:p>
    <w:p w:rsidR="00932B7B" w:rsidRPr="00175009" w:rsidRDefault="00932B7B" w:rsidP="009D29F4">
      <w:pPr>
        <w:spacing w:after="0"/>
        <w:ind w:firstLine="708"/>
        <w:jc w:val="both"/>
        <w:rPr>
          <w:rFonts w:ascii="Times New Roman" w:hAnsi="Times New Roman" w:cs="Times New Roman"/>
          <w:sz w:val="24"/>
          <w:szCs w:val="24"/>
        </w:rPr>
      </w:pPr>
      <w:r w:rsidRPr="00175009">
        <w:rPr>
          <w:rFonts w:ascii="Times New Roman" w:hAnsi="Times New Roman" w:cs="Times New Roman"/>
          <w:sz w:val="24"/>
          <w:szCs w:val="24"/>
        </w:rPr>
        <w:t>Der Kontext, in dem der Selbstmord geschieht, stellt unmissverständlich klar, dass hier ein subjektiv aufrichtiger, anständiger, den Pflichten seines Berufes hingebungsvoll sich au</w:t>
      </w:r>
      <w:r w:rsidRPr="00175009">
        <w:rPr>
          <w:rFonts w:ascii="Times New Roman" w:hAnsi="Times New Roman" w:cs="Times New Roman"/>
          <w:sz w:val="24"/>
          <w:szCs w:val="24"/>
        </w:rPr>
        <w:t>f</w:t>
      </w:r>
      <w:r w:rsidRPr="00175009">
        <w:rPr>
          <w:rFonts w:ascii="Times New Roman" w:hAnsi="Times New Roman" w:cs="Times New Roman"/>
          <w:sz w:val="24"/>
          <w:szCs w:val="24"/>
        </w:rPr>
        <w:t xml:space="preserve">opfernder Mensch durch den faschistischen Staat und durch die Kreaturen, die diesen Staat tragen und seinen Terror – durch aktive Beteiligung wie durch Duldung – ermöglichen, in den Tod getrieben wird. Das bedeutet nicht, dass </w:t>
      </w:r>
      <w:proofErr w:type="spellStart"/>
      <w:r w:rsidRPr="00175009">
        <w:rPr>
          <w:rFonts w:ascii="Times New Roman" w:hAnsi="Times New Roman" w:cs="Times New Roman"/>
          <w:sz w:val="24"/>
          <w:szCs w:val="24"/>
        </w:rPr>
        <w:t>Mamlocks</w:t>
      </w:r>
      <w:proofErr w:type="spellEnd"/>
      <w:r w:rsidRPr="00175009">
        <w:rPr>
          <w:rFonts w:ascii="Times New Roman" w:hAnsi="Times New Roman" w:cs="Times New Roman"/>
          <w:sz w:val="24"/>
          <w:szCs w:val="24"/>
        </w:rPr>
        <w:t xml:space="preserve"> Haltung vorbildlich wäre. Im Gege</w:t>
      </w:r>
      <w:r w:rsidRPr="00175009">
        <w:rPr>
          <w:rFonts w:ascii="Times New Roman" w:hAnsi="Times New Roman" w:cs="Times New Roman"/>
          <w:sz w:val="24"/>
          <w:szCs w:val="24"/>
        </w:rPr>
        <w:t>n</w:t>
      </w:r>
      <w:r w:rsidRPr="00175009">
        <w:rPr>
          <w:rFonts w:ascii="Times New Roman" w:hAnsi="Times New Roman" w:cs="Times New Roman"/>
          <w:sz w:val="24"/>
          <w:szCs w:val="24"/>
        </w:rPr>
        <w:t xml:space="preserve">teil: Er ist ein typischer Vertreter seiner Klasse: gutmütig, aber borniert, mitfühlend für seine Patienten, aber gegenüber Andersdenkenden – also gegenüber seinem Sohn – erstaunlich kaltherzig und hochmütig. Er wähnt sich politisch vorausschauend und informiert, ist aber in Wahrheit so kurzsichtig, dass er nicht einmal die simpelsten Intrigen durchschaut. Trotzdem erregt er das Mitleid der Zuschauer. </w:t>
      </w:r>
      <w:proofErr w:type="spellStart"/>
      <w:r w:rsidRPr="00175009">
        <w:rPr>
          <w:rFonts w:ascii="Times New Roman" w:hAnsi="Times New Roman" w:cs="Times New Roman"/>
          <w:sz w:val="24"/>
          <w:szCs w:val="24"/>
        </w:rPr>
        <w:t>Mamlocks</w:t>
      </w:r>
      <w:proofErr w:type="spellEnd"/>
      <w:r w:rsidRPr="00175009">
        <w:rPr>
          <w:rFonts w:ascii="Times New Roman" w:hAnsi="Times New Roman" w:cs="Times New Roman"/>
          <w:sz w:val="24"/>
          <w:szCs w:val="24"/>
        </w:rPr>
        <w:t xml:space="preserve"> Gestalt besitzt die besondere „Fallhöhe“, die die klassische Poetik vom dramatischen Helden verlangt, damit sein Sturz beim Zuschauer „Erschütterung“ auslöst. Der Zuschauer erkennt </w:t>
      </w:r>
      <w:r w:rsidRPr="00175009">
        <w:rPr>
          <w:rFonts w:ascii="Times New Roman" w:hAnsi="Times New Roman" w:cs="Times New Roman"/>
          <w:i/>
          <w:sz w:val="24"/>
          <w:szCs w:val="24"/>
        </w:rPr>
        <w:t>durchaus</w:t>
      </w:r>
      <w:r w:rsidRPr="00175009">
        <w:rPr>
          <w:rFonts w:ascii="Times New Roman" w:hAnsi="Times New Roman" w:cs="Times New Roman"/>
          <w:sz w:val="24"/>
          <w:szCs w:val="24"/>
        </w:rPr>
        <w:t xml:space="preserve"> die eigentümliche „Verblendung“ </w:t>
      </w:r>
      <w:proofErr w:type="spellStart"/>
      <w:r w:rsidRPr="00175009">
        <w:rPr>
          <w:rFonts w:ascii="Times New Roman" w:hAnsi="Times New Roman" w:cs="Times New Roman"/>
          <w:sz w:val="24"/>
          <w:szCs w:val="24"/>
        </w:rPr>
        <w:t>Mamlocks</w:t>
      </w:r>
      <w:proofErr w:type="spellEnd"/>
      <w:r w:rsidRPr="00175009">
        <w:rPr>
          <w:rFonts w:ascii="Times New Roman" w:hAnsi="Times New Roman" w:cs="Times New Roman"/>
          <w:sz w:val="24"/>
          <w:szCs w:val="24"/>
        </w:rPr>
        <w:t>; er ist, wie Wolf einmal gesagt hat, ein „jüdischer Don Quichote“. Das macht ihn zum Helden des Stückes, aber nicht, das muss man notwendigerweise hinzufügen, zum He</w:t>
      </w:r>
      <w:r w:rsidRPr="00175009">
        <w:rPr>
          <w:rFonts w:ascii="Times New Roman" w:hAnsi="Times New Roman" w:cs="Times New Roman"/>
          <w:sz w:val="24"/>
          <w:szCs w:val="24"/>
        </w:rPr>
        <w:t>l</w:t>
      </w:r>
      <w:r w:rsidRPr="00175009">
        <w:rPr>
          <w:rFonts w:ascii="Times New Roman" w:hAnsi="Times New Roman" w:cs="Times New Roman"/>
          <w:sz w:val="24"/>
          <w:szCs w:val="24"/>
        </w:rPr>
        <w:t>den des Widerstands gegen den Faschismus. Diesen Widerstand tragen im Stück andere Pe</w:t>
      </w:r>
      <w:r w:rsidRPr="00175009">
        <w:rPr>
          <w:rFonts w:ascii="Times New Roman" w:hAnsi="Times New Roman" w:cs="Times New Roman"/>
          <w:sz w:val="24"/>
          <w:szCs w:val="24"/>
        </w:rPr>
        <w:t>r</w:t>
      </w:r>
      <w:r w:rsidRPr="00175009">
        <w:rPr>
          <w:rFonts w:ascii="Times New Roman" w:hAnsi="Times New Roman" w:cs="Times New Roman"/>
          <w:sz w:val="24"/>
          <w:szCs w:val="24"/>
        </w:rPr>
        <w:t>sonen, die notwendigerweise aufgrund der Handlungsführung und Konfliktgestaltung am Rande stehen. Sie werden verkörpert durch Rolf und durch einen kommunistischen Arbeiter.</w:t>
      </w:r>
    </w:p>
    <w:p w:rsidR="00932B7B" w:rsidRPr="00175009" w:rsidRDefault="00932B7B" w:rsidP="009D29F4">
      <w:pPr>
        <w:spacing w:after="0"/>
        <w:jc w:val="both"/>
        <w:rPr>
          <w:rFonts w:ascii="Times New Roman" w:hAnsi="Times New Roman" w:cs="Times New Roman"/>
          <w:sz w:val="24"/>
          <w:szCs w:val="24"/>
        </w:rPr>
      </w:pPr>
    </w:p>
    <w:p w:rsidR="00932B7B" w:rsidRPr="00175009" w:rsidRDefault="00932B7B" w:rsidP="009D29F4">
      <w:pPr>
        <w:spacing w:after="0"/>
        <w:ind w:firstLine="708"/>
        <w:jc w:val="both"/>
        <w:rPr>
          <w:rFonts w:ascii="Times New Roman" w:hAnsi="Times New Roman" w:cs="Times New Roman"/>
          <w:sz w:val="24"/>
          <w:szCs w:val="24"/>
        </w:rPr>
      </w:pPr>
      <w:r w:rsidRPr="00175009">
        <w:rPr>
          <w:rFonts w:ascii="Times New Roman" w:hAnsi="Times New Roman" w:cs="Times New Roman"/>
          <w:i/>
          <w:sz w:val="24"/>
          <w:szCs w:val="24"/>
        </w:rPr>
        <w:t xml:space="preserve">Professor </w:t>
      </w:r>
      <w:proofErr w:type="spellStart"/>
      <w:r w:rsidRPr="00175009">
        <w:rPr>
          <w:rFonts w:ascii="Times New Roman" w:hAnsi="Times New Roman" w:cs="Times New Roman"/>
          <w:i/>
          <w:sz w:val="24"/>
          <w:szCs w:val="24"/>
        </w:rPr>
        <w:t>Mamlock</w:t>
      </w:r>
      <w:proofErr w:type="spellEnd"/>
      <w:r w:rsidRPr="00175009">
        <w:rPr>
          <w:rFonts w:ascii="Times New Roman" w:hAnsi="Times New Roman" w:cs="Times New Roman"/>
          <w:sz w:val="24"/>
          <w:szCs w:val="24"/>
        </w:rPr>
        <w:t xml:space="preserve"> </w:t>
      </w:r>
      <w:r w:rsidR="0026381D" w:rsidRPr="00175009">
        <w:rPr>
          <w:rFonts w:ascii="Times New Roman" w:hAnsi="Times New Roman" w:cs="Times New Roman"/>
          <w:sz w:val="24"/>
          <w:szCs w:val="24"/>
        </w:rPr>
        <w:t xml:space="preserve">ist </w:t>
      </w:r>
      <w:r w:rsidRPr="00175009">
        <w:rPr>
          <w:rFonts w:ascii="Times New Roman" w:hAnsi="Times New Roman" w:cs="Times New Roman"/>
          <w:sz w:val="24"/>
          <w:szCs w:val="24"/>
        </w:rPr>
        <w:t xml:space="preserve">ein „Aktionsdrama“. Der entsprechende „Appell“, eigentlich eine Deklamation, erfolgt am Ende des Stückes, kurz vor dem Selbstmord. </w:t>
      </w:r>
      <w:proofErr w:type="spellStart"/>
      <w:r w:rsidRPr="00175009">
        <w:rPr>
          <w:rFonts w:ascii="Times New Roman" w:hAnsi="Times New Roman" w:cs="Times New Roman"/>
          <w:sz w:val="24"/>
          <w:szCs w:val="24"/>
        </w:rPr>
        <w:t>Mamlock</w:t>
      </w:r>
      <w:proofErr w:type="spellEnd"/>
      <w:r w:rsidRPr="00175009">
        <w:rPr>
          <w:rFonts w:ascii="Times New Roman" w:hAnsi="Times New Roman" w:cs="Times New Roman"/>
          <w:sz w:val="24"/>
          <w:szCs w:val="24"/>
        </w:rPr>
        <w:t xml:space="preserve"> wendet sich hier in einem flammenden Appell an seine Untergebenen, in Wirklichkeit aber an das Publikum:</w:t>
      </w:r>
    </w:p>
    <w:p w:rsidR="00932B7B" w:rsidRPr="00175009" w:rsidRDefault="00932B7B" w:rsidP="009D29F4">
      <w:pPr>
        <w:spacing w:after="0"/>
        <w:ind w:left="1134"/>
        <w:jc w:val="both"/>
        <w:rPr>
          <w:rFonts w:ascii="Times New Roman" w:hAnsi="Times New Roman" w:cs="Times New Roman"/>
          <w:sz w:val="24"/>
          <w:szCs w:val="24"/>
        </w:rPr>
      </w:pPr>
      <w:r w:rsidRPr="00175009">
        <w:rPr>
          <w:rFonts w:ascii="Times New Roman" w:hAnsi="Times New Roman" w:cs="Times New Roman"/>
          <w:sz w:val="24"/>
          <w:szCs w:val="24"/>
        </w:rPr>
        <w:t xml:space="preserve">„Wie ihr zittert, ihr wollt nicht kämpfen, ihr meint, man kann mit weichen Knien durch die Reihen der Gegner schleichen, man kann den Kampf vermeiden? Ihr </w:t>
      </w:r>
      <w:r w:rsidRPr="00175009">
        <w:rPr>
          <w:rFonts w:ascii="Times New Roman" w:hAnsi="Times New Roman" w:cs="Times New Roman"/>
          <w:sz w:val="24"/>
          <w:szCs w:val="24"/>
        </w:rPr>
        <w:lastRenderedPageBreak/>
        <w:t>täuscht euch! Mit ganzer Kraft! Wenn ihr dieses Protokoll unterschreibt, so unte</w:t>
      </w:r>
      <w:r w:rsidRPr="00175009">
        <w:rPr>
          <w:rFonts w:ascii="Times New Roman" w:hAnsi="Times New Roman" w:cs="Times New Roman"/>
          <w:sz w:val="24"/>
          <w:szCs w:val="24"/>
        </w:rPr>
        <w:t>r</w:t>
      </w:r>
      <w:r w:rsidRPr="00175009">
        <w:rPr>
          <w:rFonts w:ascii="Times New Roman" w:hAnsi="Times New Roman" w:cs="Times New Roman"/>
          <w:sz w:val="24"/>
          <w:szCs w:val="24"/>
        </w:rPr>
        <w:t xml:space="preserve">schreibt ihr euer eigenes Urteil! Aus eurer Feigheit wird der Gegner sich neue Waffen schmieden. Denn kein größeres Verbrechen gibt es als nicht kämpfen zu wollen, wo man kämpfen </w:t>
      </w:r>
      <w:proofErr w:type="spellStart"/>
      <w:r w:rsidRPr="00175009">
        <w:rPr>
          <w:rFonts w:ascii="Times New Roman" w:hAnsi="Times New Roman" w:cs="Times New Roman"/>
          <w:sz w:val="24"/>
          <w:szCs w:val="24"/>
        </w:rPr>
        <w:t>muß</w:t>
      </w:r>
      <w:proofErr w:type="spellEnd"/>
      <w:r w:rsidRPr="00175009">
        <w:rPr>
          <w:rFonts w:ascii="Times New Roman" w:hAnsi="Times New Roman" w:cs="Times New Roman"/>
          <w:sz w:val="24"/>
          <w:szCs w:val="24"/>
        </w:rPr>
        <w:t xml:space="preserve">! </w:t>
      </w:r>
      <w:proofErr w:type="spellStart"/>
      <w:r w:rsidRPr="00175009">
        <w:rPr>
          <w:rFonts w:ascii="Times New Roman" w:hAnsi="Times New Roman" w:cs="Times New Roman"/>
          <w:sz w:val="24"/>
          <w:szCs w:val="24"/>
        </w:rPr>
        <w:t>Menschenskinder</w:t>
      </w:r>
      <w:proofErr w:type="spellEnd"/>
      <w:r w:rsidRPr="00175009">
        <w:rPr>
          <w:rFonts w:ascii="Times New Roman" w:hAnsi="Times New Roman" w:cs="Times New Roman"/>
          <w:sz w:val="24"/>
          <w:szCs w:val="24"/>
        </w:rPr>
        <w:t>, ich besch</w:t>
      </w:r>
      <w:r w:rsidR="00291375" w:rsidRPr="00175009">
        <w:rPr>
          <w:rFonts w:ascii="Times New Roman" w:hAnsi="Times New Roman" w:cs="Times New Roman"/>
          <w:sz w:val="24"/>
          <w:szCs w:val="24"/>
        </w:rPr>
        <w:t>w</w:t>
      </w:r>
      <w:r w:rsidRPr="00175009">
        <w:rPr>
          <w:rFonts w:ascii="Times New Roman" w:hAnsi="Times New Roman" w:cs="Times New Roman"/>
          <w:sz w:val="24"/>
          <w:szCs w:val="24"/>
        </w:rPr>
        <w:t>öre euch, werft euch nicht kampflos weg!“</w:t>
      </w:r>
      <w:r w:rsidR="007C618C" w:rsidRPr="00175009">
        <w:rPr>
          <w:rStyle w:val="Funotenzeichen"/>
          <w:rFonts w:ascii="Times New Roman" w:hAnsi="Times New Roman" w:cs="Times New Roman"/>
          <w:sz w:val="24"/>
          <w:szCs w:val="24"/>
        </w:rPr>
        <w:footnoteReference w:id="7"/>
      </w:r>
    </w:p>
    <w:p w:rsidR="00932B7B" w:rsidRPr="00175009" w:rsidRDefault="00932B7B" w:rsidP="009D29F4">
      <w:pPr>
        <w:spacing w:after="0"/>
        <w:jc w:val="both"/>
        <w:rPr>
          <w:rFonts w:ascii="Times New Roman" w:hAnsi="Times New Roman" w:cs="Times New Roman"/>
          <w:sz w:val="24"/>
          <w:szCs w:val="24"/>
        </w:rPr>
      </w:pPr>
      <w:r w:rsidRPr="00175009">
        <w:rPr>
          <w:rFonts w:ascii="Times New Roman" w:hAnsi="Times New Roman" w:cs="Times New Roman"/>
          <w:sz w:val="24"/>
          <w:szCs w:val="24"/>
        </w:rPr>
        <w:t xml:space="preserve">Vom Kontext </w:t>
      </w:r>
      <w:r w:rsidRPr="00175009">
        <w:rPr>
          <w:rFonts w:ascii="Times New Roman" w:hAnsi="Times New Roman" w:cs="Times New Roman"/>
          <w:i/>
          <w:sz w:val="24"/>
          <w:szCs w:val="24"/>
        </w:rPr>
        <w:t>der Handlung</w:t>
      </w:r>
      <w:r w:rsidRPr="00175009">
        <w:rPr>
          <w:rFonts w:ascii="Times New Roman" w:hAnsi="Times New Roman" w:cs="Times New Roman"/>
          <w:sz w:val="24"/>
          <w:szCs w:val="24"/>
        </w:rPr>
        <w:t xml:space="preserve"> her ist das ein Appell an die Zivilcourage, an die Überzeugung</w:t>
      </w:r>
      <w:r w:rsidRPr="00175009">
        <w:rPr>
          <w:rFonts w:ascii="Times New Roman" w:hAnsi="Times New Roman" w:cs="Times New Roman"/>
          <w:sz w:val="24"/>
          <w:szCs w:val="24"/>
        </w:rPr>
        <w:t>s</w:t>
      </w:r>
      <w:r w:rsidRPr="00175009">
        <w:rPr>
          <w:rFonts w:ascii="Times New Roman" w:hAnsi="Times New Roman" w:cs="Times New Roman"/>
          <w:sz w:val="24"/>
          <w:szCs w:val="24"/>
        </w:rPr>
        <w:t xml:space="preserve">treue. Vom </w:t>
      </w:r>
      <w:r w:rsidRPr="00175009">
        <w:rPr>
          <w:rFonts w:ascii="Times New Roman" w:hAnsi="Times New Roman" w:cs="Times New Roman"/>
          <w:i/>
          <w:sz w:val="24"/>
          <w:szCs w:val="24"/>
        </w:rPr>
        <w:t>situativen</w:t>
      </w:r>
      <w:r w:rsidRPr="00175009">
        <w:rPr>
          <w:rFonts w:ascii="Times New Roman" w:hAnsi="Times New Roman" w:cs="Times New Roman"/>
          <w:sz w:val="24"/>
          <w:szCs w:val="24"/>
        </w:rPr>
        <w:t xml:space="preserve"> Kontext her: aus der Sicht des Exils, das sich an das Publikum der Nachbarstaaten wendet, stellt es eine Aufforderung an die Regierungen der westlichen Dem</w:t>
      </w:r>
      <w:r w:rsidRPr="00175009">
        <w:rPr>
          <w:rFonts w:ascii="Times New Roman" w:hAnsi="Times New Roman" w:cs="Times New Roman"/>
          <w:sz w:val="24"/>
          <w:szCs w:val="24"/>
        </w:rPr>
        <w:t>o</w:t>
      </w:r>
      <w:r w:rsidRPr="00175009">
        <w:rPr>
          <w:rFonts w:ascii="Times New Roman" w:hAnsi="Times New Roman" w:cs="Times New Roman"/>
          <w:sz w:val="24"/>
          <w:szCs w:val="24"/>
        </w:rPr>
        <w:t>kratien dar, sich der Politik Hitlers in den Weg zu stellen, ihm die diplomatische Anerke</w:t>
      </w:r>
      <w:r w:rsidRPr="00175009">
        <w:rPr>
          <w:rFonts w:ascii="Times New Roman" w:hAnsi="Times New Roman" w:cs="Times New Roman"/>
          <w:sz w:val="24"/>
          <w:szCs w:val="24"/>
        </w:rPr>
        <w:t>n</w:t>
      </w:r>
      <w:r w:rsidRPr="00175009">
        <w:rPr>
          <w:rFonts w:ascii="Times New Roman" w:hAnsi="Times New Roman" w:cs="Times New Roman"/>
          <w:sz w:val="24"/>
          <w:szCs w:val="24"/>
        </w:rPr>
        <w:t>nung zu verweigern, die Verletzungen von Bürger- und Menschenrechten, die in D</w:t>
      </w:r>
      <w:r w:rsidR="00BB2468" w:rsidRPr="00175009">
        <w:rPr>
          <w:rFonts w:ascii="Times New Roman" w:hAnsi="Times New Roman" w:cs="Times New Roman"/>
          <w:sz w:val="24"/>
          <w:szCs w:val="24"/>
        </w:rPr>
        <w:t>eu</w:t>
      </w:r>
      <w:r w:rsidRPr="00175009">
        <w:rPr>
          <w:rFonts w:ascii="Times New Roman" w:hAnsi="Times New Roman" w:cs="Times New Roman"/>
          <w:sz w:val="24"/>
          <w:szCs w:val="24"/>
        </w:rPr>
        <w:t>t</w:t>
      </w:r>
      <w:r w:rsidR="00BB2468" w:rsidRPr="00175009">
        <w:rPr>
          <w:rFonts w:ascii="Times New Roman" w:hAnsi="Times New Roman" w:cs="Times New Roman"/>
          <w:sz w:val="24"/>
          <w:szCs w:val="24"/>
        </w:rPr>
        <w:t>sch</w:t>
      </w:r>
      <w:r w:rsidRPr="00175009">
        <w:rPr>
          <w:rFonts w:ascii="Times New Roman" w:hAnsi="Times New Roman" w:cs="Times New Roman"/>
          <w:sz w:val="24"/>
          <w:szCs w:val="24"/>
        </w:rPr>
        <w:t>l</w:t>
      </w:r>
      <w:r w:rsidR="00BB2468" w:rsidRPr="00175009">
        <w:rPr>
          <w:rFonts w:ascii="Times New Roman" w:hAnsi="Times New Roman" w:cs="Times New Roman"/>
          <w:sz w:val="24"/>
          <w:szCs w:val="24"/>
        </w:rPr>
        <w:t>an</w:t>
      </w:r>
      <w:r w:rsidRPr="00175009">
        <w:rPr>
          <w:rFonts w:ascii="Times New Roman" w:hAnsi="Times New Roman" w:cs="Times New Roman"/>
          <w:sz w:val="24"/>
          <w:szCs w:val="24"/>
        </w:rPr>
        <w:t>d an der Tagesordnung sind, politisch zu brandmarken, Hitler also als Rechtsbrecher bloßzuste</w:t>
      </w:r>
      <w:r w:rsidRPr="00175009">
        <w:rPr>
          <w:rFonts w:ascii="Times New Roman" w:hAnsi="Times New Roman" w:cs="Times New Roman"/>
          <w:sz w:val="24"/>
          <w:szCs w:val="24"/>
        </w:rPr>
        <w:t>l</w:t>
      </w:r>
      <w:r w:rsidRPr="00175009">
        <w:rPr>
          <w:rFonts w:ascii="Times New Roman" w:hAnsi="Times New Roman" w:cs="Times New Roman"/>
          <w:sz w:val="24"/>
          <w:szCs w:val="24"/>
        </w:rPr>
        <w:t>len. Die politisch indifferente, neutrale Öffentlichkeit soll also zur Stellungnahme, zur Parte</w:t>
      </w:r>
      <w:r w:rsidRPr="00175009">
        <w:rPr>
          <w:rFonts w:ascii="Times New Roman" w:hAnsi="Times New Roman" w:cs="Times New Roman"/>
          <w:sz w:val="24"/>
          <w:szCs w:val="24"/>
        </w:rPr>
        <w:t>i</w:t>
      </w:r>
      <w:r w:rsidRPr="00175009">
        <w:rPr>
          <w:rFonts w:ascii="Times New Roman" w:hAnsi="Times New Roman" w:cs="Times New Roman"/>
          <w:sz w:val="24"/>
          <w:szCs w:val="24"/>
        </w:rPr>
        <w:t>nahme veranla</w:t>
      </w:r>
      <w:r w:rsidR="00291375" w:rsidRPr="00175009">
        <w:rPr>
          <w:rFonts w:ascii="Times New Roman" w:hAnsi="Times New Roman" w:cs="Times New Roman"/>
          <w:sz w:val="24"/>
          <w:szCs w:val="24"/>
        </w:rPr>
        <w:t>ss</w:t>
      </w:r>
      <w:r w:rsidRPr="00175009">
        <w:rPr>
          <w:rFonts w:ascii="Times New Roman" w:hAnsi="Times New Roman" w:cs="Times New Roman"/>
          <w:sz w:val="24"/>
          <w:szCs w:val="24"/>
        </w:rPr>
        <w:t>t werden.</w:t>
      </w:r>
    </w:p>
    <w:p w:rsidR="00932B7B" w:rsidRPr="00175009" w:rsidRDefault="00932B7B" w:rsidP="009D29F4">
      <w:pPr>
        <w:spacing w:after="0"/>
        <w:ind w:firstLine="708"/>
        <w:jc w:val="both"/>
        <w:rPr>
          <w:rFonts w:ascii="Times New Roman" w:hAnsi="Times New Roman" w:cs="Times New Roman"/>
          <w:sz w:val="24"/>
          <w:szCs w:val="24"/>
        </w:rPr>
      </w:pPr>
      <w:r w:rsidRPr="00175009">
        <w:rPr>
          <w:rFonts w:ascii="Times New Roman" w:hAnsi="Times New Roman" w:cs="Times New Roman"/>
          <w:sz w:val="24"/>
          <w:szCs w:val="24"/>
        </w:rPr>
        <w:t>Friedrich Wolf sah sich in dieser Intention durch die Reaktionen des Warschauer Pu</w:t>
      </w:r>
      <w:r w:rsidRPr="00175009">
        <w:rPr>
          <w:rFonts w:ascii="Times New Roman" w:hAnsi="Times New Roman" w:cs="Times New Roman"/>
          <w:sz w:val="24"/>
          <w:szCs w:val="24"/>
        </w:rPr>
        <w:t>b</w:t>
      </w:r>
      <w:r w:rsidRPr="00175009">
        <w:rPr>
          <w:rFonts w:ascii="Times New Roman" w:hAnsi="Times New Roman" w:cs="Times New Roman"/>
          <w:sz w:val="24"/>
          <w:szCs w:val="24"/>
        </w:rPr>
        <w:t>likums durchaus bestätigt. Er schreibt in einem Brief über die Uraufführung:</w:t>
      </w:r>
    </w:p>
    <w:p w:rsidR="00932B7B" w:rsidRPr="00175009" w:rsidRDefault="00932B7B" w:rsidP="009D29F4">
      <w:pPr>
        <w:spacing w:after="0"/>
        <w:ind w:left="1134"/>
        <w:jc w:val="both"/>
        <w:rPr>
          <w:rFonts w:ascii="Times New Roman" w:hAnsi="Times New Roman" w:cs="Times New Roman"/>
          <w:sz w:val="24"/>
          <w:szCs w:val="24"/>
        </w:rPr>
      </w:pPr>
      <w:r w:rsidRPr="00175009">
        <w:rPr>
          <w:rFonts w:ascii="Times New Roman" w:hAnsi="Times New Roman" w:cs="Times New Roman"/>
          <w:sz w:val="24"/>
          <w:szCs w:val="24"/>
        </w:rPr>
        <w:t xml:space="preserve">„Das Publikum spielte mit, unterbrach die Vorstellung mit Kundgebungen, man wollte den </w:t>
      </w:r>
      <w:proofErr w:type="spellStart"/>
      <w:r w:rsidRPr="00175009">
        <w:rPr>
          <w:rFonts w:ascii="Times New Roman" w:hAnsi="Times New Roman" w:cs="Times New Roman"/>
          <w:sz w:val="24"/>
          <w:szCs w:val="24"/>
        </w:rPr>
        <w:t>Hellpach</w:t>
      </w:r>
      <w:proofErr w:type="spellEnd"/>
      <w:r w:rsidRPr="00175009">
        <w:rPr>
          <w:rFonts w:ascii="Times New Roman" w:hAnsi="Times New Roman" w:cs="Times New Roman"/>
          <w:sz w:val="24"/>
          <w:szCs w:val="24"/>
        </w:rPr>
        <w:t xml:space="preserve"> [den Faschisten] nicht ausreden lassen, ja man rempelte ihn nach der Vorstellung an; sogar die sehr beengte Warschauer Presse beton neben der künstlerischen auch die gesellschaftliche Bedeutung des Stückes, das die beste </w:t>
      </w:r>
      <w:r w:rsidR="007F7CC1" w:rsidRPr="00175009">
        <w:rPr>
          <w:rFonts w:ascii="Times New Roman" w:hAnsi="Times New Roman" w:cs="Times New Roman"/>
          <w:sz w:val="24"/>
          <w:szCs w:val="24"/>
        </w:rPr>
        <w:t>‚</w:t>
      </w:r>
      <w:r w:rsidRPr="00175009">
        <w:rPr>
          <w:rFonts w:ascii="Times New Roman" w:hAnsi="Times New Roman" w:cs="Times New Roman"/>
          <w:sz w:val="24"/>
          <w:szCs w:val="24"/>
        </w:rPr>
        <w:t>Anti-Hitlerpropaganda sei ... mehr als alle Zeitungsartikel, Massenproteste und Versammlungen</w:t>
      </w:r>
      <w:r w:rsidR="007F7CC1" w:rsidRPr="00175009">
        <w:rPr>
          <w:rFonts w:ascii="Times New Roman" w:hAnsi="Times New Roman" w:cs="Times New Roman"/>
          <w:sz w:val="24"/>
          <w:szCs w:val="24"/>
        </w:rPr>
        <w:t>‘</w:t>
      </w:r>
      <w:r w:rsidRPr="00175009">
        <w:rPr>
          <w:rFonts w:ascii="Times New Roman" w:hAnsi="Times New Roman" w:cs="Times New Roman"/>
          <w:sz w:val="24"/>
          <w:szCs w:val="24"/>
        </w:rPr>
        <w:t>.“</w:t>
      </w:r>
      <w:r w:rsidR="007C618C" w:rsidRPr="00175009">
        <w:rPr>
          <w:rStyle w:val="Funotenzeichen"/>
          <w:rFonts w:ascii="Times New Roman" w:hAnsi="Times New Roman" w:cs="Times New Roman"/>
          <w:sz w:val="24"/>
          <w:szCs w:val="24"/>
        </w:rPr>
        <w:footnoteReference w:id="8"/>
      </w:r>
    </w:p>
    <w:p w:rsidR="00932B7B" w:rsidRPr="00175009" w:rsidRDefault="007C618C" w:rsidP="009D29F4">
      <w:pPr>
        <w:spacing w:after="0"/>
        <w:jc w:val="both"/>
        <w:rPr>
          <w:rFonts w:ascii="Times New Roman" w:hAnsi="Times New Roman" w:cs="Times New Roman"/>
          <w:sz w:val="24"/>
          <w:szCs w:val="24"/>
        </w:rPr>
      </w:pPr>
      <w:r w:rsidRPr="00175009">
        <w:rPr>
          <w:rFonts w:ascii="Times New Roman" w:hAnsi="Times New Roman" w:cs="Times New Roman"/>
          <w:sz w:val="24"/>
          <w:szCs w:val="24"/>
        </w:rPr>
        <w:t>Dies entspricht den Intentionen</w:t>
      </w:r>
      <w:r w:rsidR="00932B7B" w:rsidRPr="00175009">
        <w:rPr>
          <w:rFonts w:ascii="Times New Roman" w:hAnsi="Times New Roman" w:cs="Times New Roman"/>
          <w:sz w:val="24"/>
          <w:szCs w:val="24"/>
        </w:rPr>
        <w:t xml:space="preserve"> des „Aktionsdramas“. Diese Dramatik ist nur unter Berüc</w:t>
      </w:r>
      <w:r w:rsidR="00932B7B" w:rsidRPr="00175009">
        <w:rPr>
          <w:rFonts w:ascii="Times New Roman" w:hAnsi="Times New Roman" w:cs="Times New Roman"/>
          <w:sz w:val="24"/>
          <w:szCs w:val="24"/>
        </w:rPr>
        <w:t>k</w:t>
      </w:r>
      <w:r w:rsidR="00932B7B" w:rsidRPr="00175009">
        <w:rPr>
          <w:rFonts w:ascii="Times New Roman" w:hAnsi="Times New Roman" w:cs="Times New Roman"/>
          <w:sz w:val="24"/>
          <w:szCs w:val="24"/>
        </w:rPr>
        <w:t>sichtigung der politischen Wirkungsabsicht</w:t>
      </w:r>
      <w:r w:rsidRPr="00175009">
        <w:rPr>
          <w:rFonts w:ascii="Times New Roman" w:hAnsi="Times New Roman" w:cs="Times New Roman"/>
          <w:sz w:val="24"/>
          <w:szCs w:val="24"/>
        </w:rPr>
        <w:t xml:space="preserve"> angemessen zu verstehen</w:t>
      </w:r>
      <w:r w:rsidR="00932B7B" w:rsidRPr="00175009">
        <w:rPr>
          <w:rFonts w:ascii="Times New Roman" w:hAnsi="Times New Roman" w:cs="Times New Roman"/>
          <w:sz w:val="24"/>
          <w:szCs w:val="24"/>
        </w:rPr>
        <w:t>. Es handelt sich um „politische Gegenpropaganda“ im besten Sinne.</w:t>
      </w:r>
    </w:p>
    <w:p w:rsidR="00932B7B" w:rsidRPr="00175009" w:rsidRDefault="00932B7B" w:rsidP="009D29F4">
      <w:pPr>
        <w:spacing w:after="0"/>
        <w:ind w:firstLine="708"/>
        <w:jc w:val="both"/>
        <w:rPr>
          <w:rFonts w:ascii="Times New Roman" w:hAnsi="Times New Roman" w:cs="Times New Roman"/>
          <w:sz w:val="24"/>
          <w:szCs w:val="24"/>
        </w:rPr>
      </w:pPr>
      <w:r w:rsidRPr="00175009">
        <w:rPr>
          <w:rFonts w:ascii="Times New Roman" w:hAnsi="Times New Roman" w:cs="Times New Roman"/>
          <w:sz w:val="24"/>
          <w:szCs w:val="24"/>
        </w:rPr>
        <w:t xml:space="preserve">Bei seinen engeren politischen Freunden, bei der KPD, stieß Wolf mit dem Stück nicht auf sonderlichen Beifall. Hier wurde moniert, dass der Held des Stücks ein Bürger, zudem ein Jude, sei und dass die Rolle des Proletariats nicht hinreichend deutlich ins Zentrum gerückt werde. Das war dumm, borniert und dogmatisch. Unausgesprochen stieß das Stück – in der durchaus latent antisemitischen Sowjetunion – aufgrund der positiven Zeichnung </w:t>
      </w:r>
      <w:proofErr w:type="spellStart"/>
      <w:r w:rsidRPr="00175009">
        <w:rPr>
          <w:rFonts w:ascii="Times New Roman" w:hAnsi="Times New Roman" w:cs="Times New Roman"/>
          <w:sz w:val="24"/>
          <w:szCs w:val="24"/>
        </w:rPr>
        <w:t>Mamlocks</w:t>
      </w:r>
      <w:proofErr w:type="spellEnd"/>
      <w:r w:rsidRPr="00175009">
        <w:rPr>
          <w:rFonts w:ascii="Times New Roman" w:hAnsi="Times New Roman" w:cs="Times New Roman"/>
          <w:sz w:val="24"/>
          <w:szCs w:val="24"/>
        </w:rPr>
        <w:t xml:space="preserve"> auf Widerstand. – Völlig neu ist die Handlungsgestaltung nicht, die Wolf im </w:t>
      </w:r>
      <w:r w:rsidRPr="00175009">
        <w:rPr>
          <w:rFonts w:ascii="Times New Roman" w:hAnsi="Times New Roman" w:cs="Times New Roman"/>
          <w:i/>
          <w:sz w:val="24"/>
          <w:szCs w:val="24"/>
        </w:rPr>
        <w:t xml:space="preserve">Professor </w:t>
      </w:r>
      <w:proofErr w:type="spellStart"/>
      <w:r w:rsidRPr="00175009">
        <w:rPr>
          <w:rFonts w:ascii="Times New Roman" w:hAnsi="Times New Roman" w:cs="Times New Roman"/>
          <w:i/>
          <w:sz w:val="24"/>
          <w:szCs w:val="24"/>
        </w:rPr>
        <w:t>Ma</w:t>
      </w:r>
      <w:r w:rsidRPr="00175009">
        <w:rPr>
          <w:rFonts w:ascii="Times New Roman" w:hAnsi="Times New Roman" w:cs="Times New Roman"/>
          <w:i/>
          <w:sz w:val="24"/>
          <w:szCs w:val="24"/>
        </w:rPr>
        <w:t>m</w:t>
      </w:r>
      <w:r w:rsidRPr="00175009">
        <w:rPr>
          <w:rFonts w:ascii="Times New Roman" w:hAnsi="Times New Roman" w:cs="Times New Roman"/>
          <w:i/>
          <w:sz w:val="24"/>
          <w:szCs w:val="24"/>
        </w:rPr>
        <w:t>lock</w:t>
      </w:r>
      <w:proofErr w:type="spellEnd"/>
      <w:r w:rsidRPr="00175009">
        <w:rPr>
          <w:rFonts w:ascii="Times New Roman" w:hAnsi="Times New Roman" w:cs="Times New Roman"/>
          <w:sz w:val="24"/>
          <w:szCs w:val="24"/>
        </w:rPr>
        <w:t xml:space="preserve"> entwickelt. Sein unterschwelliges Vorbild ist Arthur Schnitzlers </w:t>
      </w:r>
      <w:r w:rsidRPr="00175009">
        <w:rPr>
          <w:rFonts w:ascii="Times New Roman" w:hAnsi="Times New Roman" w:cs="Times New Roman"/>
          <w:i/>
          <w:sz w:val="24"/>
          <w:szCs w:val="24"/>
        </w:rPr>
        <w:t>Prof. Bernhardi</w:t>
      </w:r>
      <w:r w:rsidRPr="00175009">
        <w:rPr>
          <w:rFonts w:ascii="Times New Roman" w:hAnsi="Times New Roman" w:cs="Times New Roman"/>
          <w:sz w:val="24"/>
          <w:szCs w:val="24"/>
        </w:rPr>
        <w:t xml:space="preserve"> – ein Drama, das ebenfalls im Ärztemilieu spielt und das ebenfalls den Antisemitismus zum Thema hat.</w:t>
      </w:r>
    </w:p>
    <w:p w:rsidR="0026381D" w:rsidRPr="00175009" w:rsidRDefault="0026381D" w:rsidP="009D29F4">
      <w:pPr>
        <w:spacing w:after="0"/>
        <w:jc w:val="both"/>
        <w:rPr>
          <w:rFonts w:ascii="Times New Roman" w:hAnsi="Times New Roman" w:cs="Times New Roman"/>
          <w:sz w:val="24"/>
          <w:szCs w:val="24"/>
        </w:rPr>
      </w:pPr>
    </w:p>
    <w:p w:rsidR="002F3D9D" w:rsidRPr="00175009" w:rsidRDefault="00C82F35" w:rsidP="009D29F4">
      <w:pPr>
        <w:spacing w:after="0"/>
        <w:jc w:val="both"/>
        <w:rPr>
          <w:rFonts w:ascii="Times New Roman" w:hAnsi="Times New Roman" w:cs="Times New Roman"/>
          <w:sz w:val="24"/>
          <w:szCs w:val="24"/>
        </w:rPr>
      </w:pPr>
      <w:r w:rsidRPr="00175009">
        <w:rPr>
          <w:rFonts w:ascii="Times New Roman" w:hAnsi="Times New Roman" w:cs="Times New Roman"/>
          <w:sz w:val="24"/>
          <w:szCs w:val="24"/>
        </w:rPr>
        <w:tab/>
      </w:r>
      <w:r w:rsidR="002A1109" w:rsidRPr="00175009">
        <w:rPr>
          <w:rFonts w:ascii="Times New Roman" w:hAnsi="Times New Roman" w:cs="Times New Roman"/>
          <w:sz w:val="24"/>
          <w:szCs w:val="24"/>
        </w:rPr>
        <w:t xml:space="preserve">Aus der Perspektive der </w:t>
      </w:r>
      <w:proofErr w:type="spellStart"/>
      <w:r w:rsidR="00887D3E" w:rsidRPr="00175009">
        <w:rPr>
          <w:rFonts w:ascii="Times New Roman" w:hAnsi="Times New Roman" w:cs="Times New Roman"/>
          <w:sz w:val="24"/>
          <w:szCs w:val="24"/>
        </w:rPr>
        <w:t>Brechtschen</w:t>
      </w:r>
      <w:proofErr w:type="spellEnd"/>
      <w:r w:rsidR="00887D3E" w:rsidRPr="00175009">
        <w:rPr>
          <w:rFonts w:ascii="Times New Roman" w:hAnsi="Times New Roman" w:cs="Times New Roman"/>
          <w:sz w:val="24"/>
          <w:szCs w:val="24"/>
        </w:rPr>
        <w:t xml:space="preserve"> </w:t>
      </w:r>
      <w:r w:rsidR="007A706D" w:rsidRPr="00175009">
        <w:rPr>
          <w:rFonts w:ascii="Times New Roman" w:hAnsi="Times New Roman" w:cs="Times New Roman"/>
          <w:sz w:val="24"/>
          <w:szCs w:val="24"/>
        </w:rPr>
        <w:t>Th</w:t>
      </w:r>
      <w:r w:rsidR="002A1109" w:rsidRPr="00175009">
        <w:rPr>
          <w:rFonts w:ascii="Times New Roman" w:hAnsi="Times New Roman" w:cs="Times New Roman"/>
          <w:sz w:val="24"/>
          <w:szCs w:val="24"/>
        </w:rPr>
        <w:t>eaterth</w:t>
      </w:r>
      <w:r w:rsidR="007A706D" w:rsidRPr="00175009">
        <w:rPr>
          <w:rFonts w:ascii="Times New Roman" w:hAnsi="Times New Roman" w:cs="Times New Roman"/>
          <w:sz w:val="24"/>
          <w:szCs w:val="24"/>
        </w:rPr>
        <w:t>eor</w:t>
      </w:r>
      <w:r w:rsidR="00887D3E" w:rsidRPr="00175009">
        <w:rPr>
          <w:rFonts w:ascii="Times New Roman" w:hAnsi="Times New Roman" w:cs="Times New Roman"/>
          <w:sz w:val="24"/>
          <w:szCs w:val="24"/>
        </w:rPr>
        <w:t>ie, die im Verlaufe des Exils deutl</w:t>
      </w:r>
      <w:r w:rsidR="00887D3E" w:rsidRPr="00175009">
        <w:rPr>
          <w:rFonts w:ascii="Times New Roman" w:hAnsi="Times New Roman" w:cs="Times New Roman"/>
          <w:sz w:val="24"/>
          <w:szCs w:val="24"/>
        </w:rPr>
        <w:t>i</w:t>
      </w:r>
      <w:r w:rsidR="00887D3E" w:rsidRPr="00175009">
        <w:rPr>
          <w:rFonts w:ascii="Times New Roman" w:hAnsi="Times New Roman" w:cs="Times New Roman"/>
          <w:sz w:val="24"/>
          <w:szCs w:val="24"/>
        </w:rPr>
        <w:t xml:space="preserve">che Konturen gewinnt, repräsentiert </w:t>
      </w:r>
      <w:r w:rsidR="006C2C29" w:rsidRPr="00175009">
        <w:rPr>
          <w:rFonts w:ascii="Times New Roman" w:hAnsi="Times New Roman" w:cs="Times New Roman"/>
          <w:sz w:val="24"/>
          <w:szCs w:val="24"/>
        </w:rPr>
        <w:t xml:space="preserve">Friedrich Wolfs </w:t>
      </w:r>
      <w:r w:rsidR="006C2C29" w:rsidRPr="00175009">
        <w:rPr>
          <w:rFonts w:ascii="Times New Roman" w:hAnsi="Times New Roman" w:cs="Times New Roman"/>
          <w:i/>
          <w:sz w:val="24"/>
          <w:szCs w:val="24"/>
        </w:rPr>
        <w:t xml:space="preserve">Professor </w:t>
      </w:r>
      <w:proofErr w:type="spellStart"/>
      <w:r w:rsidR="006C2C29" w:rsidRPr="00175009">
        <w:rPr>
          <w:rFonts w:ascii="Times New Roman" w:hAnsi="Times New Roman" w:cs="Times New Roman"/>
          <w:i/>
          <w:sz w:val="24"/>
          <w:szCs w:val="24"/>
        </w:rPr>
        <w:t>Mamlock</w:t>
      </w:r>
      <w:proofErr w:type="spellEnd"/>
      <w:r w:rsidR="006C2C29" w:rsidRPr="00175009">
        <w:rPr>
          <w:rFonts w:ascii="Times New Roman" w:hAnsi="Times New Roman" w:cs="Times New Roman"/>
          <w:sz w:val="24"/>
          <w:szCs w:val="24"/>
        </w:rPr>
        <w:t xml:space="preserve"> d</w:t>
      </w:r>
      <w:r w:rsidR="007A706D" w:rsidRPr="00175009">
        <w:rPr>
          <w:rFonts w:ascii="Times New Roman" w:hAnsi="Times New Roman" w:cs="Times New Roman"/>
          <w:sz w:val="24"/>
          <w:szCs w:val="24"/>
        </w:rPr>
        <w:t>ie</w:t>
      </w:r>
      <w:r w:rsidR="006C2C29" w:rsidRPr="00175009">
        <w:rPr>
          <w:rFonts w:ascii="Times New Roman" w:hAnsi="Times New Roman" w:cs="Times New Roman"/>
          <w:sz w:val="24"/>
          <w:szCs w:val="24"/>
        </w:rPr>
        <w:t xml:space="preserve"> „Einfühlung</w:t>
      </w:r>
      <w:r w:rsidR="006C2C29" w:rsidRPr="00175009">
        <w:rPr>
          <w:rFonts w:ascii="Times New Roman" w:hAnsi="Times New Roman" w:cs="Times New Roman"/>
          <w:sz w:val="24"/>
          <w:szCs w:val="24"/>
        </w:rPr>
        <w:t>s</w:t>
      </w:r>
      <w:r w:rsidR="007A706D" w:rsidRPr="00175009">
        <w:rPr>
          <w:rFonts w:ascii="Times New Roman" w:hAnsi="Times New Roman" w:cs="Times New Roman"/>
          <w:sz w:val="24"/>
          <w:szCs w:val="24"/>
        </w:rPr>
        <w:t>dramatik</w:t>
      </w:r>
      <w:r w:rsidR="006C2C29" w:rsidRPr="00175009">
        <w:rPr>
          <w:rFonts w:ascii="Times New Roman" w:hAnsi="Times New Roman" w:cs="Times New Roman"/>
          <w:sz w:val="24"/>
          <w:szCs w:val="24"/>
        </w:rPr>
        <w:t>“</w:t>
      </w:r>
      <w:r w:rsidR="005236FB" w:rsidRPr="00175009">
        <w:rPr>
          <w:rFonts w:ascii="Times New Roman" w:hAnsi="Times New Roman" w:cs="Times New Roman"/>
          <w:sz w:val="24"/>
          <w:szCs w:val="24"/>
        </w:rPr>
        <w:t>,</w:t>
      </w:r>
      <w:r w:rsidR="006C2C29" w:rsidRPr="00175009">
        <w:rPr>
          <w:rFonts w:ascii="Times New Roman" w:hAnsi="Times New Roman" w:cs="Times New Roman"/>
          <w:sz w:val="24"/>
          <w:szCs w:val="24"/>
        </w:rPr>
        <w:t xml:space="preserve"> einen </w:t>
      </w:r>
      <w:r w:rsidR="002A1109" w:rsidRPr="00175009">
        <w:rPr>
          <w:rFonts w:ascii="Times New Roman" w:hAnsi="Times New Roman" w:cs="Times New Roman"/>
          <w:sz w:val="24"/>
          <w:szCs w:val="24"/>
        </w:rPr>
        <w:t>aufgrund</w:t>
      </w:r>
      <w:r w:rsidR="00887D3E" w:rsidRPr="00175009">
        <w:rPr>
          <w:rFonts w:ascii="Times New Roman" w:hAnsi="Times New Roman" w:cs="Times New Roman"/>
          <w:sz w:val="24"/>
          <w:szCs w:val="24"/>
        </w:rPr>
        <w:t xml:space="preserve"> der </w:t>
      </w:r>
      <w:r w:rsidR="00C650B4">
        <w:rPr>
          <w:rFonts w:ascii="Times New Roman" w:hAnsi="Times New Roman" w:cs="Times New Roman"/>
          <w:sz w:val="24"/>
          <w:szCs w:val="24"/>
        </w:rPr>
        <w:t xml:space="preserve">behandelten </w:t>
      </w:r>
      <w:r w:rsidR="00887D3E" w:rsidRPr="00175009">
        <w:rPr>
          <w:rFonts w:ascii="Times New Roman" w:hAnsi="Times New Roman" w:cs="Times New Roman"/>
          <w:sz w:val="24"/>
          <w:szCs w:val="24"/>
        </w:rPr>
        <w:t xml:space="preserve">Thematik </w:t>
      </w:r>
      <w:r w:rsidR="006C2C29" w:rsidRPr="00175009">
        <w:rPr>
          <w:rFonts w:ascii="Times New Roman" w:hAnsi="Times New Roman" w:cs="Times New Roman"/>
          <w:sz w:val="24"/>
          <w:szCs w:val="24"/>
        </w:rPr>
        <w:t xml:space="preserve">beeindruckenden, </w:t>
      </w:r>
      <w:r w:rsidR="00852C1D" w:rsidRPr="00175009">
        <w:rPr>
          <w:rFonts w:ascii="Times New Roman" w:hAnsi="Times New Roman" w:cs="Times New Roman"/>
          <w:sz w:val="24"/>
          <w:szCs w:val="24"/>
        </w:rPr>
        <w:t>hinsichtlich</w:t>
      </w:r>
      <w:r w:rsidR="006C2C29" w:rsidRPr="00175009">
        <w:rPr>
          <w:rFonts w:ascii="Times New Roman" w:hAnsi="Times New Roman" w:cs="Times New Roman"/>
          <w:sz w:val="24"/>
          <w:szCs w:val="24"/>
        </w:rPr>
        <w:t xml:space="preserve"> der r</w:t>
      </w:r>
      <w:r w:rsidR="006C2C29" w:rsidRPr="00175009">
        <w:rPr>
          <w:rFonts w:ascii="Times New Roman" w:hAnsi="Times New Roman" w:cs="Times New Roman"/>
          <w:sz w:val="24"/>
          <w:szCs w:val="24"/>
        </w:rPr>
        <w:t>e</w:t>
      </w:r>
      <w:r w:rsidR="006C2C29" w:rsidRPr="00175009">
        <w:rPr>
          <w:rFonts w:ascii="Times New Roman" w:hAnsi="Times New Roman" w:cs="Times New Roman"/>
          <w:sz w:val="24"/>
          <w:szCs w:val="24"/>
        </w:rPr>
        <w:t xml:space="preserve">flektorischen Struktur jedoch </w:t>
      </w:r>
      <w:r w:rsidR="00887D3E" w:rsidRPr="00175009">
        <w:rPr>
          <w:rFonts w:ascii="Times New Roman" w:hAnsi="Times New Roman" w:cs="Times New Roman"/>
          <w:sz w:val="24"/>
          <w:szCs w:val="24"/>
        </w:rPr>
        <w:t>konventionellen</w:t>
      </w:r>
      <w:r w:rsidR="006C2C29" w:rsidRPr="00175009">
        <w:rPr>
          <w:rFonts w:ascii="Times New Roman" w:hAnsi="Times New Roman" w:cs="Times New Roman"/>
          <w:sz w:val="24"/>
          <w:szCs w:val="24"/>
        </w:rPr>
        <w:t xml:space="preserve"> Typus</w:t>
      </w:r>
      <w:r w:rsidR="00887D3E" w:rsidRPr="00175009">
        <w:rPr>
          <w:rFonts w:ascii="Times New Roman" w:hAnsi="Times New Roman" w:cs="Times New Roman"/>
          <w:sz w:val="24"/>
          <w:szCs w:val="24"/>
        </w:rPr>
        <w:t>.</w:t>
      </w:r>
      <w:r w:rsidR="006C2C29" w:rsidRPr="00175009">
        <w:rPr>
          <w:rFonts w:ascii="Times New Roman" w:hAnsi="Times New Roman" w:cs="Times New Roman"/>
          <w:sz w:val="24"/>
          <w:szCs w:val="24"/>
        </w:rPr>
        <w:t xml:space="preserve"> </w:t>
      </w:r>
      <w:r w:rsidR="002F3D9D" w:rsidRPr="00175009">
        <w:rPr>
          <w:rFonts w:ascii="Times New Roman" w:hAnsi="Times New Roman" w:cs="Times New Roman"/>
          <w:sz w:val="24"/>
          <w:szCs w:val="24"/>
        </w:rPr>
        <w:t>Brechts Forderung nach „Zeitg</w:t>
      </w:r>
      <w:r w:rsidR="002F3D9D" w:rsidRPr="00175009">
        <w:rPr>
          <w:rFonts w:ascii="Times New Roman" w:hAnsi="Times New Roman" w:cs="Times New Roman"/>
          <w:sz w:val="24"/>
          <w:szCs w:val="24"/>
        </w:rPr>
        <w:t>e</w:t>
      </w:r>
      <w:r w:rsidR="002F3D9D" w:rsidRPr="00175009">
        <w:rPr>
          <w:rFonts w:ascii="Times New Roman" w:hAnsi="Times New Roman" w:cs="Times New Roman"/>
          <w:sz w:val="24"/>
          <w:szCs w:val="24"/>
        </w:rPr>
        <w:t>mäßheit“</w:t>
      </w:r>
      <w:r w:rsidR="007A706D" w:rsidRPr="00175009">
        <w:rPr>
          <w:rFonts w:ascii="Times New Roman" w:hAnsi="Times New Roman" w:cs="Times New Roman"/>
          <w:sz w:val="24"/>
          <w:szCs w:val="24"/>
        </w:rPr>
        <w:t>, der „epischen“ Struktur,</w:t>
      </w:r>
      <w:r w:rsidR="002F3D9D" w:rsidRPr="00175009">
        <w:rPr>
          <w:rFonts w:ascii="Times New Roman" w:hAnsi="Times New Roman" w:cs="Times New Roman"/>
          <w:sz w:val="24"/>
          <w:szCs w:val="24"/>
        </w:rPr>
        <w:t xml:space="preserve"> entspricht </w:t>
      </w:r>
      <w:r w:rsidR="00852C1D" w:rsidRPr="00175009">
        <w:rPr>
          <w:rFonts w:ascii="Times New Roman" w:hAnsi="Times New Roman" w:cs="Times New Roman"/>
          <w:sz w:val="24"/>
          <w:szCs w:val="24"/>
        </w:rPr>
        <w:t>das Drama</w:t>
      </w:r>
      <w:r w:rsidR="002F3D9D" w:rsidRPr="00175009">
        <w:rPr>
          <w:rFonts w:ascii="Times New Roman" w:hAnsi="Times New Roman" w:cs="Times New Roman"/>
          <w:sz w:val="24"/>
          <w:szCs w:val="24"/>
        </w:rPr>
        <w:t xml:space="preserve"> nicht. </w:t>
      </w:r>
    </w:p>
    <w:p w:rsidR="006C2C29" w:rsidRPr="00175009" w:rsidRDefault="002F3D9D" w:rsidP="009D29F4">
      <w:pPr>
        <w:spacing w:after="0"/>
        <w:ind w:firstLine="708"/>
        <w:jc w:val="both"/>
        <w:rPr>
          <w:rFonts w:ascii="Times New Roman" w:hAnsi="Times New Roman" w:cs="Times New Roman"/>
          <w:sz w:val="24"/>
          <w:szCs w:val="24"/>
        </w:rPr>
      </w:pPr>
      <w:r w:rsidRPr="00175009">
        <w:rPr>
          <w:rFonts w:ascii="Times New Roman" w:hAnsi="Times New Roman" w:cs="Times New Roman"/>
          <w:sz w:val="24"/>
          <w:szCs w:val="24"/>
        </w:rPr>
        <w:t>Ganz anders verhält es sich mit</w:t>
      </w:r>
      <w:r w:rsidR="00887D3E" w:rsidRPr="00175009">
        <w:rPr>
          <w:rFonts w:ascii="Times New Roman" w:hAnsi="Times New Roman" w:cs="Times New Roman"/>
          <w:sz w:val="24"/>
          <w:szCs w:val="24"/>
        </w:rPr>
        <w:t xml:space="preserve"> Ferdinand Bruckners Drama </w:t>
      </w:r>
      <w:r w:rsidR="00887D3E" w:rsidRPr="00175009">
        <w:rPr>
          <w:rFonts w:ascii="Times New Roman" w:hAnsi="Times New Roman" w:cs="Times New Roman"/>
          <w:i/>
          <w:sz w:val="24"/>
          <w:szCs w:val="24"/>
        </w:rPr>
        <w:t>Die Rassen</w:t>
      </w:r>
      <w:r w:rsidRPr="00175009">
        <w:rPr>
          <w:rFonts w:ascii="Times New Roman" w:hAnsi="Times New Roman" w:cs="Times New Roman"/>
          <w:sz w:val="24"/>
          <w:szCs w:val="24"/>
        </w:rPr>
        <w:t xml:space="preserve">, dem zweiten bedeutenden </w:t>
      </w:r>
      <w:r w:rsidR="007A706D" w:rsidRPr="00175009">
        <w:rPr>
          <w:rFonts w:ascii="Times New Roman" w:hAnsi="Times New Roman" w:cs="Times New Roman"/>
          <w:sz w:val="24"/>
          <w:szCs w:val="24"/>
        </w:rPr>
        <w:t>Text</w:t>
      </w:r>
      <w:r w:rsidRPr="00175009">
        <w:rPr>
          <w:rFonts w:ascii="Times New Roman" w:hAnsi="Times New Roman" w:cs="Times New Roman"/>
          <w:sz w:val="24"/>
          <w:szCs w:val="24"/>
        </w:rPr>
        <w:t xml:space="preserve"> der Frühphase des Exils</w:t>
      </w:r>
      <w:r w:rsidR="00887D3E" w:rsidRPr="00175009">
        <w:rPr>
          <w:rFonts w:ascii="Times New Roman" w:hAnsi="Times New Roman" w:cs="Times New Roman"/>
          <w:sz w:val="24"/>
          <w:szCs w:val="24"/>
        </w:rPr>
        <w:t xml:space="preserve">. </w:t>
      </w:r>
      <w:r w:rsidRPr="00175009">
        <w:rPr>
          <w:rFonts w:ascii="Times New Roman" w:hAnsi="Times New Roman" w:cs="Times New Roman"/>
          <w:sz w:val="24"/>
          <w:szCs w:val="24"/>
        </w:rPr>
        <w:t xml:space="preserve">Die politische Information wird </w:t>
      </w:r>
      <w:r w:rsidR="00C650B4">
        <w:rPr>
          <w:rFonts w:ascii="Times New Roman" w:hAnsi="Times New Roman" w:cs="Times New Roman"/>
          <w:sz w:val="24"/>
          <w:szCs w:val="24"/>
        </w:rPr>
        <w:t xml:space="preserve">hier nicht </w:t>
      </w:r>
      <w:r w:rsidR="00C650B4" w:rsidRPr="00175009">
        <w:rPr>
          <w:rFonts w:ascii="Times New Roman" w:hAnsi="Times New Roman" w:cs="Times New Roman"/>
          <w:sz w:val="24"/>
          <w:szCs w:val="24"/>
        </w:rPr>
        <w:t xml:space="preserve">wie bei Wolf </w:t>
      </w:r>
      <w:r w:rsidR="00852C1D" w:rsidRPr="00175009">
        <w:rPr>
          <w:rFonts w:ascii="Times New Roman" w:hAnsi="Times New Roman" w:cs="Times New Roman"/>
          <w:sz w:val="24"/>
          <w:szCs w:val="24"/>
        </w:rPr>
        <w:t xml:space="preserve">in der Hauptsache </w:t>
      </w:r>
      <w:r w:rsidRPr="00175009">
        <w:rPr>
          <w:rFonts w:ascii="Times New Roman" w:hAnsi="Times New Roman" w:cs="Times New Roman"/>
          <w:sz w:val="24"/>
          <w:szCs w:val="24"/>
        </w:rPr>
        <w:t>über Charaktere und Konflikte vermittelt, sondern über eine kompl</w:t>
      </w:r>
      <w:r w:rsidRPr="00175009">
        <w:rPr>
          <w:rFonts w:ascii="Times New Roman" w:hAnsi="Times New Roman" w:cs="Times New Roman"/>
          <w:sz w:val="24"/>
          <w:szCs w:val="24"/>
        </w:rPr>
        <w:t>e</w:t>
      </w:r>
      <w:r w:rsidRPr="00175009">
        <w:rPr>
          <w:rFonts w:ascii="Times New Roman" w:hAnsi="Times New Roman" w:cs="Times New Roman"/>
          <w:sz w:val="24"/>
          <w:szCs w:val="24"/>
        </w:rPr>
        <w:lastRenderedPageBreak/>
        <w:t>xe</w:t>
      </w:r>
      <w:r w:rsidR="00466562" w:rsidRPr="00175009">
        <w:rPr>
          <w:rFonts w:ascii="Times New Roman" w:hAnsi="Times New Roman" w:cs="Times New Roman"/>
          <w:sz w:val="24"/>
          <w:szCs w:val="24"/>
        </w:rPr>
        <w:t xml:space="preserve"> </w:t>
      </w:r>
      <w:r w:rsidRPr="00C650B4">
        <w:rPr>
          <w:rFonts w:ascii="Times New Roman" w:hAnsi="Times New Roman" w:cs="Times New Roman"/>
          <w:i/>
          <w:sz w:val="24"/>
          <w:szCs w:val="24"/>
        </w:rPr>
        <w:t>artisti</w:t>
      </w:r>
      <w:r w:rsidR="00466562" w:rsidRPr="00C650B4">
        <w:rPr>
          <w:rFonts w:ascii="Times New Roman" w:hAnsi="Times New Roman" w:cs="Times New Roman"/>
          <w:i/>
          <w:sz w:val="24"/>
          <w:szCs w:val="24"/>
        </w:rPr>
        <w:t>s</w:t>
      </w:r>
      <w:r w:rsidRPr="00C650B4">
        <w:rPr>
          <w:rFonts w:ascii="Times New Roman" w:hAnsi="Times New Roman" w:cs="Times New Roman"/>
          <w:i/>
          <w:sz w:val="24"/>
          <w:szCs w:val="24"/>
        </w:rPr>
        <w:t>che</w:t>
      </w:r>
      <w:r w:rsidRPr="00175009">
        <w:rPr>
          <w:rFonts w:ascii="Times New Roman" w:hAnsi="Times New Roman" w:cs="Times New Roman"/>
          <w:sz w:val="24"/>
          <w:szCs w:val="24"/>
        </w:rPr>
        <w:t xml:space="preserve"> St</w:t>
      </w:r>
      <w:r w:rsidR="00466562" w:rsidRPr="00175009">
        <w:rPr>
          <w:rFonts w:ascii="Times New Roman" w:hAnsi="Times New Roman" w:cs="Times New Roman"/>
          <w:sz w:val="24"/>
          <w:szCs w:val="24"/>
        </w:rPr>
        <w:t>r</w:t>
      </w:r>
      <w:r w:rsidRPr="00175009">
        <w:rPr>
          <w:rFonts w:ascii="Times New Roman" w:hAnsi="Times New Roman" w:cs="Times New Roman"/>
          <w:sz w:val="24"/>
          <w:szCs w:val="24"/>
        </w:rPr>
        <w:t>uktur</w:t>
      </w:r>
      <w:r w:rsidR="00466562" w:rsidRPr="00175009">
        <w:rPr>
          <w:rFonts w:ascii="Times New Roman" w:hAnsi="Times New Roman" w:cs="Times New Roman"/>
          <w:sz w:val="24"/>
          <w:szCs w:val="24"/>
        </w:rPr>
        <w:t xml:space="preserve">, also </w:t>
      </w:r>
      <w:r w:rsidR="00852C1D" w:rsidRPr="00175009">
        <w:rPr>
          <w:rFonts w:ascii="Times New Roman" w:hAnsi="Times New Roman" w:cs="Times New Roman"/>
          <w:sz w:val="24"/>
          <w:szCs w:val="24"/>
        </w:rPr>
        <w:t xml:space="preserve">über </w:t>
      </w:r>
      <w:r w:rsidR="00466562" w:rsidRPr="00175009">
        <w:rPr>
          <w:rFonts w:ascii="Times New Roman" w:hAnsi="Times New Roman" w:cs="Times New Roman"/>
          <w:sz w:val="24"/>
          <w:szCs w:val="24"/>
        </w:rPr>
        <w:t>formale</w:t>
      </w:r>
      <w:r w:rsidR="002A1109" w:rsidRPr="00175009">
        <w:rPr>
          <w:rFonts w:ascii="Times New Roman" w:hAnsi="Times New Roman" w:cs="Times New Roman"/>
          <w:sz w:val="24"/>
          <w:szCs w:val="24"/>
        </w:rPr>
        <w:t xml:space="preserve"> </w:t>
      </w:r>
      <w:r w:rsidR="00466562" w:rsidRPr="00175009">
        <w:rPr>
          <w:rFonts w:ascii="Times New Roman" w:hAnsi="Times New Roman" w:cs="Times New Roman"/>
          <w:sz w:val="24"/>
          <w:szCs w:val="24"/>
        </w:rPr>
        <w:t>Elemente</w:t>
      </w:r>
      <w:r w:rsidR="00852C1D" w:rsidRPr="00175009">
        <w:rPr>
          <w:rFonts w:ascii="Times New Roman" w:hAnsi="Times New Roman" w:cs="Times New Roman"/>
          <w:sz w:val="24"/>
          <w:szCs w:val="24"/>
        </w:rPr>
        <w:t xml:space="preserve">. </w:t>
      </w:r>
      <w:r w:rsidR="00C650B4">
        <w:rPr>
          <w:rFonts w:ascii="Times New Roman" w:hAnsi="Times New Roman" w:cs="Times New Roman"/>
          <w:sz w:val="24"/>
          <w:szCs w:val="24"/>
        </w:rPr>
        <w:t>E</w:t>
      </w:r>
      <w:r w:rsidR="00C650B4" w:rsidRPr="00175009">
        <w:rPr>
          <w:rFonts w:ascii="Times New Roman" w:hAnsi="Times New Roman" w:cs="Times New Roman"/>
          <w:sz w:val="24"/>
          <w:szCs w:val="24"/>
        </w:rPr>
        <w:t>s gibt reflektorische wie satirische Ei</w:t>
      </w:r>
      <w:r w:rsidR="00C650B4" w:rsidRPr="00175009">
        <w:rPr>
          <w:rFonts w:ascii="Times New Roman" w:hAnsi="Times New Roman" w:cs="Times New Roman"/>
          <w:sz w:val="24"/>
          <w:szCs w:val="24"/>
        </w:rPr>
        <w:t>n</w:t>
      </w:r>
      <w:r w:rsidR="00C650B4" w:rsidRPr="00175009">
        <w:rPr>
          <w:rFonts w:ascii="Times New Roman" w:hAnsi="Times New Roman" w:cs="Times New Roman"/>
          <w:sz w:val="24"/>
          <w:szCs w:val="24"/>
        </w:rPr>
        <w:t>schübe.</w:t>
      </w:r>
      <w:r w:rsidR="00C650B4">
        <w:rPr>
          <w:rFonts w:ascii="Times New Roman" w:hAnsi="Times New Roman" w:cs="Times New Roman"/>
          <w:sz w:val="24"/>
          <w:szCs w:val="24"/>
        </w:rPr>
        <w:t xml:space="preserve"> </w:t>
      </w:r>
      <w:r w:rsidRPr="00175009">
        <w:rPr>
          <w:rFonts w:ascii="Times New Roman" w:hAnsi="Times New Roman" w:cs="Times New Roman"/>
          <w:sz w:val="24"/>
          <w:szCs w:val="24"/>
        </w:rPr>
        <w:t>Das</w:t>
      </w:r>
      <w:r w:rsidR="00887D3E" w:rsidRPr="00175009">
        <w:rPr>
          <w:rFonts w:ascii="Times New Roman" w:hAnsi="Times New Roman" w:cs="Times New Roman"/>
          <w:sz w:val="24"/>
          <w:szCs w:val="24"/>
        </w:rPr>
        <w:t xml:space="preserve"> </w:t>
      </w:r>
      <w:r w:rsidR="00466562" w:rsidRPr="00175009">
        <w:rPr>
          <w:rFonts w:ascii="Times New Roman" w:hAnsi="Times New Roman" w:cs="Times New Roman"/>
          <w:sz w:val="24"/>
          <w:szCs w:val="24"/>
        </w:rPr>
        <w:t xml:space="preserve">Stück </w:t>
      </w:r>
      <w:r w:rsidR="00887D3E" w:rsidRPr="00175009">
        <w:rPr>
          <w:rFonts w:ascii="Times New Roman" w:hAnsi="Times New Roman" w:cs="Times New Roman"/>
          <w:sz w:val="24"/>
          <w:szCs w:val="24"/>
        </w:rPr>
        <w:t xml:space="preserve">operiert mit zu Schaubildern eingerichteten Szenen, </w:t>
      </w:r>
      <w:r w:rsidR="00466562" w:rsidRPr="00175009">
        <w:rPr>
          <w:rFonts w:ascii="Times New Roman" w:hAnsi="Times New Roman" w:cs="Times New Roman"/>
          <w:sz w:val="24"/>
          <w:szCs w:val="24"/>
        </w:rPr>
        <w:t>i</w:t>
      </w:r>
      <w:r w:rsidR="007A706D" w:rsidRPr="00175009">
        <w:rPr>
          <w:rFonts w:ascii="Times New Roman" w:hAnsi="Times New Roman" w:cs="Times New Roman"/>
          <w:sz w:val="24"/>
          <w:szCs w:val="24"/>
        </w:rPr>
        <w:t>n</w:t>
      </w:r>
      <w:r w:rsidR="00466562" w:rsidRPr="00175009">
        <w:rPr>
          <w:rFonts w:ascii="Times New Roman" w:hAnsi="Times New Roman" w:cs="Times New Roman"/>
          <w:sz w:val="24"/>
          <w:szCs w:val="24"/>
        </w:rPr>
        <w:t xml:space="preserve"> denen emphatische, spontaneistische </w:t>
      </w:r>
      <w:r w:rsidR="007A706D" w:rsidRPr="00175009">
        <w:rPr>
          <w:rFonts w:ascii="Times New Roman" w:hAnsi="Times New Roman" w:cs="Times New Roman"/>
          <w:sz w:val="24"/>
          <w:szCs w:val="24"/>
        </w:rPr>
        <w:t>Stimmungslagen</w:t>
      </w:r>
      <w:r w:rsidR="00466562" w:rsidRPr="00175009">
        <w:rPr>
          <w:rFonts w:ascii="Times New Roman" w:hAnsi="Times New Roman" w:cs="Times New Roman"/>
          <w:sz w:val="24"/>
          <w:szCs w:val="24"/>
        </w:rPr>
        <w:t xml:space="preserve"> </w:t>
      </w:r>
      <w:r w:rsidR="00C650B4" w:rsidRPr="00175009">
        <w:rPr>
          <w:rFonts w:ascii="Times New Roman" w:hAnsi="Times New Roman" w:cs="Times New Roman"/>
          <w:sz w:val="24"/>
          <w:szCs w:val="24"/>
        </w:rPr>
        <w:t xml:space="preserve">sich </w:t>
      </w:r>
      <w:r w:rsidR="00852C1D" w:rsidRPr="00175009">
        <w:rPr>
          <w:rFonts w:ascii="Times New Roman" w:hAnsi="Times New Roman" w:cs="Times New Roman"/>
          <w:sz w:val="24"/>
          <w:szCs w:val="24"/>
        </w:rPr>
        <w:t>mit</w:t>
      </w:r>
      <w:r w:rsidR="00466562" w:rsidRPr="00175009">
        <w:rPr>
          <w:rFonts w:ascii="Times New Roman" w:hAnsi="Times New Roman" w:cs="Times New Roman"/>
          <w:sz w:val="24"/>
          <w:szCs w:val="24"/>
        </w:rPr>
        <w:t xml:space="preserve"> </w:t>
      </w:r>
      <w:r w:rsidR="00C650B4">
        <w:rPr>
          <w:rFonts w:ascii="Times New Roman" w:hAnsi="Times New Roman" w:cs="Times New Roman"/>
          <w:sz w:val="24"/>
          <w:szCs w:val="24"/>
        </w:rPr>
        <w:t>Darstellungen</w:t>
      </w:r>
      <w:r w:rsidR="00852C1D" w:rsidRPr="00175009">
        <w:rPr>
          <w:rFonts w:ascii="Times New Roman" w:hAnsi="Times New Roman" w:cs="Times New Roman"/>
          <w:sz w:val="24"/>
          <w:szCs w:val="24"/>
        </w:rPr>
        <w:t xml:space="preserve"> </w:t>
      </w:r>
      <w:r w:rsidR="00466562" w:rsidRPr="00175009">
        <w:rPr>
          <w:rFonts w:ascii="Times New Roman" w:hAnsi="Times New Roman" w:cs="Times New Roman"/>
          <w:sz w:val="24"/>
          <w:szCs w:val="24"/>
        </w:rPr>
        <w:t>unpathetische</w:t>
      </w:r>
      <w:r w:rsidR="00031B6D" w:rsidRPr="00175009">
        <w:rPr>
          <w:rFonts w:ascii="Times New Roman" w:hAnsi="Times New Roman" w:cs="Times New Roman"/>
          <w:sz w:val="24"/>
          <w:szCs w:val="24"/>
        </w:rPr>
        <w:t>r</w:t>
      </w:r>
      <w:r w:rsidR="00466562" w:rsidRPr="00175009">
        <w:rPr>
          <w:rFonts w:ascii="Times New Roman" w:hAnsi="Times New Roman" w:cs="Times New Roman"/>
          <w:sz w:val="24"/>
          <w:szCs w:val="24"/>
        </w:rPr>
        <w:t xml:space="preserve"> </w:t>
      </w:r>
      <w:r w:rsidR="00852C1D" w:rsidRPr="00175009">
        <w:rPr>
          <w:rFonts w:ascii="Times New Roman" w:hAnsi="Times New Roman" w:cs="Times New Roman"/>
          <w:sz w:val="24"/>
          <w:szCs w:val="24"/>
        </w:rPr>
        <w:t>Alltagsn</w:t>
      </w:r>
      <w:r w:rsidR="00466562" w:rsidRPr="00175009">
        <w:rPr>
          <w:rFonts w:ascii="Times New Roman" w:hAnsi="Times New Roman" w:cs="Times New Roman"/>
          <w:sz w:val="24"/>
          <w:szCs w:val="24"/>
        </w:rPr>
        <w:t xml:space="preserve">ormalität </w:t>
      </w:r>
      <w:r w:rsidR="00852C1D" w:rsidRPr="00175009">
        <w:rPr>
          <w:rFonts w:ascii="Times New Roman" w:hAnsi="Times New Roman" w:cs="Times New Roman"/>
          <w:sz w:val="24"/>
          <w:szCs w:val="24"/>
        </w:rPr>
        <w:t>abwechsel</w:t>
      </w:r>
      <w:r w:rsidR="00CD3EC6" w:rsidRPr="00175009">
        <w:rPr>
          <w:rFonts w:ascii="Times New Roman" w:hAnsi="Times New Roman" w:cs="Times New Roman"/>
          <w:sz w:val="24"/>
          <w:szCs w:val="24"/>
        </w:rPr>
        <w:t>n</w:t>
      </w:r>
      <w:r w:rsidR="00C650B4">
        <w:rPr>
          <w:rFonts w:ascii="Times New Roman" w:hAnsi="Times New Roman" w:cs="Times New Roman"/>
          <w:sz w:val="24"/>
          <w:szCs w:val="24"/>
        </w:rPr>
        <w:t>.</w:t>
      </w:r>
      <w:r w:rsidR="00466562" w:rsidRPr="00175009">
        <w:rPr>
          <w:rFonts w:ascii="Times New Roman" w:hAnsi="Times New Roman" w:cs="Times New Roman"/>
          <w:sz w:val="24"/>
          <w:szCs w:val="24"/>
        </w:rPr>
        <w:t xml:space="preserve"> </w:t>
      </w:r>
      <w:r w:rsidR="00852C1D" w:rsidRPr="00175009">
        <w:rPr>
          <w:rFonts w:ascii="Times New Roman" w:hAnsi="Times New Roman" w:cs="Times New Roman"/>
          <w:sz w:val="24"/>
          <w:szCs w:val="24"/>
        </w:rPr>
        <w:t xml:space="preserve">Das Drama lebt von einer spezifischen, komplexen politischen </w:t>
      </w:r>
      <w:proofErr w:type="spellStart"/>
      <w:r w:rsidR="00852C1D" w:rsidRPr="00175009">
        <w:rPr>
          <w:rFonts w:ascii="Times New Roman" w:hAnsi="Times New Roman" w:cs="Times New Roman"/>
          <w:sz w:val="24"/>
          <w:szCs w:val="24"/>
        </w:rPr>
        <w:t>Atmosphärik</w:t>
      </w:r>
      <w:proofErr w:type="spellEnd"/>
      <w:r w:rsidR="00852C1D" w:rsidRPr="00175009">
        <w:rPr>
          <w:rFonts w:ascii="Times New Roman" w:hAnsi="Times New Roman" w:cs="Times New Roman"/>
          <w:sz w:val="24"/>
          <w:szCs w:val="24"/>
        </w:rPr>
        <w:t>.</w:t>
      </w:r>
      <w:r w:rsidR="00887D3E" w:rsidRPr="00175009">
        <w:rPr>
          <w:rFonts w:ascii="Times New Roman" w:hAnsi="Times New Roman" w:cs="Times New Roman"/>
          <w:sz w:val="24"/>
          <w:szCs w:val="24"/>
        </w:rPr>
        <w:t xml:space="preserve"> </w:t>
      </w:r>
      <w:r w:rsidR="005236FB" w:rsidRPr="00175009">
        <w:rPr>
          <w:rFonts w:ascii="Times New Roman" w:hAnsi="Times New Roman" w:cs="Times New Roman"/>
          <w:sz w:val="24"/>
          <w:szCs w:val="24"/>
        </w:rPr>
        <w:t xml:space="preserve">Die Dialoge operieren mit differenten Stillagen, </w:t>
      </w:r>
      <w:r w:rsidR="00A25979" w:rsidRPr="00175009">
        <w:rPr>
          <w:rFonts w:ascii="Times New Roman" w:hAnsi="Times New Roman" w:cs="Times New Roman"/>
          <w:sz w:val="24"/>
          <w:szCs w:val="24"/>
        </w:rPr>
        <w:t xml:space="preserve">mit </w:t>
      </w:r>
      <w:r w:rsidR="005236FB" w:rsidRPr="00175009">
        <w:rPr>
          <w:rFonts w:ascii="Times New Roman" w:hAnsi="Times New Roman" w:cs="Times New Roman"/>
          <w:sz w:val="24"/>
          <w:szCs w:val="24"/>
        </w:rPr>
        <w:t>Kontrasten</w:t>
      </w:r>
      <w:r w:rsidRPr="00175009">
        <w:rPr>
          <w:rFonts w:ascii="Times New Roman" w:hAnsi="Times New Roman" w:cs="Times New Roman"/>
          <w:sz w:val="24"/>
          <w:szCs w:val="24"/>
        </w:rPr>
        <w:t xml:space="preserve"> in der </w:t>
      </w:r>
      <w:proofErr w:type="spellStart"/>
      <w:r w:rsidRPr="00175009">
        <w:rPr>
          <w:rFonts w:ascii="Times New Roman" w:hAnsi="Times New Roman" w:cs="Times New Roman"/>
          <w:sz w:val="24"/>
          <w:szCs w:val="24"/>
        </w:rPr>
        <w:t>Stilhöhe</w:t>
      </w:r>
      <w:proofErr w:type="spellEnd"/>
      <w:r w:rsidR="00A25979" w:rsidRPr="00175009">
        <w:rPr>
          <w:rFonts w:ascii="Times New Roman" w:hAnsi="Times New Roman" w:cs="Times New Roman"/>
          <w:sz w:val="24"/>
          <w:szCs w:val="24"/>
        </w:rPr>
        <w:t xml:space="preserve">. </w:t>
      </w:r>
      <w:r w:rsidR="00C650B4">
        <w:rPr>
          <w:rFonts w:ascii="Times New Roman" w:hAnsi="Times New Roman" w:cs="Times New Roman"/>
          <w:sz w:val="24"/>
          <w:szCs w:val="24"/>
        </w:rPr>
        <w:t>Auffällig</w:t>
      </w:r>
      <w:r w:rsidR="005236FB" w:rsidRPr="00175009">
        <w:rPr>
          <w:rFonts w:ascii="Times New Roman" w:hAnsi="Times New Roman" w:cs="Times New Roman"/>
          <w:sz w:val="24"/>
          <w:szCs w:val="24"/>
        </w:rPr>
        <w:t xml:space="preserve"> ist </w:t>
      </w:r>
      <w:r w:rsidR="00031B6D" w:rsidRPr="00175009">
        <w:rPr>
          <w:rFonts w:ascii="Times New Roman" w:hAnsi="Times New Roman" w:cs="Times New Roman"/>
          <w:sz w:val="24"/>
          <w:szCs w:val="24"/>
        </w:rPr>
        <w:t xml:space="preserve">dabei </w:t>
      </w:r>
      <w:r w:rsidR="005236FB" w:rsidRPr="00175009">
        <w:rPr>
          <w:rFonts w:ascii="Times New Roman" w:hAnsi="Times New Roman" w:cs="Times New Roman"/>
          <w:sz w:val="24"/>
          <w:szCs w:val="24"/>
        </w:rPr>
        <w:t xml:space="preserve">das zeitweilige Auftauchen </w:t>
      </w:r>
      <w:r w:rsidR="00C650B4">
        <w:rPr>
          <w:rFonts w:ascii="Times New Roman" w:hAnsi="Times New Roman" w:cs="Times New Roman"/>
          <w:sz w:val="24"/>
          <w:szCs w:val="24"/>
        </w:rPr>
        <w:t>d</w:t>
      </w:r>
      <w:r w:rsidR="005236FB" w:rsidRPr="00175009">
        <w:rPr>
          <w:rFonts w:ascii="Times New Roman" w:hAnsi="Times New Roman" w:cs="Times New Roman"/>
          <w:sz w:val="24"/>
          <w:szCs w:val="24"/>
        </w:rPr>
        <w:t xml:space="preserve">es elaborierten </w:t>
      </w:r>
      <w:r w:rsidR="00C650B4">
        <w:rPr>
          <w:rFonts w:ascii="Times New Roman" w:hAnsi="Times New Roman" w:cs="Times New Roman"/>
          <w:sz w:val="24"/>
          <w:szCs w:val="24"/>
        </w:rPr>
        <w:t>„</w:t>
      </w:r>
      <w:r w:rsidR="005236FB" w:rsidRPr="00175009">
        <w:rPr>
          <w:rFonts w:ascii="Times New Roman" w:hAnsi="Times New Roman" w:cs="Times New Roman"/>
          <w:sz w:val="24"/>
          <w:szCs w:val="24"/>
        </w:rPr>
        <w:t>hohen Stils</w:t>
      </w:r>
      <w:r w:rsidR="00C650B4">
        <w:rPr>
          <w:rFonts w:ascii="Times New Roman" w:hAnsi="Times New Roman" w:cs="Times New Roman"/>
          <w:sz w:val="24"/>
          <w:szCs w:val="24"/>
        </w:rPr>
        <w:t>“</w:t>
      </w:r>
      <w:r w:rsidR="00031B6D" w:rsidRPr="00175009">
        <w:rPr>
          <w:rFonts w:ascii="Times New Roman" w:hAnsi="Times New Roman" w:cs="Times New Roman"/>
          <w:sz w:val="24"/>
          <w:szCs w:val="24"/>
        </w:rPr>
        <w:t xml:space="preserve">: </w:t>
      </w:r>
      <w:r w:rsidR="00C650B4">
        <w:rPr>
          <w:rFonts w:ascii="Times New Roman" w:hAnsi="Times New Roman" w:cs="Times New Roman"/>
          <w:sz w:val="24"/>
          <w:szCs w:val="24"/>
        </w:rPr>
        <w:t xml:space="preserve">hier </w:t>
      </w:r>
      <w:r w:rsidR="00C650B4" w:rsidRPr="00175009">
        <w:rPr>
          <w:rFonts w:ascii="Times New Roman" w:hAnsi="Times New Roman" w:cs="Times New Roman"/>
          <w:sz w:val="24"/>
          <w:szCs w:val="24"/>
        </w:rPr>
        <w:t xml:space="preserve">vor allem </w:t>
      </w:r>
      <w:r w:rsidR="00C650B4">
        <w:rPr>
          <w:rFonts w:ascii="Times New Roman" w:hAnsi="Times New Roman" w:cs="Times New Roman"/>
          <w:sz w:val="24"/>
          <w:szCs w:val="24"/>
        </w:rPr>
        <w:t xml:space="preserve">in </w:t>
      </w:r>
      <w:r w:rsidR="00031B6D" w:rsidRPr="00175009">
        <w:rPr>
          <w:rFonts w:ascii="Times New Roman" w:hAnsi="Times New Roman" w:cs="Times New Roman"/>
          <w:sz w:val="24"/>
          <w:szCs w:val="24"/>
        </w:rPr>
        <w:t>der Sprache der Jugend und des nationalen Pathos</w:t>
      </w:r>
      <w:r w:rsidR="00A25979" w:rsidRPr="00175009">
        <w:rPr>
          <w:rFonts w:ascii="Times New Roman" w:hAnsi="Times New Roman" w:cs="Times New Roman"/>
          <w:sz w:val="24"/>
          <w:szCs w:val="24"/>
        </w:rPr>
        <w:t>. Das Drama ist von Unmittelbarkeit in gleicher Weise b</w:t>
      </w:r>
      <w:r w:rsidR="00A25979" w:rsidRPr="00175009">
        <w:rPr>
          <w:rFonts w:ascii="Times New Roman" w:hAnsi="Times New Roman" w:cs="Times New Roman"/>
          <w:sz w:val="24"/>
          <w:szCs w:val="24"/>
        </w:rPr>
        <w:t>e</w:t>
      </w:r>
      <w:r w:rsidR="00A25979" w:rsidRPr="00175009">
        <w:rPr>
          <w:rFonts w:ascii="Times New Roman" w:hAnsi="Times New Roman" w:cs="Times New Roman"/>
          <w:sz w:val="24"/>
          <w:szCs w:val="24"/>
        </w:rPr>
        <w:t xml:space="preserve">stimmt wie von </w:t>
      </w:r>
      <w:r w:rsidR="00031B6D" w:rsidRPr="00175009">
        <w:rPr>
          <w:rFonts w:ascii="Times New Roman" w:hAnsi="Times New Roman" w:cs="Times New Roman"/>
          <w:sz w:val="24"/>
          <w:szCs w:val="24"/>
        </w:rPr>
        <w:t xml:space="preserve">analytischer </w:t>
      </w:r>
      <w:r w:rsidR="00A25979" w:rsidRPr="00175009">
        <w:rPr>
          <w:rFonts w:ascii="Times New Roman" w:hAnsi="Times New Roman" w:cs="Times New Roman"/>
          <w:sz w:val="24"/>
          <w:szCs w:val="24"/>
        </w:rPr>
        <w:t xml:space="preserve">Transparenz. </w:t>
      </w:r>
      <w:r w:rsidR="00CD3EC6" w:rsidRPr="00175009">
        <w:rPr>
          <w:rFonts w:ascii="Times New Roman" w:hAnsi="Times New Roman" w:cs="Times New Roman"/>
          <w:sz w:val="24"/>
          <w:szCs w:val="24"/>
        </w:rPr>
        <w:t>Wie bei Wolf</w:t>
      </w:r>
      <w:r w:rsidR="00A25979" w:rsidRPr="00175009">
        <w:rPr>
          <w:rFonts w:ascii="Times New Roman" w:hAnsi="Times New Roman" w:cs="Times New Roman"/>
          <w:sz w:val="24"/>
          <w:szCs w:val="24"/>
        </w:rPr>
        <w:t xml:space="preserve"> steht auch </w:t>
      </w:r>
      <w:r w:rsidR="00031B6D" w:rsidRPr="00175009">
        <w:rPr>
          <w:rFonts w:ascii="Times New Roman" w:hAnsi="Times New Roman" w:cs="Times New Roman"/>
          <w:sz w:val="24"/>
          <w:szCs w:val="24"/>
        </w:rPr>
        <w:t>bei Buckner</w:t>
      </w:r>
      <w:r w:rsidR="00A25979" w:rsidRPr="00175009">
        <w:rPr>
          <w:rFonts w:ascii="Times New Roman" w:hAnsi="Times New Roman" w:cs="Times New Roman"/>
          <w:sz w:val="24"/>
          <w:szCs w:val="24"/>
        </w:rPr>
        <w:t xml:space="preserve"> der </w:t>
      </w:r>
      <w:r w:rsidR="00A25979" w:rsidRPr="00175009">
        <w:rPr>
          <w:rFonts w:ascii="Times New Roman" w:hAnsi="Times New Roman" w:cs="Times New Roman"/>
          <w:i/>
          <w:sz w:val="24"/>
          <w:szCs w:val="24"/>
        </w:rPr>
        <w:t>Appell</w:t>
      </w:r>
      <w:r w:rsidR="00A25979" w:rsidRPr="00175009">
        <w:rPr>
          <w:rFonts w:ascii="Times New Roman" w:hAnsi="Times New Roman" w:cs="Times New Roman"/>
          <w:sz w:val="24"/>
          <w:szCs w:val="24"/>
        </w:rPr>
        <w:t xml:space="preserve"> im Zentrum, die Aufforderung an den Zuschauer, Stellung zu beziehen.</w:t>
      </w:r>
    </w:p>
    <w:p w:rsidR="002D7572" w:rsidRDefault="00A25979" w:rsidP="009D29F4">
      <w:pPr>
        <w:spacing w:after="0"/>
        <w:jc w:val="both"/>
        <w:rPr>
          <w:rFonts w:ascii="Times New Roman" w:hAnsi="Times New Roman" w:cs="Times New Roman"/>
          <w:sz w:val="24"/>
          <w:szCs w:val="24"/>
        </w:rPr>
      </w:pPr>
      <w:r w:rsidRPr="00175009">
        <w:rPr>
          <w:rFonts w:ascii="Times New Roman" w:hAnsi="Times New Roman" w:cs="Times New Roman"/>
          <w:sz w:val="24"/>
          <w:szCs w:val="24"/>
        </w:rPr>
        <w:tab/>
      </w:r>
      <w:r w:rsidR="00C82F35" w:rsidRPr="00175009">
        <w:rPr>
          <w:rFonts w:ascii="Times New Roman" w:hAnsi="Times New Roman" w:cs="Times New Roman"/>
          <w:sz w:val="24"/>
          <w:szCs w:val="24"/>
        </w:rPr>
        <w:t xml:space="preserve">Das Stück </w:t>
      </w:r>
      <w:r w:rsidRPr="00175009">
        <w:rPr>
          <w:rFonts w:ascii="Times New Roman" w:hAnsi="Times New Roman" w:cs="Times New Roman"/>
          <w:sz w:val="24"/>
          <w:szCs w:val="24"/>
        </w:rPr>
        <w:t xml:space="preserve">entstand zwischen Mai und November 1933. </w:t>
      </w:r>
      <w:r w:rsidR="00031B6D" w:rsidRPr="00175009">
        <w:rPr>
          <w:rFonts w:ascii="Times New Roman" w:hAnsi="Times New Roman" w:cs="Times New Roman"/>
          <w:sz w:val="24"/>
          <w:szCs w:val="24"/>
        </w:rPr>
        <w:t xml:space="preserve">Bruckner hatte </w:t>
      </w:r>
      <w:r w:rsidR="002D7572">
        <w:rPr>
          <w:rFonts w:ascii="Times New Roman" w:hAnsi="Times New Roman" w:cs="Times New Roman"/>
          <w:sz w:val="24"/>
          <w:szCs w:val="24"/>
        </w:rPr>
        <w:t xml:space="preserve">bereits </w:t>
      </w:r>
      <w:r w:rsidR="00031B6D" w:rsidRPr="00175009">
        <w:rPr>
          <w:rFonts w:ascii="Times New Roman" w:hAnsi="Times New Roman" w:cs="Times New Roman"/>
          <w:sz w:val="24"/>
          <w:szCs w:val="24"/>
        </w:rPr>
        <w:t>unmi</w:t>
      </w:r>
      <w:r w:rsidR="00031B6D" w:rsidRPr="00175009">
        <w:rPr>
          <w:rFonts w:ascii="Times New Roman" w:hAnsi="Times New Roman" w:cs="Times New Roman"/>
          <w:sz w:val="24"/>
          <w:szCs w:val="24"/>
        </w:rPr>
        <w:t>t</w:t>
      </w:r>
      <w:r w:rsidR="00031B6D" w:rsidRPr="00175009">
        <w:rPr>
          <w:rFonts w:ascii="Times New Roman" w:hAnsi="Times New Roman" w:cs="Times New Roman"/>
          <w:sz w:val="24"/>
          <w:szCs w:val="24"/>
        </w:rPr>
        <w:t xml:space="preserve">telbar nach dem 30. Januar 1933 Deutschland verlassen. </w:t>
      </w:r>
      <w:r w:rsidRPr="00175009">
        <w:rPr>
          <w:rFonts w:ascii="Times New Roman" w:hAnsi="Times New Roman" w:cs="Times New Roman"/>
          <w:sz w:val="24"/>
          <w:szCs w:val="24"/>
        </w:rPr>
        <w:t>Die Uraufführung fand am 30. N</w:t>
      </w:r>
      <w:r w:rsidRPr="00175009">
        <w:rPr>
          <w:rFonts w:ascii="Times New Roman" w:hAnsi="Times New Roman" w:cs="Times New Roman"/>
          <w:sz w:val="24"/>
          <w:szCs w:val="24"/>
        </w:rPr>
        <w:t>o</w:t>
      </w:r>
      <w:r w:rsidRPr="00175009">
        <w:rPr>
          <w:rFonts w:ascii="Times New Roman" w:hAnsi="Times New Roman" w:cs="Times New Roman"/>
          <w:sz w:val="24"/>
          <w:szCs w:val="24"/>
        </w:rPr>
        <w:t xml:space="preserve">vember 1933 im Zürcher Schauspielhaus unter der Regie von Gustav Hartung statt. </w:t>
      </w:r>
      <w:r w:rsidR="00895798" w:rsidRPr="00175009">
        <w:rPr>
          <w:rFonts w:ascii="Times New Roman" w:hAnsi="Times New Roman" w:cs="Times New Roman"/>
          <w:sz w:val="24"/>
          <w:szCs w:val="24"/>
        </w:rPr>
        <w:t>Die</w:t>
      </w:r>
      <w:r w:rsidR="002D7572">
        <w:rPr>
          <w:rFonts w:ascii="Times New Roman" w:hAnsi="Times New Roman" w:cs="Times New Roman"/>
          <w:sz w:val="24"/>
          <w:szCs w:val="24"/>
        </w:rPr>
        <w:t>se</w:t>
      </w:r>
      <w:r w:rsidR="00895798" w:rsidRPr="00175009">
        <w:rPr>
          <w:rFonts w:ascii="Times New Roman" w:hAnsi="Times New Roman" w:cs="Times New Roman"/>
          <w:sz w:val="24"/>
          <w:szCs w:val="24"/>
        </w:rPr>
        <w:t xml:space="preserve"> Aufführung wurde zur Sensation. </w:t>
      </w:r>
      <w:r w:rsidR="009639C1" w:rsidRPr="00175009">
        <w:rPr>
          <w:rFonts w:ascii="Times New Roman" w:hAnsi="Times New Roman" w:cs="Times New Roman"/>
          <w:sz w:val="24"/>
          <w:szCs w:val="24"/>
        </w:rPr>
        <w:t>Die Hauptdarsteller waren Sybille Binder (Helene), Emil Stöhr (</w:t>
      </w:r>
      <w:proofErr w:type="spellStart"/>
      <w:r w:rsidR="009639C1" w:rsidRPr="00175009">
        <w:rPr>
          <w:rFonts w:ascii="Times New Roman" w:hAnsi="Times New Roman" w:cs="Times New Roman"/>
          <w:sz w:val="24"/>
          <w:szCs w:val="24"/>
        </w:rPr>
        <w:t>Karlanner</w:t>
      </w:r>
      <w:proofErr w:type="spellEnd"/>
      <w:r w:rsidR="009639C1" w:rsidRPr="00175009">
        <w:rPr>
          <w:rFonts w:ascii="Times New Roman" w:hAnsi="Times New Roman" w:cs="Times New Roman"/>
          <w:sz w:val="24"/>
          <w:szCs w:val="24"/>
        </w:rPr>
        <w:t xml:space="preserve">) und Ernst Ginsberg (Siegelmann). In einer Nebenrolle spielte Therese </w:t>
      </w:r>
      <w:proofErr w:type="spellStart"/>
      <w:r w:rsidR="009639C1" w:rsidRPr="00175009">
        <w:rPr>
          <w:rFonts w:ascii="Times New Roman" w:hAnsi="Times New Roman" w:cs="Times New Roman"/>
          <w:sz w:val="24"/>
          <w:szCs w:val="24"/>
        </w:rPr>
        <w:t>Gi</w:t>
      </w:r>
      <w:r w:rsidR="009639C1" w:rsidRPr="00175009">
        <w:rPr>
          <w:rFonts w:ascii="Times New Roman" w:hAnsi="Times New Roman" w:cs="Times New Roman"/>
          <w:sz w:val="24"/>
          <w:szCs w:val="24"/>
        </w:rPr>
        <w:t>e</w:t>
      </w:r>
      <w:r w:rsidR="009639C1" w:rsidRPr="00175009">
        <w:rPr>
          <w:rFonts w:ascii="Times New Roman" w:hAnsi="Times New Roman" w:cs="Times New Roman"/>
          <w:sz w:val="24"/>
          <w:szCs w:val="24"/>
        </w:rPr>
        <w:t>hse</w:t>
      </w:r>
      <w:proofErr w:type="spellEnd"/>
      <w:r w:rsidR="00031B6D" w:rsidRPr="00175009">
        <w:rPr>
          <w:rFonts w:ascii="Times New Roman" w:hAnsi="Times New Roman" w:cs="Times New Roman"/>
          <w:sz w:val="24"/>
          <w:szCs w:val="24"/>
        </w:rPr>
        <w:t xml:space="preserve"> mit</w:t>
      </w:r>
      <w:r w:rsidR="009639C1" w:rsidRPr="00175009">
        <w:rPr>
          <w:rFonts w:ascii="Times New Roman" w:hAnsi="Times New Roman" w:cs="Times New Roman"/>
          <w:sz w:val="24"/>
          <w:szCs w:val="24"/>
        </w:rPr>
        <w:t xml:space="preserve">. Im </w:t>
      </w:r>
      <w:r w:rsidR="00031B6D" w:rsidRPr="00175009">
        <w:rPr>
          <w:rFonts w:ascii="Times New Roman" w:hAnsi="Times New Roman" w:cs="Times New Roman"/>
          <w:sz w:val="24"/>
          <w:szCs w:val="24"/>
        </w:rPr>
        <w:t>Publikum</w:t>
      </w:r>
      <w:r w:rsidR="009639C1" w:rsidRPr="00175009">
        <w:rPr>
          <w:rFonts w:ascii="Times New Roman" w:hAnsi="Times New Roman" w:cs="Times New Roman"/>
          <w:sz w:val="24"/>
          <w:szCs w:val="24"/>
        </w:rPr>
        <w:t xml:space="preserve"> saß</w:t>
      </w:r>
      <w:r w:rsidR="00031B6D" w:rsidRPr="00175009">
        <w:rPr>
          <w:rFonts w:ascii="Times New Roman" w:hAnsi="Times New Roman" w:cs="Times New Roman"/>
          <w:sz w:val="24"/>
          <w:szCs w:val="24"/>
        </w:rPr>
        <w:t>en p</w:t>
      </w:r>
      <w:r w:rsidR="009639C1" w:rsidRPr="00175009">
        <w:rPr>
          <w:rFonts w:ascii="Times New Roman" w:hAnsi="Times New Roman" w:cs="Times New Roman"/>
          <w:sz w:val="24"/>
          <w:szCs w:val="24"/>
        </w:rPr>
        <w:t>rominen</w:t>
      </w:r>
      <w:r w:rsidR="00031B6D" w:rsidRPr="00175009">
        <w:rPr>
          <w:rFonts w:ascii="Times New Roman" w:hAnsi="Times New Roman" w:cs="Times New Roman"/>
          <w:sz w:val="24"/>
          <w:szCs w:val="24"/>
        </w:rPr>
        <w:t>te Emigranten – Schriftsteller und Schauspieler:</w:t>
      </w:r>
      <w:r w:rsidR="009639C1" w:rsidRPr="00175009">
        <w:rPr>
          <w:rFonts w:ascii="Times New Roman" w:hAnsi="Times New Roman" w:cs="Times New Roman"/>
          <w:sz w:val="24"/>
          <w:szCs w:val="24"/>
        </w:rPr>
        <w:t xml:space="preserve"> Thomas Mann</w:t>
      </w:r>
      <w:r w:rsidR="00031B6D" w:rsidRPr="00175009">
        <w:rPr>
          <w:rFonts w:ascii="Times New Roman" w:hAnsi="Times New Roman" w:cs="Times New Roman"/>
          <w:sz w:val="24"/>
          <w:szCs w:val="24"/>
        </w:rPr>
        <w:t>,</w:t>
      </w:r>
      <w:r w:rsidR="009639C1" w:rsidRPr="00175009">
        <w:rPr>
          <w:rFonts w:ascii="Times New Roman" w:hAnsi="Times New Roman" w:cs="Times New Roman"/>
          <w:sz w:val="24"/>
          <w:szCs w:val="24"/>
        </w:rPr>
        <w:t xml:space="preserve"> Franz Werfel, Leonhard Frank</w:t>
      </w:r>
      <w:r w:rsidR="00031B6D" w:rsidRPr="00175009">
        <w:rPr>
          <w:rFonts w:ascii="Times New Roman" w:hAnsi="Times New Roman" w:cs="Times New Roman"/>
          <w:sz w:val="24"/>
          <w:szCs w:val="24"/>
        </w:rPr>
        <w:t>,</w:t>
      </w:r>
      <w:r w:rsidR="009639C1" w:rsidRPr="00175009">
        <w:rPr>
          <w:rFonts w:ascii="Times New Roman" w:hAnsi="Times New Roman" w:cs="Times New Roman"/>
          <w:sz w:val="24"/>
          <w:szCs w:val="24"/>
        </w:rPr>
        <w:t xml:space="preserve"> Bruno Walter, Max </w:t>
      </w:r>
      <w:proofErr w:type="spellStart"/>
      <w:r w:rsidR="009639C1" w:rsidRPr="00175009">
        <w:rPr>
          <w:rFonts w:ascii="Times New Roman" w:hAnsi="Times New Roman" w:cs="Times New Roman"/>
          <w:sz w:val="24"/>
          <w:szCs w:val="24"/>
        </w:rPr>
        <w:t>Pallenberg</w:t>
      </w:r>
      <w:proofErr w:type="spellEnd"/>
      <w:r w:rsidR="00031B6D" w:rsidRPr="00175009">
        <w:rPr>
          <w:rFonts w:ascii="Times New Roman" w:hAnsi="Times New Roman" w:cs="Times New Roman"/>
          <w:sz w:val="24"/>
          <w:szCs w:val="24"/>
        </w:rPr>
        <w:t>,</w:t>
      </w:r>
      <w:r w:rsidR="009639C1" w:rsidRPr="00175009">
        <w:rPr>
          <w:rFonts w:ascii="Times New Roman" w:hAnsi="Times New Roman" w:cs="Times New Roman"/>
          <w:sz w:val="24"/>
          <w:szCs w:val="24"/>
        </w:rPr>
        <w:t xml:space="preserve"> Alexander </w:t>
      </w:r>
      <w:proofErr w:type="spellStart"/>
      <w:r w:rsidR="009639C1" w:rsidRPr="00175009">
        <w:rPr>
          <w:rFonts w:ascii="Times New Roman" w:hAnsi="Times New Roman" w:cs="Times New Roman"/>
          <w:sz w:val="24"/>
          <w:szCs w:val="24"/>
        </w:rPr>
        <w:t>Moissi</w:t>
      </w:r>
      <w:proofErr w:type="spellEnd"/>
      <w:r w:rsidR="009639C1" w:rsidRPr="00175009">
        <w:rPr>
          <w:rFonts w:ascii="Times New Roman" w:hAnsi="Times New Roman" w:cs="Times New Roman"/>
          <w:sz w:val="24"/>
          <w:szCs w:val="24"/>
        </w:rPr>
        <w:t>, Ernst Deutsch</w:t>
      </w:r>
      <w:r w:rsidR="00031B6D" w:rsidRPr="00175009">
        <w:rPr>
          <w:rFonts w:ascii="Times New Roman" w:hAnsi="Times New Roman" w:cs="Times New Roman"/>
          <w:sz w:val="24"/>
          <w:szCs w:val="24"/>
        </w:rPr>
        <w:t>,</w:t>
      </w:r>
      <w:r w:rsidR="009639C1" w:rsidRPr="00175009">
        <w:rPr>
          <w:rFonts w:ascii="Times New Roman" w:hAnsi="Times New Roman" w:cs="Times New Roman"/>
          <w:sz w:val="24"/>
          <w:szCs w:val="24"/>
        </w:rPr>
        <w:t xml:space="preserve"> Grete </w:t>
      </w:r>
      <w:proofErr w:type="spellStart"/>
      <w:r w:rsidR="009639C1" w:rsidRPr="00175009">
        <w:rPr>
          <w:rFonts w:ascii="Times New Roman" w:hAnsi="Times New Roman" w:cs="Times New Roman"/>
          <w:sz w:val="24"/>
          <w:szCs w:val="24"/>
        </w:rPr>
        <w:t>Mosheim</w:t>
      </w:r>
      <w:proofErr w:type="spellEnd"/>
      <w:r w:rsidR="009639C1" w:rsidRPr="00175009">
        <w:rPr>
          <w:rFonts w:ascii="Times New Roman" w:hAnsi="Times New Roman" w:cs="Times New Roman"/>
          <w:sz w:val="24"/>
          <w:szCs w:val="24"/>
        </w:rPr>
        <w:t>.</w:t>
      </w:r>
      <w:r w:rsidR="009639C1" w:rsidRPr="00175009">
        <w:rPr>
          <w:rStyle w:val="Funotenzeichen"/>
          <w:rFonts w:ascii="Times New Roman" w:hAnsi="Times New Roman" w:cs="Times New Roman"/>
          <w:sz w:val="24"/>
          <w:szCs w:val="24"/>
        </w:rPr>
        <w:footnoteReference w:id="9"/>
      </w:r>
      <w:r w:rsidR="007A2601" w:rsidRPr="00175009">
        <w:rPr>
          <w:rFonts w:ascii="Times New Roman" w:hAnsi="Times New Roman" w:cs="Times New Roman"/>
          <w:sz w:val="24"/>
          <w:szCs w:val="24"/>
        </w:rPr>
        <w:t xml:space="preserve"> </w:t>
      </w:r>
    </w:p>
    <w:p w:rsidR="00CD3EC6" w:rsidRPr="002D7572" w:rsidRDefault="00CD3EC6" w:rsidP="009D29F4">
      <w:pPr>
        <w:spacing w:after="0"/>
        <w:ind w:firstLine="708"/>
        <w:jc w:val="both"/>
        <w:rPr>
          <w:rFonts w:ascii="Times New Roman" w:hAnsi="Times New Roman" w:cs="Times New Roman"/>
          <w:sz w:val="24"/>
          <w:szCs w:val="24"/>
        </w:rPr>
      </w:pPr>
      <w:r w:rsidRPr="00175009">
        <w:rPr>
          <w:rFonts w:ascii="Times New Roman" w:hAnsi="Times New Roman" w:cs="Times New Roman"/>
          <w:sz w:val="24"/>
          <w:szCs w:val="24"/>
        </w:rPr>
        <w:t>I</w:t>
      </w:r>
      <w:r w:rsidR="007A2601" w:rsidRPr="00175009">
        <w:rPr>
          <w:rFonts w:ascii="Times New Roman" w:hAnsi="Times New Roman" w:cs="Times New Roman"/>
          <w:sz w:val="24"/>
          <w:szCs w:val="24"/>
        </w:rPr>
        <w:t xml:space="preserve">n Frankreich kam </w:t>
      </w:r>
      <w:r w:rsidRPr="00175009">
        <w:rPr>
          <w:rFonts w:ascii="Times New Roman" w:hAnsi="Times New Roman" w:cs="Times New Roman"/>
          <w:sz w:val="24"/>
          <w:szCs w:val="24"/>
        </w:rPr>
        <w:t>das Stück</w:t>
      </w:r>
      <w:r w:rsidR="007A2601" w:rsidRPr="00175009">
        <w:rPr>
          <w:rFonts w:ascii="Times New Roman" w:hAnsi="Times New Roman" w:cs="Times New Roman"/>
          <w:sz w:val="24"/>
          <w:szCs w:val="24"/>
        </w:rPr>
        <w:t xml:space="preserve"> unter der Regie von Raymond Rouleau </w:t>
      </w:r>
      <w:r w:rsidR="002D7572" w:rsidRPr="00175009">
        <w:rPr>
          <w:rFonts w:ascii="Times New Roman" w:hAnsi="Times New Roman" w:cs="Times New Roman"/>
          <w:sz w:val="24"/>
          <w:szCs w:val="24"/>
        </w:rPr>
        <w:t xml:space="preserve">kurze Zeit später </w:t>
      </w:r>
      <w:r w:rsidR="007A2601" w:rsidRPr="00175009">
        <w:rPr>
          <w:rFonts w:ascii="Times New Roman" w:hAnsi="Times New Roman" w:cs="Times New Roman"/>
          <w:sz w:val="24"/>
          <w:szCs w:val="24"/>
        </w:rPr>
        <w:t xml:space="preserve">im Théâtre de </w:t>
      </w:r>
      <w:proofErr w:type="spellStart"/>
      <w:r w:rsidR="007A2601" w:rsidRPr="00175009">
        <w:rPr>
          <w:rFonts w:ascii="Times New Roman" w:hAnsi="Times New Roman" w:cs="Times New Roman"/>
          <w:sz w:val="24"/>
          <w:szCs w:val="24"/>
        </w:rPr>
        <w:t>Œuvre</w:t>
      </w:r>
      <w:proofErr w:type="spellEnd"/>
      <w:r w:rsidR="007A2601" w:rsidRPr="00175009">
        <w:rPr>
          <w:rFonts w:ascii="Times New Roman" w:hAnsi="Times New Roman" w:cs="Times New Roman"/>
          <w:sz w:val="24"/>
          <w:szCs w:val="24"/>
        </w:rPr>
        <w:t xml:space="preserve"> </w:t>
      </w:r>
      <w:r w:rsidRPr="00175009">
        <w:rPr>
          <w:rFonts w:ascii="Times New Roman" w:hAnsi="Times New Roman" w:cs="Times New Roman"/>
          <w:sz w:val="24"/>
          <w:szCs w:val="24"/>
        </w:rPr>
        <w:t xml:space="preserve">in Paris </w:t>
      </w:r>
      <w:r w:rsidR="007A2601" w:rsidRPr="00175009">
        <w:rPr>
          <w:rFonts w:ascii="Times New Roman" w:hAnsi="Times New Roman" w:cs="Times New Roman"/>
          <w:sz w:val="24"/>
          <w:szCs w:val="24"/>
        </w:rPr>
        <w:t xml:space="preserve">zur Aufführung. Die Resonanz war </w:t>
      </w:r>
      <w:r w:rsidR="00895798" w:rsidRPr="00175009">
        <w:rPr>
          <w:rFonts w:ascii="Times New Roman" w:hAnsi="Times New Roman" w:cs="Times New Roman"/>
          <w:sz w:val="24"/>
          <w:szCs w:val="24"/>
        </w:rPr>
        <w:t>auch hier enorm</w:t>
      </w:r>
      <w:r w:rsidR="003F0FE8" w:rsidRPr="00175009">
        <w:rPr>
          <w:rFonts w:ascii="Times New Roman" w:hAnsi="Times New Roman" w:cs="Times New Roman"/>
          <w:sz w:val="24"/>
          <w:szCs w:val="24"/>
        </w:rPr>
        <w:t>; das Publ</w:t>
      </w:r>
      <w:r w:rsidR="003F0FE8" w:rsidRPr="00175009">
        <w:rPr>
          <w:rFonts w:ascii="Times New Roman" w:hAnsi="Times New Roman" w:cs="Times New Roman"/>
          <w:sz w:val="24"/>
          <w:szCs w:val="24"/>
        </w:rPr>
        <w:t>i</w:t>
      </w:r>
      <w:r w:rsidR="003F0FE8" w:rsidRPr="00175009">
        <w:rPr>
          <w:rFonts w:ascii="Times New Roman" w:hAnsi="Times New Roman" w:cs="Times New Roman"/>
          <w:sz w:val="24"/>
          <w:szCs w:val="24"/>
        </w:rPr>
        <w:t>kum war von der Aufführung ergriffen</w:t>
      </w:r>
      <w:r w:rsidR="007A2601" w:rsidRPr="00175009">
        <w:rPr>
          <w:rFonts w:ascii="Times New Roman" w:hAnsi="Times New Roman" w:cs="Times New Roman"/>
          <w:sz w:val="24"/>
          <w:szCs w:val="24"/>
        </w:rPr>
        <w:t xml:space="preserve">. </w:t>
      </w:r>
      <w:r w:rsidR="00B34DD0" w:rsidRPr="00175009">
        <w:rPr>
          <w:rFonts w:ascii="Times New Roman" w:hAnsi="Times New Roman" w:cs="Times New Roman"/>
          <w:sz w:val="24"/>
          <w:szCs w:val="24"/>
        </w:rPr>
        <w:t xml:space="preserve">Das Stück wurde knapp drei Monate lang en </w:t>
      </w:r>
      <w:proofErr w:type="spellStart"/>
      <w:r w:rsidR="00B34DD0" w:rsidRPr="00175009">
        <w:rPr>
          <w:rFonts w:ascii="Times New Roman" w:hAnsi="Times New Roman" w:cs="Times New Roman"/>
          <w:sz w:val="24"/>
          <w:szCs w:val="24"/>
        </w:rPr>
        <w:t>suite</w:t>
      </w:r>
      <w:proofErr w:type="spellEnd"/>
      <w:r w:rsidR="00B34DD0" w:rsidRPr="00175009">
        <w:rPr>
          <w:rFonts w:ascii="Times New Roman" w:hAnsi="Times New Roman" w:cs="Times New Roman"/>
          <w:sz w:val="24"/>
          <w:szCs w:val="24"/>
        </w:rPr>
        <w:t xml:space="preserve"> gespielt. </w:t>
      </w:r>
      <w:r w:rsidRPr="00175009">
        <w:rPr>
          <w:rFonts w:ascii="Times New Roman" w:hAnsi="Times New Roman" w:cs="Times New Roman"/>
          <w:sz w:val="24"/>
          <w:szCs w:val="24"/>
        </w:rPr>
        <w:t xml:space="preserve">Der Erfolg war </w:t>
      </w:r>
      <w:r w:rsidR="002D7572">
        <w:rPr>
          <w:rFonts w:ascii="Times New Roman" w:hAnsi="Times New Roman" w:cs="Times New Roman"/>
          <w:sz w:val="24"/>
          <w:szCs w:val="24"/>
        </w:rPr>
        <w:t xml:space="preserve">jedoch </w:t>
      </w:r>
      <w:r w:rsidR="00B34DD0" w:rsidRPr="00175009">
        <w:rPr>
          <w:rFonts w:ascii="Times New Roman" w:hAnsi="Times New Roman" w:cs="Times New Roman"/>
          <w:sz w:val="24"/>
          <w:szCs w:val="24"/>
        </w:rPr>
        <w:t xml:space="preserve">keineswegs nur durch die Thematik bedingt, sondern basierte auf </w:t>
      </w:r>
      <w:r w:rsidRPr="00175009">
        <w:rPr>
          <w:rFonts w:ascii="Times New Roman" w:hAnsi="Times New Roman" w:cs="Times New Roman"/>
          <w:sz w:val="24"/>
          <w:szCs w:val="24"/>
        </w:rPr>
        <w:t>Bruckner</w:t>
      </w:r>
      <w:r w:rsidR="00895798" w:rsidRPr="00175009">
        <w:rPr>
          <w:rFonts w:ascii="Times New Roman" w:hAnsi="Times New Roman" w:cs="Times New Roman"/>
          <w:sz w:val="24"/>
          <w:szCs w:val="24"/>
        </w:rPr>
        <w:t>s Vertrautheit</w:t>
      </w:r>
      <w:r w:rsidRPr="00175009">
        <w:rPr>
          <w:rFonts w:ascii="Times New Roman" w:hAnsi="Times New Roman" w:cs="Times New Roman"/>
          <w:sz w:val="24"/>
          <w:szCs w:val="24"/>
        </w:rPr>
        <w:t xml:space="preserve"> </w:t>
      </w:r>
      <w:r w:rsidR="003F0FE8" w:rsidRPr="00175009">
        <w:rPr>
          <w:rFonts w:ascii="Times New Roman" w:hAnsi="Times New Roman" w:cs="Times New Roman"/>
          <w:sz w:val="24"/>
          <w:szCs w:val="24"/>
        </w:rPr>
        <w:t>mit</w:t>
      </w:r>
      <w:r w:rsidRPr="00175009">
        <w:rPr>
          <w:rFonts w:ascii="Times New Roman" w:hAnsi="Times New Roman" w:cs="Times New Roman"/>
          <w:sz w:val="24"/>
          <w:szCs w:val="24"/>
        </w:rPr>
        <w:t xml:space="preserve"> der französischen Kultur</w:t>
      </w:r>
      <w:r w:rsidR="003F0FE8" w:rsidRPr="00175009">
        <w:rPr>
          <w:rFonts w:ascii="Times New Roman" w:hAnsi="Times New Roman" w:cs="Times New Roman"/>
          <w:sz w:val="24"/>
          <w:szCs w:val="24"/>
        </w:rPr>
        <w:t xml:space="preserve"> </w:t>
      </w:r>
      <w:r w:rsidR="00895798" w:rsidRPr="00175009">
        <w:rPr>
          <w:rFonts w:ascii="Times New Roman" w:hAnsi="Times New Roman" w:cs="Times New Roman"/>
          <w:sz w:val="24"/>
          <w:szCs w:val="24"/>
        </w:rPr>
        <w:t>und dem französischen Theater</w:t>
      </w:r>
      <w:r w:rsidR="00B34DD0" w:rsidRPr="00175009">
        <w:rPr>
          <w:rFonts w:ascii="Times New Roman" w:hAnsi="Times New Roman" w:cs="Times New Roman"/>
          <w:sz w:val="24"/>
          <w:szCs w:val="24"/>
        </w:rPr>
        <w:t>.</w:t>
      </w:r>
      <w:r w:rsidRPr="00175009">
        <w:rPr>
          <w:rFonts w:ascii="Times New Roman" w:hAnsi="Times New Roman" w:cs="Times New Roman"/>
          <w:sz w:val="24"/>
          <w:szCs w:val="24"/>
        </w:rPr>
        <w:t xml:space="preserve"> Se</w:t>
      </w:r>
      <w:r w:rsidRPr="00175009">
        <w:rPr>
          <w:rFonts w:ascii="Times New Roman" w:hAnsi="Times New Roman" w:cs="Times New Roman"/>
          <w:sz w:val="24"/>
          <w:szCs w:val="24"/>
        </w:rPr>
        <w:t>i</w:t>
      </w:r>
      <w:r w:rsidRPr="00175009">
        <w:rPr>
          <w:rFonts w:ascii="Times New Roman" w:hAnsi="Times New Roman" w:cs="Times New Roman"/>
          <w:sz w:val="24"/>
          <w:szCs w:val="24"/>
        </w:rPr>
        <w:t xml:space="preserve">ne Mutter war Französin, Übersetzerin seiner Stücke. </w:t>
      </w:r>
      <w:r w:rsidR="003F0FE8" w:rsidRPr="00175009">
        <w:rPr>
          <w:rFonts w:ascii="Times New Roman" w:hAnsi="Times New Roman" w:cs="Times New Roman"/>
          <w:sz w:val="24"/>
          <w:szCs w:val="24"/>
        </w:rPr>
        <w:t>Er</w:t>
      </w:r>
      <w:r w:rsidRPr="00175009">
        <w:rPr>
          <w:rFonts w:ascii="Times New Roman" w:hAnsi="Times New Roman" w:cs="Times New Roman"/>
          <w:sz w:val="24"/>
          <w:szCs w:val="24"/>
        </w:rPr>
        <w:t xml:space="preserve"> selber hatte vor 1914 in Frankreich studiert und dabei zahlreiche Verbindungen zu fr</w:t>
      </w:r>
      <w:r w:rsidR="003F0FE8" w:rsidRPr="00175009">
        <w:rPr>
          <w:rFonts w:ascii="Times New Roman" w:hAnsi="Times New Roman" w:cs="Times New Roman"/>
          <w:sz w:val="24"/>
          <w:szCs w:val="24"/>
        </w:rPr>
        <w:t>anzösischen</w:t>
      </w:r>
      <w:r w:rsidRPr="00175009">
        <w:rPr>
          <w:rFonts w:ascii="Times New Roman" w:hAnsi="Times New Roman" w:cs="Times New Roman"/>
          <w:sz w:val="24"/>
          <w:szCs w:val="24"/>
        </w:rPr>
        <w:t xml:space="preserve"> Intellektuellen und Künstle</w:t>
      </w:r>
      <w:r w:rsidRPr="00175009">
        <w:rPr>
          <w:rFonts w:ascii="Times New Roman" w:hAnsi="Times New Roman" w:cs="Times New Roman"/>
          <w:sz w:val="24"/>
          <w:szCs w:val="24"/>
        </w:rPr>
        <w:t>r</w:t>
      </w:r>
      <w:r w:rsidRPr="00175009">
        <w:rPr>
          <w:rFonts w:ascii="Times New Roman" w:hAnsi="Times New Roman" w:cs="Times New Roman"/>
          <w:sz w:val="24"/>
          <w:szCs w:val="24"/>
        </w:rPr>
        <w:t xml:space="preserve">kreisen geknüpft. </w:t>
      </w:r>
      <w:r w:rsidR="00B34DD0" w:rsidRPr="00175009">
        <w:rPr>
          <w:rFonts w:ascii="Times New Roman" w:hAnsi="Times New Roman" w:cs="Times New Roman"/>
          <w:sz w:val="24"/>
          <w:szCs w:val="24"/>
        </w:rPr>
        <w:t>Sein</w:t>
      </w:r>
      <w:r w:rsidRPr="00175009">
        <w:rPr>
          <w:rFonts w:ascii="Times New Roman" w:hAnsi="Times New Roman" w:cs="Times New Roman"/>
          <w:sz w:val="24"/>
          <w:szCs w:val="24"/>
        </w:rPr>
        <w:t xml:space="preserve"> Du</w:t>
      </w:r>
      <w:r w:rsidR="003F0FE8" w:rsidRPr="00175009">
        <w:rPr>
          <w:rFonts w:ascii="Times New Roman" w:hAnsi="Times New Roman" w:cs="Times New Roman"/>
          <w:sz w:val="24"/>
          <w:szCs w:val="24"/>
        </w:rPr>
        <w:t>r</w:t>
      </w:r>
      <w:r w:rsidRPr="00175009">
        <w:rPr>
          <w:rFonts w:ascii="Times New Roman" w:hAnsi="Times New Roman" w:cs="Times New Roman"/>
          <w:sz w:val="24"/>
          <w:szCs w:val="24"/>
        </w:rPr>
        <w:t xml:space="preserve">chbruch als Dramatiker </w:t>
      </w:r>
      <w:r w:rsidR="00B34DD0" w:rsidRPr="00175009">
        <w:rPr>
          <w:rFonts w:ascii="Times New Roman" w:hAnsi="Times New Roman" w:cs="Times New Roman"/>
          <w:sz w:val="24"/>
          <w:szCs w:val="24"/>
        </w:rPr>
        <w:t xml:space="preserve">war </w:t>
      </w:r>
      <w:r w:rsidR="002D7572" w:rsidRPr="00175009">
        <w:rPr>
          <w:rFonts w:ascii="Times New Roman" w:hAnsi="Times New Roman" w:cs="Times New Roman"/>
          <w:sz w:val="24"/>
          <w:szCs w:val="24"/>
        </w:rPr>
        <w:t xml:space="preserve">in Frankreich </w:t>
      </w:r>
      <w:r w:rsidR="003F0FE8" w:rsidRPr="00175009">
        <w:rPr>
          <w:rFonts w:ascii="Times New Roman" w:hAnsi="Times New Roman" w:cs="Times New Roman"/>
          <w:sz w:val="24"/>
          <w:szCs w:val="24"/>
        </w:rPr>
        <w:t>bereits</w:t>
      </w:r>
      <w:r w:rsidRPr="00175009">
        <w:rPr>
          <w:rFonts w:ascii="Times New Roman" w:hAnsi="Times New Roman" w:cs="Times New Roman"/>
          <w:sz w:val="24"/>
          <w:szCs w:val="24"/>
        </w:rPr>
        <w:t xml:space="preserve"> </w:t>
      </w:r>
      <w:r w:rsidR="003F0FE8" w:rsidRPr="00175009">
        <w:rPr>
          <w:rFonts w:ascii="Times New Roman" w:hAnsi="Times New Roman" w:cs="Times New Roman"/>
          <w:sz w:val="24"/>
          <w:szCs w:val="24"/>
        </w:rPr>
        <w:t>1929</w:t>
      </w:r>
      <w:r w:rsidRPr="00175009">
        <w:rPr>
          <w:rFonts w:ascii="Times New Roman" w:hAnsi="Times New Roman" w:cs="Times New Roman"/>
          <w:sz w:val="24"/>
          <w:szCs w:val="24"/>
        </w:rPr>
        <w:t xml:space="preserve"> mit der Inszenierung von </w:t>
      </w:r>
      <w:r w:rsidRPr="00175009">
        <w:rPr>
          <w:rFonts w:ascii="Times New Roman" w:hAnsi="Times New Roman" w:cs="Times New Roman"/>
          <w:i/>
          <w:sz w:val="24"/>
          <w:szCs w:val="24"/>
        </w:rPr>
        <w:t xml:space="preserve">Les </w:t>
      </w:r>
      <w:proofErr w:type="spellStart"/>
      <w:r w:rsidRPr="00175009">
        <w:rPr>
          <w:rFonts w:ascii="Times New Roman" w:hAnsi="Times New Roman" w:cs="Times New Roman"/>
          <w:i/>
          <w:sz w:val="24"/>
          <w:szCs w:val="24"/>
        </w:rPr>
        <w:t>criminels</w:t>
      </w:r>
      <w:proofErr w:type="spellEnd"/>
      <w:r w:rsidRPr="00175009">
        <w:rPr>
          <w:rFonts w:ascii="Times New Roman" w:hAnsi="Times New Roman" w:cs="Times New Roman"/>
          <w:sz w:val="24"/>
          <w:szCs w:val="24"/>
        </w:rPr>
        <w:t xml:space="preserve"> (</w:t>
      </w:r>
      <w:r w:rsidRPr="00175009">
        <w:rPr>
          <w:rFonts w:ascii="Times New Roman" w:hAnsi="Times New Roman" w:cs="Times New Roman"/>
          <w:i/>
          <w:sz w:val="24"/>
          <w:szCs w:val="24"/>
        </w:rPr>
        <w:t>Die Verbrecher</w:t>
      </w:r>
      <w:r w:rsidRPr="00175009">
        <w:rPr>
          <w:rFonts w:ascii="Times New Roman" w:hAnsi="Times New Roman" w:cs="Times New Roman"/>
          <w:sz w:val="24"/>
          <w:szCs w:val="24"/>
        </w:rPr>
        <w:t xml:space="preserve">) durch Georges </w:t>
      </w:r>
      <w:proofErr w:type="spellStart"/>
      <w:r w:rsidRPr="00175009">
        <w:rPr>
          <w:rFonts w:ascii="Times New Roman" w:hAnsi="Times New Roman" w:cs="Times New Roman"/>
          <w:sz w:val="24"/>
          <w:szCs w:val="24"/>
        </w:rPr>
        <w:t>Pitoëff</w:t>
      </w:r>
      <w:proofErr w:type="spellEnd"/>
      <w:r w:rsidRPr="00175009">
        <w:rPr>
          <w:rFonts w:ascii="Times New Roman" w:hAnsi="Times New Roman" w:cs="Times New Roman"/>
          <w:sz w:val="24"/>
          <w:szCs w:val="24"/>
        </w:rPr>
        <w:t xml:space="preserve"> erfolgt. </w:t>
      </w:r>
      <w:r w:rsidR="002D7572">
        <w:rPr>
          <w:rFonts w:ascii="Times New Roman" w:hAnsi="Times New Roman" w:cs="Times New Roman"/>
          <w:sz w:val="24"/>
          <w:szCs w:val="24"/>
        </w:rPr>
        <w:t xml:space="preserve">An diesen Erfolg knüpfte die Aufführung von </w:t>
      </w:r>
      <w:r w:rsidR="002D7572">
        <w:rPr>
          <w:rFonts w:ascii="Times New Roman" w:hAnsi="Times New Roman" w:cs="Times New Roman"/>
          <w:i/>
          <w:sz w:val="24"/>
          <w:szCs w:val="24"/>
        </w:rPr>
        <w:t>Die Rassen</w:t>
      </w:r>
      <w:r w:rsidR="002D7572">
        <w:rPr>
          <w:rFonts w:ascii="Times New Roman" w:hAnsi="Times New Roman" w:cs="Times New Roman"/>
          <w:sz w:val="24"/>
          <w:szCs w:val="24"/>
        </w:rPr>
        <w:t xml:space="preserve"> an.</w:t>
      </w:r>
    </w:p>
    <w:p w:rsidR="00A25979" w:rsidRPr="00175009" w:rsidRDefault="00A25979" w:rsidP="009D29F4">
      <w:pPr>
        <w:spacing w:after="0"/>
        <w:jc w:val="both"/>
        <w:rPr>
          <w:rFonts w:ascii="Times New Roman" w:hAnsi="Times New Roman" w:cs="Times New Roman"/>
          <w:sz w:val="24"/>
          <w:szCs w:val="24"/>
        </w:rPr>
      </w:pPr>
    </w:p>
    <w:p w:rsidR="00C82F35" w:rsidRPr="00175009" w:rsidRDefault="007A2601" w:rsidP="009D29F4">
      <w:pPr>
        <w:spacing w:after="0"/>
        <w:ind w:firstLine="708"/>
        <w:jc w:val="both"/>
        <w:rPr>
          <w:rFonts w:ascii="Times New Roman" w:hAnsi="Times New Roman" w:cs="Times New Roman"/>
          <w:sz w:val="24"/>
          <w:szCs w:val="24"/>
        </w:rPr>
      </w:pPr>
      <w:r w:rsidRPr="00175009">
        <w:rPr>
          <w:rFonts w:ascii="Times New Roman" w:hAnsi="Times New Roman" w:cs="Times New Roman"/>
          <w:sz w:val="24"/>
          <w:szCs w:val="24"/>
        </w:rPr>
        <w:t xml:space="preserve">Das Stück </w:t>
      </w:r>
      <w:r w:rsidR="00742F05" w:rsidRPr="00175009">
        <w:rPr>
          <w:rFonts w:ascii="Times New Roman" w:hAnsi="Times New Roman" w:cs="Times New Roman"/>
          <w:sz w:val="24"/>
          <w:szCs w:val="24"/>
        </w:rPr>
        <w:t xml:space="preserve">spielt im </w:t>
      </w:r>
      <w:r w:rsidR="006569D2" w:rsidRPr="00175009">
        <w:rPr>
          <w:rFonts w:ascii="Times New Roman" w:hAnsi="Times New Roman" w:cs="Times New Roman"/>
          <w:sz w:val="24"/>
          <w:szCs w:val="24"/>
        </w:rPr>
        <w:t>studentischen M</w:t>
      </w:r>
      <w:r w:rsidR="00742F05" w:rsidRPr="00175009">
        <w:rPr>
          <w:rFonts w:ascii="Times New Roman" w:hAnsi="Times New Roman" w:cs="Times New Roman"/>
          <w:sz w:val="24"/>
          <w:szCs w:val="24"/>
        </w:rPr>
        <w:t>ilieu. Der Ort der Handlung ist eine nicht namen</w:t>
      </w:r>
      <w:r w:rsidR="00742F05" w:rsidRPr="00175009">
        <w:rPr>
          <w:rFonts w:ascii="Times New Roman" w:hAnsi="Times New Roman" w:cs="Times New Roman"/>
          <w:sz w:val="24"/>
          <w:szCs w:val="24"/>
        </w:rPr>
        <w:t>t</w:t>
      </w:r>
      <w:r w:rsidR="00742F05" w:rsidRPr="00175009">
        <w:rPr>
          <w:rFonts w:ascii="Times New Roman" w:hAnsi="Times New Roman" w:cs="Times New Roman"/>
          <w:sz w:val="24"/>
          <w:szCs w:val="24"/>
        </w:rPr>
        <w:t xml:space="preserve">lich genannte Universitätsstadt, die Zeit </w:t>
      </w:r>
      <w:r w:rsidR="00C82F35" w:rsidRPr="00175009">
        <w:rPr>
          <w:rFonts w:ascii="Times New Roman" w:hAnsi="Times New Roman" w:cs="Times New Roman"/>
          <w:sz w:val="24"/>
          <w:szCs w:val="24"/>
        </w:rPr>
        <w:t>März/April 1933</w:t>
      </w:r>
      <w:r w:rsidR="00A84798" w:rsidRPr="00175009">
        <w:rPr>
          <w:rFonts w:ascii="Times New Roman" w:hAnsi="Times New Roman" w:cs="Times New Roman"/>
          <w:sz w:val="24"/>
          <w:szCs w:val="24"/>
        </w:rPr>
        <w:t>. Es beginnt mit den</w:t>
      </w:r>
      <w:r w:rsidR="00742F05" w:rsidRPr="00175009">
        <w:rPr>
          <w:rFonts w:ascii="Times New Roman" w:hAnsi="Times New Roman" w:cs="Times New Roman"/>
          <w:sz w:val="24"/>
          <w:szCs w:val="24"/>
        </w:rPr>
        <w:t xml:space="preserve"> Reichstagswa</w:t>
      </w:r>
      <w:r w:rsidR="00742F05" w:rsidRPr="00175009">
        <w:rPr>
          <w:rFonts w:ascii="Times New Roman" w:hAnsi="Times New Roman" w:cs="Times New Roman"/>
          <w:sz w:val="24"/>
          <w:szCs w:val="24"/>
        </w:rPr>
        <w:t>h</w:t>
      </w:r>
      <w:r w:rsidR="00742F05" w:rsidRPr="00175009">
        <w:rPr>
          <w:rFonts w:ascii="Times New Roman" w:hAnsi="Times New Roman" w:cs="Times New Roman"/>
          <w:sz w:val="24"/>
          <w:szCs w:val="24"/>
        </w:rPr>
        <w:t xml:space="preserve">len, </w:t>
      </w:r>
      <w:r w:rsidR="00A84798" w:rsidRPr="00175009">
        <w:rPr>
          <w:rFonts w:ascii="Times New Roman" w:hAnsi="Times New Roman" w:cs="Times New Roman"/>
          <w:sz w:val="24"/>
          <w:szCs w:val="24"/>
        </w:rPr>
        <w:t xml:space="preserve">es folgen </w:t>
      </w:r>
      <w:r w:rsidR="00742F05" w:rsidRPr="00175009">
        <w:rPr>
          <w:rFonts w:ascii="Times New Roman" w:hAnsi="Times New Roman" w:cs="Times New Roman"/>
          <w:sz w:val="24"/>
          <w:szCs w:val="24"/>
        </w:rPr>
        <w:t xml:space="preserve">der </w:t>
      </w:r>
      <w:r w:rsidR="00A84798" w:rsidRPr="00175009">
        <w:rPr>
          <w:rFonts w:ascii="Times New Roman" w:hAnsi="Times New Roman" w:cs="Times New Roman"/>
          <w:sz w:val="24"/>
          <w:szCs w:val="24"/>
        </w:rPr>
        <w:t>„</w:t>
      </w:r>
      <w:r w:rsidR="00742F05" w:rsidRPr="00175009">
        <w:rPr>
          <w:rFonts w:ascii="Times New Roman" w:hAnsi="Times New Roman" w:cs="Times New Roman"/>
          <w:sz w:val="24"/>
          <w:szCs w:val="24"/>
        </w:rPr>
        <w:t>Judenboykotttag</w:t>
      </w:r>
      <w:r w:rsidR="00A84798" w:rsidRPr="00175009">
        <w:rPr>
          <w:rFonts w:ascii="Times New Roman" w:hAnsi="Times New Roman" w:cs="Times New Roman"/>
          <w:sz w:val="24"/>
          <w:szCs w:val="24"/>
        </w:rPr>
        <w:t>“</w:t>
      </w:r>
      <w:r w:rsidR="00742F05" w:rsidRPr="00175009">
        <w:rPr>
          <w:rFonts w:ascii="Times New Roman" w:hAnsi="Times New Roman" w:cs="Times New Roman"/>
          <w:sz w:val="24"/>
          <w:szCs w:val="24"/>
        </w:rPr>
        <w:t xml:space="preserve"> und der Erlass des „Gesetzes zur Wiederherstellung des Berufsbeamtentums“</w:t>
      </w:r>
      <w:r w:rsidR="00C82F35" w:rsidRPr="00175009">
        <w:rPr>
          <w:rFonts w:ascii="Times New Roman" w:hAnsi="Times New Roman" w:cs="Times New Roman"/>
          <w:sz w:val="24"/>
          <w:szCs w:val="24"/>
        </w:rPr>
        <w:t>.</w:t>
      </w:r>
      <w:r w:rsidR="00C910ED" w:rsidRPr="00175009">
        <w:rPr>
          <w:rFonts w:ascii="Times New Roman" w:hAnsi="Times New Roman" w:cs="Times New Roman"/>
          <w:sz w:val="24"/>
          <w:szCs w:val="24"/>
        </w:rPr>
        <w:t xml:space="preserve"> </w:t>
      </w:r>
      <w:r w:rsidR="00C82F35" w:rsidRPr="00175009">
        <w:rPr>
          <w:rFonts w:ascii="Times New Roman" w:hAnsi="Times New Roman" w:cs="Times New Roman"/>
          <w:sz w:val="24"/>
          <w:szCs w:val="24"/>
        </w:rPr>
        <w:t>Fünf Personen</w:t>
      </w:r>
      <w:r w:rsidR="006569D2" w:rsidRPr="00175009">
        <w:rPr>
          <w:rFonts w:ascii="Times New Roman" w:hAnsi="Times New Roman" w:cs="Times New Roman"/>
          <w:sz w:val="24"/>
          <w:szCs w:val="24"/>
        </w:rPr>
        <w:t xml:space="preserve"> stehen im Zentrum</w:t>
      </w:r>
      <w:r w:rsidR="00C82F35" w:rsidRPr="00175009">
        <w:rPr>
          <w:rFonts w:ascii="Times New Roman" w:hAnsi="Times New Roman" w:cs="Times New Roman"/>
          <w:sz w:val="24"/>
          <w:szCs w:val="24"/>
        </w:rPr>
        <w:t xml:space="preserve">: </w:t>
      </w:r>
      <w:proofErr w:type="spellStart"/>
      <w:r w:rsidR="00C82F35" w:rsidRPr="00175009">
        <w:rPr>
          <w:rFonts w:ascii="Times New Roman" w:hAnsi="Times New Roman" w:cs="Times New Roman"/>
          <w:sz w:val="24"/>
          <w:szCs w:val="24"/>
        </w:rPr>
        <w:t>Karlanner</w:t>
      </w:r>
      <w:proofErr w:type="spellEnd"/>
      <w:r w:rsidR="00C82F35" w:rsidRPr="00175009">
        <w:rPr>
          <w:rFonts w:ascii="Times New Roman" w:hAnsi="Times New Roman" w:cs="Times New Roman"/>
          <w:sz w:val="24"/>
          <w:szCs w:val="24"/>
        </w:rPr>
        <w:t xml:space="preserve">, </w:t>
      </w:r>
      <w:proofErr w:type="spellStart"/>
      <w:r w:rsidR="00C82F35" w:rsidRPr="00175009">
        <w:rPr>
          <w:rFonts w:ascii="Times New Roman" w:hAnsi="Times New Roman" w:cs="Times New Roman"/>
          <w:sz w:val="24"/>
          <w:szCs w:val="24"/>
        </w:rPr>
        <w:t>Tessow</w:t>
      </w:r>
      <w:proofErr w:type="spellEnd"/>
      <w:r w:rsidR="00C82F35" w:rsidRPr="00175009">
        <w:rPr>
          <w:rFonts w:ascii="Times New Roman" w:hAnsi="Times New Roman" w:cs="Times New Roman"/>
          <w:sz w:val="24"/>
          <w:szCs w:val="24"/>
        </w:rPr>
        <w:t xml:space="preserve">, Siegelmann, Helene und </w:t>
      </w:r>
      <w:proofErr w:type="spellStart"/>
      <w:r w:rsidR="00C82F35" w:rsidRPr="00175009">
        <w:rPr>
          <w:rFonts w:ascii="Times New Roman" w:hAnsi="Times New Roman" w:cs="Times New Roman"/>
          <w:sz w:val="24"/>
          <w:szCs w:val="24"/>
        </w:rPr>
        <w:t>Rosloh</w:t>
      </w:r>
      <w:proofErr w:type="spellEnd"/>
      <w:r w:rsidR="00FA601C" w:rsidRPr="00175009">
        <w:rPr>
          <w:rFonts w:ascii="Times New Roman" w:hAnsi="Times New Roman" w:cs="Times New Roman"/>
          <w:sz w:val="24"/>
          <w:szCs w:val="24"/>
        </w:rPr>
        <w:t>.</w:t>
      </w:r>
      <w:r w:rsidR="00C82F35" w:rsidRPr="00175009">
        <w:rPr>
          <w:rFonts w:ascii="Times New Roman" w:hAnsi="Times New Roman" w:cs="Times New Roman"/>
          <w:sz w:val="24"/>
          <w:szCs w:val="24"/>
        </w:rPr>
        <w:t xml:space="preserve"> </w:t>
      </w:r>
      <w:r w:rsidR="00FA601C" w:rsidRPr="00175009">
        <w:rPr>
          <w:rFonts w:ascii="Times New Roman" w:hAnsi="Times New Roman" w:cs="Times New Roman"/>
          <w:sz w:val="24"/>
          <w:szCs w:val="24"/>
        </w:rPr>
        <w:t>B</w:t>
      </w:r>
      <w:r w:rsidR="006569D2" w:rsidRPr="00175009">
        <w:rPr>
          <w:rFonts w:ascii="Times New Roman" w:hAnsi="Times New Roman" w:cs="Times New Roman"/>
          <w:sz w:val="24"/>
          <w:szCs w:val="24"/>
        </w:rPr>
        <w:t>is auf</w:t>
      </w:r>
      <w:r w:rsidR="00C82F35" w:rsidRPr="00175009">
        <w:rPr>
          <w:rFonts w:ascii="Times New Roman" w:hAnsi="Times New Roman" w:cs="Times New Roman"/>
          <w:sz w:val="24"/>
          <w:szCs w:val="24"/>
        </w:rPr>
        <w:t xml:space="preserve"> Helene sind </w:t>
      </w:r>
      <w:r w:rsidR="006569D2" w:rsidRPr="00175009">
        <w:rPr>
          <w:rFonts w:ascii="Times New Roman" w:hAnsi="Times New Roman" w:cs="Times New Roman"/>
          <w:sz w:val="24"/>
          <w:szCs w:val="24"/>
        </w:rPr>
        <w:t xml:space="preserve">sie </w:t>
      </w:r>
      <w:r w:rsidR="00C82F35" w:rsidRPr="00175009">
        <w:rPr>
          <w:rFonts w:ascii="Times New Roman" w:hAnsi="Times New Roman" w:cs="Times New Roman"/>
          <w:sz w:val="24"/>
          <w:szCs w:val="24"/>
        </w:rPr>
        <w:t>Medizinstudenten. Helene und Siegelmann sind Juden</w:t>
      </w:r>
      <w:r w:rsidR="00FA601C" w:rsidRPr="00175009">
        <w:rPr>
          <w:rFonts w:ascii="Times New Roman" w:hAnsi="Times New Roman" w:cs="Times New Roman"/>
          <w:sz w:val="24"/>
          <w:szCs w:val="24"/>
        </w:rPr>
        <w:t>.</w:t>
      </w:r>
      <w:r w:rsidR="00C82F35" w:rsidRPr="00175009">
        <w:rPr>
          <w:rFonts w:ascii="Times New Roman" w:hAnsi="Times New Roman" w:cs="Times New Roman"/>
          <w:sz w:val="24"/>
          <w:szCs w:val="24"/>
        </w:rPr>
        <w:t xml:space="preserve"> </w:t>
      </w:r>
      <w:proofErr w:type="spellStart"/>
      <w:r w:rsidR="00C910ED" w:rsidRPr="00175009">
        <w:rPr>
          <w:rFonts w:ascii="Times New Roman" w:hAnsi="Times New Roman" w:cs="Times New Roman"/>
          <w:sz w:val="24"/>
          <w:szCs w:val="24"/>
        </w:rPr>
        <w:t>Karlanner</w:t>
      </w:r>
      <w:proofErr w:type="spellEnd"/>
      <w:r w:rsidR="00C910ED" w:rsidRPr="00175009">
        <w:rPr>
          <w:rFonts w:ascii="Times New Roman" w:hAnsi="Times New Roman" w:cs="Times New Roman"/>
          <w:sz w:val="24"/>
          <w:szCs w:val="24"/>
        </w:rPr>
        <w:t xml:space="preserve">, </w:t>
      </w:r>
      <w:proofErr w:type="spellStart"/>
      <w:r w:rsidR="00C910ED" w:rsidRPr="00175009">
        <w:rPr>
          <w:rFonts w:ascii="Times New Roman" w:hAnsi="Times New Roman" w:cs="Times New Roman"/>
          <w:sz w:val="24"/>
          <w:szCs w:val="24"/>
        </w:rPr>
        <w:t>Tessow</w:t>
      </w:r>
      <w:proofErr w:type="spellEnd"/>
      <w:r w:rsidR="00C910ED" w:rsidRPr="00175009">
        <w:rPr>
          <w:rFonts w:ascii="Times New Roman" w:hAnsi="Times New Roman" w:cs="Times New Roman"/>
          <w:sz w:val="24"/>
          <w:szCs w:val="24"/>
        </w:rPr>
        <w:t xml:space="preserve"> und Siegelmann bereiten sich gemeinsam auf das Examen vor; </w:t>
      </w:r>
      <w:proofErr w:type="spellStart"/>
      <w:r w:rsidR="00C910ED" w:rsidRPr="00175009">
        <w:rPr>
          <w:rFonts w:ascii="Times New Roman" w:hAnsi="Times New Roman" w:cs="Times New Roman"/>
          <w:sz w:val="24"/>
          <w:szCs w:val="24"/>
        </w:rPr>
        <w:t>Rosloh</w:t>
      </w:r>
      <w:proofErr w:type="spellEnd"/>
      <w:r w:rsidR="00C910ED" w:rsidRPr="00175009">
        <w:rPr>
          <w:rFonts w:ascii="Times New Roman" w:hAnsi="Times New Roman" w:cs="Times New Roman"/>
          <w:sz w:val="24"/>
          <w:szCs w:val="24"/>
        </w:rPr>
        <w:t xml:space="preserve"> dagegen hat keinerlei Aussichten, zum Examen zugelassen zu werden.</w:t>
      </w:r>
      <w:r w:rsidR="006569D2" w:rsidRPr="00175009">
        <w:rPr>
          <w:rFonts w:ascii="Times New Roman" w:hAnsi="Times New Roman" w:cs="Times New Roman"/>
          <w:sz w:val="24"/>
          <w:szCs w:val="24"/>
        </w:rPr>
        <w:t xml:space="preserve"> </w:t>
      </w:r>
      <w:r w:rsidR="00FA601C" w:rsidRPr="00175009">
        <w:rPr>
          <w:rFonts w:ascii="Times New Roman" w:hAnsi="Times New Roman" w:cs="Times New Roman"/>
          <w:sz w:val="24"/>
          <w:szCs w:val="24"/>
        </w:rPr>
        <w:t xml:space="preserve">Es fehlt ihm nicht nur der dazu erforderliche Studieneifer, sondern </w:t>
      </w:r>
      <w:r w:rsidR="002D7572" w:rsidRPr="00175009">
        <w:rPr>
          <w:rFonts w:ascii="Times New Roman" w:hAnsi="Times New Roman" w:cs="Times New Roman"/>
          <w:sz w:val="24"/>
          <w:szCs w:val="24"/>
        </w:rPr>
        <w:t xml:space="preserve">mehr </w:t>
      </w:r>
      <w:r w:rsidR="00FA601C" w:rsidRPr="00175009">
        <w:rPr>
          <w:rFonts w:ascii="Times New Roman" w:hAnsi="Times New Roman" w:cs="Times New Roman"/>
          <w:sz w:val="24"/>
          <w:szCs w:val="24"/>
        </w:rPr>
        <w:t xml:space="preserve">noch die Intelligenz. Sein Feld ist die Politik. Er ist </w:t>
      </w:r>
      <w:r w:rsidR="002D7572">
        <w:rPr>
          <w:rFonts w:ascii="Times New Roman" w:hAnsi="Times New Roman" w:cs="Times New Roman"/>
          <w:sz w:val="24"/>
          <w:szCs w:val="24"/>
        </w:rPr>
        <w:t>an der Universität</w:t>
      </w:r>
      <w:r w:rsidR="002D7572" w:rsidRPr="00175009">
        <w:rPr>
          <w:rFonts w:ascii="Times New Roman" w:hAnsi="Times New Roman" w:cs="Times New Roman"/>
          <w:sz w:val="24"/>
          <w:szCs w:val="24"/>
        </w:rPr>
        <w:t xml:space="preserve"> </w:t>
      </w:r>
      <w:r w:rsidR="00FA601C" w:rsidRPr="00175009">
        <w:rPr>
          <w:rFonts w:ascii="Times New Roman" w:hAnsi="Times New Roman" w:cs="Times New Roman"/>
          <w:sz w:val="24"/>
          <w:szCs w:val="24"/>
        </w:rPr>
        <w:t xml:space="preserve">Führer der nationalsozialistischen Studentengruppe. </w:t>
      </w:r>
      <w:r w:rsidR="006569D2" w:rsidRPr="00175009">
        <w:rPr>
          <w:rFonts w:ascii="Times New Roman" w:hAnsi="Times New Roman" w:cs="Times New Roman"/>
          <w:sz w:val="24"/>
          <w:szCs w:val="24"/>
        </w:rPr>
        <w:t xml:space="preserve">– </w:t>
      </w:r>
      <w:proofErr w:type="spellStart"/>
      <w:r w:rsidR="006569D2" w:rsidRPr="00175009">
        <w:rPr>
          <w:rFonts w:ascii="Times New Roman" w:hAnsi="Times New Roman" w:cs="Times New Roman"/>
          <w:sz w:val="24"/>
          <w:szCs w:val="24"/>
        </w:rPr>
        <w:t>Karlanner</w:t>
      </w:r>
      <w:proofErr w:type="spellEnd"/>
      <w:r w:rsidR="006569D2" w:rsidRPr="00175009">
        <w:rPr>
          <w:rFonts w:ascii="Times New Roman" w:hAnsi="Times New Roman" w:cs="Times New Roman"/>
          <w:sz w:val="24"/>
          <w:szCs w:val="24"/>
        </w:rPr>
        <w:t xml:space="preserve"> ist mit Helene befreundet. </w:t>
      </w:r>
      <w:proofErr w:type="spellStart"/>
      <w:r w:rsidR="00C82F35" w:rsidRPr="00175009">
        <w:rPr>
          <w:rFonts w:ascii="Times New Roman" w:hAnsi="Times New Roman" w:cs="Times New Roman"/>
          <w:sz w:val="24"/>
          <w:szCs w:val="24"/>
        </w:rPr>
        <w:t>Karlanner</w:t>
      </w:r>
      <w:proofErr w:type="spellEnd"/>
      <w:r w:rsidR="00C82F35" w:rsidRPr="00175009">
        <w:rPr>
          <w:rFonts w:ascii="Times New Roman" w:hAnsi="Times New Roman" w:cs="Times New Roman"/>
          <w:sz w:val="24"/>
          <w:szCs w:val="24"/>
        </w:rPr>
        <w:t xml:space="preserve">, neben Helene die Hauptgestalt, ist ein </w:t>
      </w:r>
      <w:r w:rsidR="00B726AD" w:rsidRPr="00175009">
        <w:rPr>
          <w:rFonts w:ascii="Times New Roman" w:hAnsi="Times New Roman" w:cs="Times New Roman"/>
          <w:sz w:val="24"/>
          <w:szCs w:val="24"/>
        </w:rPr>
        <w:t>„</w:t>
      </w:r>
      <w:r w:rsidR="00C82F35" w:rsidRPr="00175009">
        <w:rPr>
          <w:rFonts w:ascii="Times New Roman" w:hAnsi="Times New Roman" w:cs="Times New Roman"/>
          <w:sz w:val="24"/>
          <w:szCs w:val="24"/>
        </w:rPr>
        <w:t>schwacher Charakter</w:t>
      </w:r>
      <w:r w:rsidR="00B726AD" w:rsidRPr="00175009">
        <w:rPr>
          <w:rFonts w:ascii="Times New Roman" w:hAnsi="Times New Roman" w:cs="Times New Roman"/>
          <w:sz w:val="24"/>
          <w:szCs w:val="24"/>
        </w:rPr>
        <w:t>“</w:t>
      </w:r>
      <w:r w:rsidR="00C82F35" w:rsidRPr="00175009">
        <w:rPr>
          <w:rFonts w:ascii="Times New Roman" w:hAnsi="Times New Roman" w:cs="Times New Roman"/>
          <w:sz w:val="24"/>
          <w:szCs w:val="24"/>
        </w:rPr>
        <w:t xml:space="preserve">, Helene </w:t>
      </w:r>
      <w:r w:rsidR="00FA601C" w:rsidRPr="00175009">
        <w:rPr>
          <w:rFonts w:ascii="Times New Roman" w:hAnsi="Times New Roman" w:cs="Times New Roman"/>
          <w:sz w:val="24"/>
          <w:szCs w:val="24"/>
        </w:rPr>
        <w:t xml:space="preserve">dagegen </w:t>
      </w:r>
      <w:r w:rsidR="00C82F35" w:rsidRPr="00175009">
        <w:rPr>
          <w:rFonts w:ascii="Times New Roman" w:hAnsi="Times New Roman" w:cs="Times New Roman"/>
          <w:sz w:val="24"/>
          <w:szCs w:val="24"/>
        </w:rPr>
        <w:t xml:space="preserve">eine </w:t>
      </w:r>
      <w:r w:rsidR="00B726AD" w:rsidRPr="00175009">
        <w:rPr>
          <w:rFonts w:ascii="Times New Roman" w:hAnsi="Times New Roman" w:cs="Times New Roman"/>
          <w:sz w:val="24"/>
          <w:szCs w:val="24"/>
        </w:rPr>
        <w:t>„</w:t>
      </w:r>
      <w:r w:rsidR="00C82F35" w:rsidRPr="00175009">
        <w:rPr>
          <w:rFonts w:ascii="Times New Roman" w:hAnsi="Times New Roman" w:cs="Times New Roman"/>
          <w:sz w:val="24"/>
          <w:szCs w:val="24"/>
        </w:rPr>
        <w:t>starke Persönlichkeit</w:t>
      </w:r>
      <w:r w:rsidR="00B726AD" w:rsidRPr="00175009">
        <w:rPr>
          <w:rFonts w:ascii="Times New Roman" w:hAnsi="Times New Roman" w:cs="Times New Roman"/>
          <w:sz w:val="24"/>
          <w:szCs w:val="24"/>
        </w:rPr>
        <w:t>“</w:t>
      </w:r>
      <w:r w:rsidR="006569D2" w:rsidRPr="00175009">
        <w:rPr>
          <w:rFonts w:ascii="Times New Roman" w:hAnsi="Times New Roman" w:cs="Times New Roman"/>
          <w:sz w:val="24"/>
          <w:szCs w:val="24"/>
        </w:rPr>
        <w:t>,</w:t>
      </w:r>
      <w:r w:rsidR="00C82F35" w:rsidRPr="00175009">
        <w:rPr>
          <w:rFonts w:ascii="Times New Roman" w:hAnsi="Times New Roman" w:cs="Times New Roman"/>
          <w:sz w:val="24"/>
          <w:szCs w:val="24"/>
        </w:rPr>
        <w:t xml:space="preserve"> eine realitätsbezogene, vernunftorientierte</w:t>
      </w:r>
      <w:r w:rsidR="002D7572">
        <w:rPr>
          <w:rFonts w:ascii="Times New Roman" w:hAnsi="Times New Roman" w:cs="Times New Roman"/>
          <w:sz w:val="24"/>
          <w:szCs w:val="24"/>
        </w:rPr>
        <w:t xml:space="preserve">, dabei emotional veranlagte junge </w:t>
      </w:r>
      <w:r w:rsidR="006569D2" w:rsidRPr="00175009">
        <w:rPr>
          <w:rFonts w:ascii="Times New Roman" w:hAnsi="Times New Roman" w:cs="Times New Roman"/>
          <w:sz w:val="24"/>
          <w:szCs w:val="24"/>
        </w:rPr>
        <w:t>Frau</w:t>
      </w:r>
      <w:r w:rsidR="002D7572">
        <w:rPr>
          <w:rFonts w:ascii="Times New Roman" w:hAnsi="Times New Roman" w:cs="Times New Roman"/>
          <w:sz w:val="24"/>
          <w:szCs w:val="24"/>
        </w:rPr>
        <w:t>,</w:t>
      </w:r>
      <w:r w:rsidR="006569D2" w:rsidRPr="00175009">
        <w:rPr>
          <w:rFonts w:ascii="Times New Roman" w:hAnsi="Times New Roman" w:cs="Times New Roman"/>
          <w:sz w:val="24"/>
          <w:szCs w:val="24"/>
        </w:rPr>
        <w:t xml:space="preserve"> die vielleicht</w:t>
      </w:r>
      <w:r w:rsidR="00C82F35" w:rsidRPr="00175009">
        <w:rPr>
          <w:rFonts w:ascii="Times New Roman" w:hAnsi="Times New Roman" w:cs="Times New Roman"/>
          <w:sz w:val="24"/>
          <w:szCs w:val="24"/>
        </w:rPr>
        <w:t xml:space="preserve"> </w:t>
      </w:r>
      <w:proofErr w:type="spellStart"/>
      <w:r w:rsidR="00C82F35" w:rsidRPr="00175009">
        <w:rPr>
          <w:rFonts w:ascii="Times New Roman" w:hAnsi="Times New Roman" w:cs="Times New Roman"/>
          <w:sz w:val="24"/>
          <w:szCs w:val="24"/>
        </w:rPr>
        <w:t>beeindruckendste</w:t>
      </w:r>
      <w:proofErr w:type="spellEnd"/>
      <w:r w:rsidR="00C82F35" w:rsidRPr="00175009">
        <w:rPr>
          <w:rFonts w:ascii="Times New Roman" w:hAnsi="Times New Roman" w:cs="Times New Roman"/>
          <w:sz w:val="24"/>
          <w:szCs w:val="24"/>
        </w:rPr>
        <w:t xml:space="preserve"> </w:t>
      </w:r>
      <w:r w:rsidR="00C82F35" w:rsidRPr="00175009">
        <w:rPr>
          <w:rFonts w:ascii="Times New Roman" w:hAnsi="Times New Roman" w:cs="Times New Roman"/>
          <w:sz w:val="24"/>
          <w:szCs w:val="24"/>
        </w:rPr>
        <w:lastRenderedPageBreak/>
        <w:t>Frauen</w:t>
      </w:r>
      <w:r w:rsidR="006569D2" w:rsidRPr="00175009">
        <w:rPr>
          <w:rFonts w:ascii="Times New Roman" w:hAnsi="Times New Roman" w:cs="Times New Roman"/>
          <w:sz w:val="24"/>
          <w:szCs w:val="24"/>
        </w:rPr>
        <w:t>gestalt</w:t>
      </w:r>
      <w:r w:rsidR="00C82F35" w:rsidRPr="00175009">
        <w:rPr>
          <w:rFonts w:ascii="Times New Roman" w:hAnsi="Times New Roman" w:cs="Times New Roman"/>
          <w:sz w:val="24"/>
          <w:szCs w:val="24"/>
        </w:rPr>
        <w:t xml:space="preserve"> der Exil</w:t>
      </w:r>
      <w:r w:rsidR="006569D2" w:rsidRPr="00175009">
        <w:rPr>
          <w:rFonts w:ascii="Times New Roman" w:hAnsi="Times New Roman" w:cs="Times New Roman"/>
          <w:sz w:val="24"/>
          <w:szCs w:val="24"/>
        </w:rPr>
        <w:t>dramatik</w:t>
      </w:r>
      <w:r w:rsidR="002D7572">
        <w:rPr>
          <w:rFonts w:ascii="Times New Roman" w:hAnsi="Times New Roman" w:cs="Times New Roman"/>
          <w:sz w:val="24"/>
          <w:szCs w:val="24"/>
        </w:rPr>
        <w:t xml:space="preserve"> überhaupt</w:t>
      </w:r>
      <w:r w:rsidR="00C82F35" w:rsidRPr="00175009">
        <w:rPr>
          <w:rFonts w:ascii="Times New Roman" w:hAnsi="Times New Roman" w:cs="Times New Roman"/>
          <w:sz w:val="24"/>
          <w:szCs w:val="24"/>
        </w:rPr>
        <w:t>. Ihr Vater ist ein gutsituierter Fabrikant</w:t>
      </w:r>
      <w:r w:rsidR="006569D2" w:rsidRPr="00175009">
        <w:rPr>
          <w:rFonts w:ascii="Times New Roman" w:hAnsi="Times New Roman" w:cs="Times New Roman"/>
          <w:sz w:val="24"/>
          <w:szCs w:val="24"/>
        </w:rPr>
        <w:t>, der,</w:t>
      </w:r>
      <w:r w:rsidR="00C82F35" w:rsidRPr="00175009">
        <w:rPr>
          <w:rFonts w:ascii="Times New Roman" w:hAnsi="Times New Roman" w:cs="Times New Roman"/>
          <w:sz w:val="24"/>
          <w:szCs w:val="24"/>
        </w:rPr>
        <w:t xml:space="preserve"> </w:t>
      </w:r>
      <w:r w:rsidR="00C910ED" w:rsidRPr="00175009">
        <w:rPr>
          <w:rFonts w:ascii="Times New Roman" w:hAnsi="Times New Roman" w:cs="Times New Roman"/>
          <w:sz w:val="24"/>
          <w:szCs w:val="24"/>
        </w:rPr>
        <w:t>o</w:t>
      </w:r>
      <w:r w:rsidR="00C910ED" w:rsidRPr="00175009">
        <w:rPr>
          <w:rFonts w:ascii="Times New Roman" w:hAnsi="Times New Roman" w:cs="Times New Roman"/>
          <w:sz w:val="24"/>
          <w:szCs w:val="24"/>
        </w:rPr>
        <w:t>b</w:t>
      </w:r>
      <w:r w:rsidR="00C910ED" w:rsidRPr="00175009">
        <w:rPr>
          <w:rFonts w:ascii="Times New Roman" w:hAnsi="Times New Roman" w:cs="Times New Roman"/>
          <w:sz w:val="24"/>
          <w:szCs w:val="24"/>
        </w:rPr>
        <w:t>wohl Jude,</w:t>
      </w:r>
      <w:r w:rsidR="00C82F35" w:rsidRPr="00175009">
        <w:rPr>
          <w:rFonts w:ascii="Times New Roman" w:hAnsi="Times New Roman" w:cs="Times New Roman"/>
          <w:sz w:val="24"/>
          <w:szCs w:val="24"/>
        </w:rPr>
        <w:t xml:space="preserve"> mit den Nationalsozialisten</w:t>
      </w:r>
      <w:r w:rsidR="006569D2" w:rsidRPr="00175009">
        <w:rPr>
          <w:rFonts w:ascii="Times New Roman" w:hAnsi="Times New Roman" w:cs="Times New Roman"/>
          <w:sz w:val="24"/>
          <w:szCs w:val="24"/>
        </w:rPr>
        <w:t xml:space="preserve"> sympathisiert</w:t>
      </w:r>
      <w:r w:rsidR="00C82F35" w:rsidRPr="00175009">
        <w:rPr>
          <w:rFonts w:ascii="Times New Roman" w:hAnsi="Times New Roman" w:cs="Times New Roman"/>
          <w:sz w:val="24"/>
          <w:szCs w:val="24"/>
        </w:rPr>
        <w:t>. Sie hat sich von ihrem Elternhaus g</w:t>
      </w:r>
      <w:r w:rsidR="00C82F35" w:rsidRPr="00175009">
        <w:rPr>
          <w:rFonts w:ascii="Times New Roman" w:hAnsi="Times New Roman" w:cs="Times New Roman"/>
          <w:sz w:val="24"/>
          <w:szCs w:val="24"/>
        </w:rPr>
        <w:t>e</w:t>
      </w:r>
      <w:r w:rsidR="00C82F35" w:rsidRPr="00175009">
        <w:rPr>
          <w:rFonts w:ascii="Times New Roman" w:hAnsi="Times New Roman" w:cs="Times New Roman"/>
          <w:sz w:val="24"/>
          <w:szCs w:val="24"/>
        </w:rPr>
        <w:t>trennt.</w:t>
      </w:r>
      <w:r w:rsidR="00140039">
        <w:rPr>
          <w:rFonts w:ascii="Times New Roman" w:hAnsi="Times New Roman" w:cs="Times New Roman"/>
          <w:sz w:val="24"/>
          <w:szCs w:val="24"/>
        </w:rPr>
        <w:t xml:space="preserve"> Sie lehnt die Anschauungen ihres Vaters entschieden ab.</w:t>
      </w:r>
      <w:r w:rsidR="00C82F35" w:rsidRPr="00175009">
        <w:rPr>
          <w:rFonts w:ascii="Times New Roman" w:hAnsi="Times New Roman" w:cs="Times New Roman"/>
          <w:sz w:val="24"/>
          <w:szCs w:val="24"/>
        </w:rPr>
        <w:t xml:space="preserve"> Sie und Siegelmann sind die einzigen wirklichen Demokraten in diesem Stück.</w:t>
      </w:r>
    </w:p>
    <w:p w:rsidR="00FA601C" w:rsidRPr="00175009" w:rsidRDefault="00C82F35" w:rsidP="009D29F4">
      <w:pPr>
        <w:spacing w:after="0"/>
        <w:jc w:val="both"/>
        <w:rPr>
          <w:rFonts w:ascii="Times New Roman" w:hAnsi="Times New Roman" w:cs="Times New Roman"/>
          <w:sz w:val="24"/>
          <w:szCs w:val="24"/>
        </w:rPr>
      </w:pPr>
      <w:r w:rsidRPr="00175009">
        <w:rPr>
          <w:rFonts w:ascii="Times New Roman" w:hAnsi="Times New Roman" w:cs="Times New Roman"/>
          <w:sz w:val="24"/>
          <w:szCs w:val="24"/>
        </w:rPr>
        <w:tab/>
        <w:t xml:space="preserve">Das </w:t>
      </w:r>
      <w:r w:rsidR="00FA601C" w:rsidRPr="00175009">
        <w:rPr>
          <w:rFonts w:ascii="Times New Roman" w:hAnsi="Times New Roman" w:cs="Times New Roman"/>
          <w:sz w:val="24"/>
          <w:szCs w:val="24"/>
        </w:rPr>
        <w:t>strukturiere</w:t>
      </w:r>
      <w:r w:rsidRPr="00175009">
        <w:rPr>
          <w:rFonts w:ascii="Times New Roman" w:hAnsi="Times New Roman" w:cs="Times New Roman"/>
          <w:sz w:val="24"/>
          <w:szCs w:val="24"/>
        </w:rPr>
        <w:t>nde Element des Stückes ist die Psychologie, und zwar in Form einer Abwandlung des Vater-Sohn-Konfliktes, der die späte expressionistische Dramatik dominiert. Dabei werden subtil die Auswirkungen der Weltkriegserfahrung</w:t>
      </w:r>
      <w:r w:rsidR="00B408D5" w:rsidRPr="00175009">
        <w:rPr>
          <w:rFonts w:ascii="Times New Roman" w:hAnsi="Times New Roman" w:cs="Times New Roman"/>
          <w:sz w:val="24"/>
          <w:szCs w:val="24"/>
        </w:rPr>
        <w:t>en</w:t>
      </w:r>
      <w:r w:rsidRPr="00175009">
        <w:rPr>
          <w:rFonts w:ascii="Times New Roman" w:hAnsi="Times New Roman" w:cs="Times New Roman"/>
          <w:sz w:val="24"/>
          <w:szCs w:val="24"/>
        </w:rPr>
        <w:t xml:space="preserve">, </w:t>
      </w:r>
      <w:r w:rsidR="00FA601C" w:rsidRPr="00175009">
        <w:rPr>
          <w:rFonts w:ascii="Times New Roman" w:hAnsi="Times New Roman" w:cs="Times New Roman"/>
          <w:sz w:val="24"/>
          <w:szCs w:val="24"/>
        </w:rPr>
        <w:t>von de</w:t>
      </w:r>
      <w:r w:rsidR="00B408D5" w:rsidRPr="00175009">
        <w:rPr>
          <w:rFonts w:ascii="Times New Roman" w:hAnsi="Times New Roman" w:cs="Times New Roman"/>
          <w:sz w:val="24"/>
          <w:szCs w:val="24"/>
        </w:rPr>
        <w:t>nen</w:t>
      </w:r>
      <w:r w:rsidRPr="00175009">
        <w:rPr>
          <w:rFonts w:ascii="Times New Roman" w:hAnsi="Times New Roman" w:cs="Times New Roman"/>
          <w:sz w:val="24"/>
          <w:szCs w:val="24"/>
        </w:rPr>
        <w:t xml:space="preserve"> die Väter-Generation geprägt </w:t>
      </w:r>
      <w:r w:rsidR="00FA601C" w:rsidRPr="00175009">
        <w:rPr>
          <w:rFonts w:ascii="Times New Roman" w:hAnsi="Times New Roman" w:cs="Times New Roman"/>
          <w:sz w:val="24"/>
          <w:szCs w:val="24"/>
        </w:rPr>
        <w:t>is</w:t>
      </w:r>
      <w:r w:rsidR="00C910ED" w:rsidRPr="00175009">
        <w:rPr>
          <w:rFonts w:ascii="Times New Roman" w:hAnsi="Times New Roman" w:cs="Times New Roman"/>
          <w:sz w:val="24"/>
          <w:szCs w:val="24"/>
        </w:rPr>
        <w:t>t</w:t>
      </w:r>
      <w:r w:rsidRPr="00175009">
        <w:rPr>
          <w:rFonts w:ascii="Times New Roman" w:hAnsi="Times New Roman" w:cs="Times New Roman"/>
          <w:sz w:val="24"/>
          <w:szCs w:val="24"/>
        </w:rPr>
        <w:t xml:space="preserve">, auf die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Generation der Söhne</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diskutiert. </w:t>
      </w:r>
    </w:p>
    <w:p w:rsidR="00C82F35" w:rsidRPr="00175009" w:rsidRDefault="00C82F35" w:rsidP="009D29F4">
      <w:pPr>
        <w:spacing w:after="0"/>
        <w:ind w:firstLine="708"/>
        <w:jc w:val="both"/>
        <w:rPr>
          <w:rFonts w:ascii="Times New Roman" w:hAnsi="Times New Roman" w:cs="Times New Roman"/>
          <w:sz w:val="24"/>
          <w:szCs w:val="24"/>
        </w:rPr>
      </w:pPr>
      <w:proofErr w:type="spellStart"/>
      <w:r w:rsidRPr="00175009">
        <w:rPr>
          <w:rFonts w:ascii="Times New Roman" w:hAnsi="Times New Roman" w:cs="Times New Roman"/>
          <w:sz w:val="24"/>
          <w:szCs w:val="24"/>
        </w:rPr>
        <w:t>Karlanner</w:t>
      </w:r>
      <w:proofErr w:type="spellEnd"/>
      <w:r w:rsidRPr="00175009">
        <w:rPr>
          <w:rFonts w:ascii="Times New Roman" w:hAnsi="Times New Roman" w:cs="Times New Roman"/>
          <w:sz w:val="24"/>
          <w:szCs w:val="24"/>
        </w:rPr>
        <w:t xml:space="preserve"> ist eine Figur, deren hervorstechendes Merkmal psychische Unsicherheit,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Schwäche</w:t>
      </w:r>
      <w:r w:rsidR="00B726AD" w:rsidRPr="00175009">
        <w:rPr>
          <w:rFonts w:ascii="Times New Roman" w:hAnsi="Times New Roman" w:cs="Times New Roman"/>
          <w:sz w:val="24"/>
          <w:szCs w:val="24"/>
        </w:rPr>
        <w:t>“</w:t>
      </w:r>
      <w:r w:rsidR="005F0269" w:rsidRPr="00175009">
        <w:rPr>
          <w:rFonts w:ascii="Times New Roman" w:hAnsi="Times New Roman" w:cs="Times New Roman"/>
          <w:sz w:val="24"/>
          <w:szCs w:val="24"/>
        </w:rPr>
        <w:t>, ist.</w:t>
      </w:r>
      <w:r w:rsidRPr="00175009">
        <w:rPr>
          <w:rFonts w:ascii="Times New Roman" w:hAnsi="Times New Roman" w:cs="Times New Roman"/>
          <w:sz w:val="24"/>
          <w:szCs w:val="24"/>
        </w:rPr>
        <w:t xml:space="preserve"> </w:t>
      </w:r>
      <w:r w:rsidR="005F0269" w:rsidRPr="00175009">
        <w:rPr>
          <w:rFonts w:ascii="Times New Roman" w:hAnsi="Times New Roman" w:cs="Times New Roman"/>
          <w:sz w:val="24"/>
          <w:szCs w:val="24"/>
        </w:rPr>
        <w:t xml:space="preserve">Er ist, wie er glaubt, „ohne Vater“ aufgewachsen, also ohne eine </w:t>
      </w:r>
      <w:r w:rsidR="00B408D5" w:rsidRPr="00175009">
        <w:rPr>
          <w:rFonts w:ascii="Times New Roman" w:hAnsi="Times New Roman" w:cs="Times New Roman"/>
          <w:sz w:val="24"/>
          <w:szCs w:val="24"/>
        </w:rPr>
        <w:t xml:space="preserve">ihm </w:t>
      </w:r>
      <w:r w:rsidR="005F0269" w:rsidRPr="00175009">
        <w:rPr>
          <w:rFonts w:ascii="Times New Roman" w:hAnsi="Times New Roman" w:cs="Times New Roman"/>
          <w:sz w:val="24"/>
          <w:szCs w:val="24"/>
        </w:rPr>
        <w:t>Orie</w:t>
      </w:r>
      <w:r w:rsidR="005F0269" w:rsidRPr="00175009">
        <w:rPr>
          <w:rFonts w:ascii="Times New Roman" w:hAnsi="Times New Roman" w:cs="Times New Roman"/>
          <w:sz w:val="24"/>
          <w:szCs w:val="24"/>
        </w:rPr>
        <w:t>n</w:t>
      </w:r>
      <w:r w:rsidR="005F0269" w:rsidRPr="00175009">
        <w:rPr>
          <w:rFonts w:ascii="Times New Roman" w:hAnsi="Times New Roman" w:cs="Times New Roman"/>
          <w:sz w:val="24"/>
          <w:szCs w:val="24"/>
        </w:rPr>
        <w:t xml:space="preserve">tierung vermittelnde Autorität. </w:t>
      </w:r>
      <w:r w:rsidR="00C910ED" w:rsidRPr="00175009">
        <w:rPr>
          <w:rFonts w:ascii="Times New Roman" w:hAnsi="Times New Roman" w:cs="Times New Roman"/>
          <w:sz w:val="24"/>
          <w:szCs w:val="24"/>
        </w:rPr>
        <w:t xml:space="preserve">Als „schwache“, unsichere Person </w:t>
      </w:r>
      <w:r w:rsidRPr="00175009">
        <w:rPr>
          <w:rFonts w:ascii="Times New Roman" w:hAnsi="Times New Roman" w:cs="Times New Roman"/>
          <w:sz w:val="24"/>
          <w:szCs w:val="24"/>
        </w:rPr>
        <w:t xml:space="preserve">sehnt </w:t>
      </w:r>
      <w:r w:rsidR="00C910ED" w:rsidRPr="00175009">
        <w:rPr>
          <w:rFonts w:ascii="Times New Roman" w:hAnsi="Times New Roman" w:cs="Times New Roman"/>
          <w:sz w:val="24"/>
          <w:szCs w:val="24"/>
        </w:rPr>
        <w:t xml:space="preserve">er </w:t>
      </w:r>
      <w:r w:rsidRPr="00175009">
        <w:rPr>
          <w:rFonts w:ascii="Times New Roman" w:hAnsi="Times New Roman" w:cs="Times New Roman"/>
          <w:sz w:val="24"/>
          <w:szCs w:val="24"/>
        </w:rPr>
        <w:t>sich nach Stärke</w:t>
      </w:r>
      <w:r w:rsidR="005F0269" w:rsidRPr="00175009">
        <w:rPr>
          <w:rFonts w:ascii="Times New Roman" w:hAnsi="Times New Roman" w:cs="Times New Roman"/>
          <w:sz w:val="24"/>
          <w:szCs w:val="24"/>
        </w:rPr>
        <w:t xml:space="preserve">. </w:t>
      </w:r>
      <w:r w:rsidRPr="00175009">
        <w:rPr>
          <w:rFonts w:ascii="Times New Roman" w:hAnsi="Times New Roman" w:cs="Times New Roman"/>
          <w:sz w:val="24"/>
          <w:szCs w:val="24"/>
        </w:rPr>
        <w:t xml:space="preserve">Er wird beherrscht von </w:t>
      </w:r>
      <w:r w:rsidR="007F47E4">
        <w:rPr>
          <w:rFonts w:ascii="Times New Roman" w:hAnsi="Times New Roman" w:cs="Times New Roman"/>
          <w:sz w:val="24"/>
          <w:szCs w:val="24"/>
        </w:rPr>
        <w:t>s</w:t>
      </w:r>
      <w:r w:rsidRPr="00175009">
        <w:rPr>
          <w:rFonts w:ascii="Times New Roman" w:hAnsi="Times New Roman" w:cs="Times New Roman"/>
          <w:sz w:val="24"/>
          <w:szCs w:val="24"/>
        </w:rPr>
        <w:t>einem Bedürfnis nach Anlehnung an einen dominanten Partner. D</w:t>
      </w:r>
      <w:r w:rsidR="00964394" w:rsidRPr="00175009">
        <w:rPr>
          <w:rFonts w:ascii="Times New Roman" w:hAnsi="Times New Roman" w:cs="Times New Roman"/>
          <w:sz w:val="24"/>
          <w:szCs w:val="24"/>
        </w:rPr>
        <w:t>i</w:t>
      </w:r>
      <w:r w:rsidR="00964394" w:rsidRPr="00175009">
        <w:rPr>
          <w:rFonts w:ascii="Times New Roman" w:hAnsi="Times New Roman" w:cs="Times New Roman"/>
          <w:sz w:val="24"/>
          <w:szCs w:val="24"/>
        </w:rPr>
        <w:t>e</w:t>
      </w:r>
      <w:r w:rsidR="00964394" w:rsidRPr="00175009">
        <w:rPr>
          <w:rFonts w:ascii="Times New Roman" w:hAnsi="Times New Roman" w:cs="Times New Roman"/>
          <w:sz w:val="24"/>
          <w:szCs w:val="24"/>
        </w:rPr>
        <w:t>ser Partner</w:t>
      </w:r>
      <w:r w:rsidRPr="00175009">
        <w:rPr>
          <w:rFonts w:ascii="Times New Roman" w:hAnsi="Times New Roman" w:cs="Times New Roman"/>
          <w:sz w:val="24"/>
          <w:szCs w:val="24"/>
        </w:rPr>
        <w:t xml:space="preserve"> ist am Anfang Helene. </w:t>
      </w:r>
      <w:proofErr w:type="spellStart"/>
      <w:r w:rsidR="007F47E4">
        <w:rPr>
          <w:rFonts w:ascii="Times New Roman" w:hAnsi="Times New Roman" w:cs="Times New Roman"/>
          <w:sz w:val="24"/>
          <w:szCs w:val="24"/>
        </w:rPr>
        <w:t>Karlanne</w:t>
      </w:r>
      <w:r w:rsidRPr="00175009">
        <w:rPr>
          <w:rFonts w:ascii="Times New Roman" w:hAnsi="Times New Roman" w:cs="Times New Roman"/>
          <w:sz w:val="24"/>
          <w:szCs w:val="24"/>
        </w:rPr>
        <w:t>r</w:t>
      </w:r>
      <w:proofErr w:type="spellEnd"/>
      <w:r w:rsidRPr="00175009">
        <w:rPr>
          <w:rFonts w:ascii="Times New Roman" w:hAnsi="Times New Roman" w:cs="Times New Roman"/>
          <w:sz w:val="24"/>
          <w:szCs w:val="24"/>
        </w:rPr>
        <w:t xml:space="preserve"> ist ein schwärmerischer, realitätsflüchtiger Ide</w:t>
      </w:r>
      <w:r w:rsidRPr="00175009">
        <w:rPr>
          <w:rFonts w:ascii="Times New Roman" w:hAnsi="Times New Roman" w:cs="Times New Roman"/>
          <w:sz w:val="24"/>
          <w:szCs w:val="24"/>
        </w:rPr>
        <w:t>a</w:t>
      </w:r>
      <w:r w:rsidRPr="00175009">
        <w:rPr>
          <w:rFonts w:ascii="Times New Roman" w:hAnsi="Times New Roman" w:cs="Times New Roman"/>
          <w:sz w:val="24"/>
          <w:szCs w:val="24"/>
        </w:rPr>
        <w:t xml:space="preserve">list, der von der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Gemeinschaft</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und den Kräften träumt, die durch </w:t>
      </w:r>
      <w:r w:rsidR="005F0269" w:rsidRPr="00175009">
        <w:rPr>
          <w:rFonts w:ascii="Times New Roman" w:hAnsi="Times New Roman" w:cs="Times New Roman"/>
          <w:sz w:val="24"/>
          <w:szCs w:val="24"/>
        </w:rPr>
        <w:t>das</w:t>
      </w:r>
      <w:r w:rsidRPr="00175009">
        <w:rPr>
          <w:rFonts w:ascii="Times New Roman" w:hAnsi="Times New Roman" w:cs="Times New Roman"/>
          <w:sz w:val="24"/>
          <w:szCs w:val="24"/>
        </w:rPr>
        <w:t xml:space="preserve"> Gemeinschaft</w:t>
      </w:r>
      <w:r w:rsidR="005F0269" w:rsidRPr="00175009">
        <w:rPr>
          <w:rFonts w:ascii="Times New Roman" w:hAnsi="Times New Roman" w:cs="Times New Roman"/>
          <w:sz w:val="24"/>
          <w:szCs w:val="24"/>
        </w:rPr>
        <w:t>sgefühl</w:t>
      </w:r>
      <w:r w:rsidRPr="00175009">
        <w:rPr>
          <w:rFonts w:ascii="Times New Roman" w:hAnsi="Times New Roman" w:cs="Times New Roman"/>
          <w:sz w:val="24"/>
          <w:szCs w:val="24"/>
        </w:rPr>
        <w:t xml:space="preserve"> einer Generationsgruppe freigesetzt werden. Er will sein Ich in der Gemeinschaft aufgehen lassen; er erträumt sich eine die eigene Individualität auslöschende Disziplinierung durch die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Gemeinschaft</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w:t>
      </w:r>
      <w:proofErr w:type="spellStart"/>
      <w:r w:rsidRPr="00175009">
        <w:rPr>
          <w:rFonts w:ascii="Times New Roman" w:hAnsi="Times New Roman" w:cs="Times New Roman"/>
          <w:sz w:val="24"/>
          <w:szCs w:val="24"/>
        </w:rPr>
        <w:t>Karlanner</w:t>
      </w:r>
      <w:proofErr w:type="spellEnd"/>
      <w:r w:rsidRPr="00175009">
        <w:rPr>
          <w:rFonts w:ascii="Times New Roman" w:hAnsi="Times New Roman" w:cs="Times New Roman"/>
          <w:sz w:val="24"/>
          <w:szCs w:val="24"/>
        </w:rPr>
        <w:t xml:space="preserve"> meint, ein Bedürfnis nach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Taten</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zu verspüren, ohne jedoch g</w:t>
      </w:r>
      <w:r w:rsidRPr="00175009">
        <w:rPr>
          <w:rFonts w:ascii="Times New Roman" w:hAnsi="Times New Roman" w:cs="Times New Roman"/>
          <w:sz w:val="24"/>
          <w:szCs w:val="24"/>
        </w:rPr>
        <w:t>e</w:t>
      </w:r>
      <w:r w:rsidRPr="00175009">
        <w:rPr>
          <w:rFonts w:ascii="Times New Roman" w:hAnsi="Times New Roman" w:cs="Times New Roman"/>
          <w:sz w:val="24"/>
          <w:szCs w:val="24"/>
        </w:rPr>
        <w:t xml:space="preserve">nau zu wissen, worin diese Taten bestehen sollen. </w:t>
      </w:r>
      <w:r w:rsidR="00964394" w:rsidRPr="00175009">
        <w:rPr>
          <w:rFonts w:ascii="Times New Roman" w:hAnsi="Times New Roman" w:cs="Times New Roman"/>
          <w:sz w:val="24"/>
          <w:szCs w:val="24"/>
        </w:rPr>
        <w:t>Diese Haltung ist v</w:t>
      </w:r>
      <w:r w:rsidRPr="00175009">
        <w:rPr>
          <w:rFonts w:ascii="Times New Roman" w:hAnsi="Times New Roman" w:cs="Times New Roman"/>
          <w:sz w:val="24"/>
          <w:szCs w:val="24"/>
        </w:rPr>
        <w:t xml:space="preserve">erbunden mit einer schwärmerischen Heroisierung des Krieges und der Opfer, die der Krieg gekostet hat. Der Krieg ist zu einem Mythos geworden, die Gestalt des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Frontkämpfers</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hat sich zu einem h</w:t>
      </w:r>
      <w:r w:rsidRPr="00175009">
        <w:rPr>
          <w:rFonts w:ascii="Times New Roman" w:hAnsi="Times New Roman" w:cs="Times New Roman"/>
          <w:sz w:val="24"/>
          <w:szCs w:val="24"/>
        </w:rPr>
        <w:t>e</w:t>
      </w:r>
      <w:r w:rsidRPr="00175009">
        <w:rPr>
          <w:rFonts w:ascii="Times New Roman" w:hAnsi="Times New Roman" w:cs="Times New Roman"/>
          <w:sz w:val="24"/>
          <w:szCs w:val="24"/>
        </w:rPr>
        <w:t xml:space="preserve">roischen Idol verwandelt. </w:t>
      </w:r>
    </w:p>
    <w:p w:rsidR="00C82F35" w:rsidRPr="00175009" w:rsidRDefault="00C82F35" w:rsidP="009D29F4">
      <w:pPr>
        <w:spacing w:after="0"/>
        <w:jc w:val="both"/>
        <w:rPr>
          <w:rFonts w:ascii="Times New Roman" w:hAnsi="Times New Roman" w:cs="Times New Roman"/>
          <w:sz w:val="24"/>
          <w:szCs w:val="24"/>
        </w:rPr>
      </w:pPr>
      <w:r w:rsidRPr="00175009">
        <w:rPr>
          <w:rFonts w:ascii="Times New Roman" w:hAnsi="Times New Roman" w:cs="Times New Roman"/>
          <w:sz w:val="24"/>
          <w:szCs w:val="24"/>
        </w:rPr>
        <w:tab/>
        <w:t xml:space="preserve">Die familiäre Realität sieht jedoch anders aus. Die tatsächlichen Väter, </w:t>
      </w:r>
      <w:r w:rsidR="00B408D5" w:rsidRPr="00175009">
        <w:rPr>
          <w:rFonts w:ascii="Times New Roman" w:hAnsi="Times New Roman" w:cs="Times New Roman"/>
          <w:sz w:val="24"/>
          <w:szCs w:val="24"/>
        </w:rPr>
        <w:t xml:space="preserve">die 1914 den Krieg </w:t>
      </w:r>
      <w:r w:rsidR="00140039" w:rsidRPr="00175009">
        <w:rPr>
          <w:rFonts w:ascii="Times New Roman" w:hAnsi="Times New Roman" w:cs="Times New Roman"/>
          <w:sz w:val="24"/>
          <w:szCs w:val="24"/>
        </w:rPr>
        <w:t xml:space="preserve">begeistert </w:t>
      </w:r>
      <w:r w:rsidR="00B408D5" w:rsidRPr="00175009">
        <w:rPr>
          <w:rFonts w:ascii="Times New Roman" w:hAnsi="Times New Roman" w:cs="Times New Roman"/>
          <w:sz w:val="24"/>
          <w:szCs w:val="24"/>
        </w:rPr>
        <w:t>begrüßt hatten</w:t>
      </w:r>
      <w:r w:rsidR="005F0269" w:rsidRPr="00175009">
        <w:rPr>
          <w:rFonts w:ascii="Times New Roman" w:hAnsi="Times New Roman" w:cs="Times New Roman"/>
          <w:sz w:val="24"/>
          <w:szCs w:val="24"/>
        </w:rPr>
        <w:t xml:space="preserve">, </w:t>
      </w:r>
      <w:r w:rsidR="00B408D5" w:rsidRPr="00175009">
        <w:rPr>
          <w:rFonts w:ascii="Times New Roman" w:hAnsi="Times New Roman" w:cs="Times New Roman"/>
          <w:sz w:val="24"/>
          <w:szCs w:val="24"/>
        </w:rPr>
        <w:t>1918</w:t>
      </w:r>
      <w:r w:rsidR="00140039">
        <w:rPr>
          <w:rFonts w:ascii="Times New Roman" w:hAnsi="Times New Roman" w:cs="Times New Roman"/>
          <w:sz w:val="24"/>
          <w:szCs w:val="24"/>
        </w:rPr>
        <w:t xml:space="preserve"> jedoch</w:t>
      </w:r>
      <w:r w:rsidR="00B408D5" w:rsidRPr="00175009">
        <w:rPr>
          <w:rFonts w:ascii="Times New Roman" w:hAnsi="Times New Roman" w:cs="Times New Roman"/>
          <w:sz w:val="24"/>
          <w:szCs w:val="24"/>
        </w:rPr>
        <w:t xml:space="preserve">, nun Pazifisten und Antimilitaristen, </w:t>
      </w:r>
      <w:r w:rsidRPr="00175009">
        <w:rPr>
          <w:rFonts w:ascii="Times New Roman" w:hAnsi="Times New Roman" w:cs="Times New Roman"/>
          <w:sz w:val="24"/>
          <w:szCs w:val="24"/>
        </w:rPr>
        <w:t>desillusi</w:t>
      </w:r>
      <w:r w:rsidRPr="00175009">
        <w:rPr>
          <w:rFonts w:ascii="Times New Roman" w:hAnsi="Times New Roman" w:cs="Times New Roman"/>
          <w:sz w:val="24"/>
          <w:szCs w:val="24"/>
        </w:rPr>
        <w:t>o</w:t>
      </w:r>
      <w:r w:rsidRPr="00175009">
        <w:rPr>
          <w:rFonts w:ascii="Times New Roman" w:hAnsi="Times New Roman" w:cs="Times New Roman"/>
          <w:sz w:val="24"/>
          <w:szCs w:val="24"/>
        </w:rPr>
        <w:t xml:space="preserve">niert </w:t>
      </w:r>
      <w:r w:rsidR="00B408D5" w:rsidRPr="00175009">
        <w:rPr>
          <w:rFonts w:ascii="Times New Roman" w:hAnsi="Times New Roman" w:cs="Times New Roman"/>
          <w:sz w:val="24"/>
          <w:szCs w:val="24"/>
        </w:rPr>
        <w:t xml:space="preserve">in die Heimat </w:t>
      </w:r>
      <w:r w:rsidRPr="00175009">
        <w:rPr>
          <w:rFonts w:ascii="Times New Roman" w:hAnsi="Times New Roman" w:cs="Times New Roman"/>
          <w:sz w:val="24"/>
          <w:szCs w:val="24"/>
        </w:rPr>
        <w:t>zurückgekehrt</w:t>
      </w:r>
      <w:r w:rsidR="005F0269" w:rsidRPr="00175009">
        <w:rPr>
          <w:rFonts w:ascii="Times New Roman" w:hAnsi="Times New Roman" w:cs="Times New Roman"/>
          <w:sz w:val="24"/>
          <w:szCs w:val="24"/>
        </w:rPr>
        <w:t xml:space="preserve"> sind, </w:t>
      </w:r>
      <w:r w:rsidRPr="00175009">
        <w:rPr>
          <w:rFonts w:ascii="Times New Roman" w:hAnsi="Times New Roman" w:cs="Times New Roman"/>
          <w:sz w:val="24"/>
          <w:szCs w:val="24"/>
        </w:rPr>
        <w:t>entsprechen in den Augen ihrer Söhne ganz und gar nicht den idealisierten Erwartungen</w:t>
      </w:r>
      <w:r w:rsidR="005F0269" w:rsidRPr="00175009">
        <w:rPr>
          <w:rFonts w:ascii="Times New Roman" w:hAnsi="Times New Roman" w:cs="Times New Roman"/>
          <w:sz w:val="24"/>
          <w:szCs w:val="24"/>
        </w:rPr>
        <w:t>, die diese</w:t>
      </w:r>
      <w:r w:rsidRPr="00175009">
        <w:rPr>
          <w:rFonts w:ascii="Times New Roman" w:hAnsi="Times New Roman" w:cs="Times New Roman"/>
          <w:sz w:val="24"/>
          <w:szCs w:val="24"/>
        </w:rPr>
        <w:t xml:space="preserve"> Söhne von </w:t>
      </w:r>
      <w:r w:rsidR="00B408D5" w:rsidRPr="00175009">
        <w:rPr>
          <w:rFonts w:ascii="Times New Roman" w:hAnsi="Times New Roman" w:cs="Times New Roman"/>
          <w:sz w:val="24"/>
          <w:szCs w:val="24"/>
        </w:rPr>
        <w:t xml:space="preserve">den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Kriegern und Kämpfern</w:t>
      </w:r>
      <w:r w:rsidR="00B726AD" w:rsidRPr="00175009">
        <w:rPr>
          <w:rFonts w:ascii="Times New Roman" w:hAnsi="Times New Roman" w:cs="Times New Roman"/>
          <w:sz w:val="24"/>
          <w:szCs w:val="24"/>
        </w:rPr>
        <w:t>“</w:t>
      </w:r>
      <w:r w:rsidR="00B408D5" w:rsidRPr="00175009">
        <w:rPr>
          <w:rFonts w:ascii="Times New Roman" w:hAnsi="Times New Roman" w:cs="Times New Roman"/>
          <w:sz w:val="24"/>
          <w:szCs w:val="24"/>
        </w:rPr>
        <w:t xml:space="preserve"> h</w:t>
      </w:r>
      <w:r w:rsidR="00B408D5" w:rsidRPr="00175009">
        <w:rPr>
          <w:rFonts w:ascii="Times New Roman" w:hAnsi="Times New Roman" w:cs="Times New Roman"/>
          <w:sz w:val="24"/>
          <w:szCs w:val="24"/>
        </w:rPr>
        <w:t>a</w:t>
      </w:r>
      <w:r w:rsidR="00B408D5" w:rsidRPr="00175009">
        <w:rPr>
          <w:rFonts w:ascii="Times New Roman" w:hAnsi="Times New Roman" w:cs="Times New Roman"/>
          <w:sz w:val="24"/>
          <w:szCs w:val="24"/>
        </w:rPr>
        <w:t>ben</w:t>
      </w:r>
      <w:r w:rsidRPr="00175009">
        <w:rPr>
          <w:rFonts w:ascii="Times New Roman" w:hAnsi="Times New Roman" w:cs="Times New Roman"/>
          <w:sz w:val="24"/>
          <w:szCs w:val="24"/>
        </w:rPr>
        <w:t xml:space="preserve">, die </w:t>
      </w:r>
      <w:r w:rsidR="00B408D5" w:rsidRPr="00175009">
        <w:rPr>
          <w:rFonts w:ascii="Times New Roman" w:hAnsi="Times New Roman" w:cs="Times New Roman"/>
          <w:sz w:val="24"/>
          <w:szCs w:val="24"/>
        </w:rPr>
        <w:t xml:space="preserve">aus ihrer Sicht </w:t>
      </w:r>
      <w:r w:rsidR="00964394" w:rsidRPr="00175009">
        <w:rPr>
          <w:rFonts w:ascii="Times New Roman" w:hAnsi="Times New Roman" w:cs="Times New Roman"/>
          <w:sz w:val="24"/>
          <w:szCs w:val="24"/>
        </w:rPr>
        <w:t xml:space="preserve">der Weltkrieg </w:t>
      </w:r>
      <w:r w:rsidRPr="00175009">
        <w:rPr>
          <w:rFonts w:ascii="Times New Roman" w:hAnsi="Times New Roman" w:cs="Times New Roman"/>
          <w:sz w:val="24"/>
          <w:szCs w:val="24"/>
        </w:rPr>
        <w:t>hervorgebracht ha</w:t>
      </w:r>
      <w:r w:rsidR="00964394" w:rsidRPr="00175009">
        <w:rPr>
          <w:rFonts w:ascii="Times New Roman" w:hAnsi="Times New Roman" w:cs="Times New Roman"/>
          <w:sz w:val="24"/>
          <w:szCs w:val="24"/>
        </w:rPr>
        <w:t>t</w:t>
      </w:r>
      <w:r w:rsidRPr="00175009">
        <w:rPr>
          <w:rFonts w:ascii="Times New Roman" w:hAnsi="Times New Roman" w:cs="Times New Roman"/>
          <w:sz w:val="24"/>
          <w:szCs w:val="24"/>
        </w:rPr>
        <w:t xml:space="preserve">. Sie sind im Gegenteil typische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Heimkehrer</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w:t>
      </w:r>
      <w:proofErr w:type="spellStart"/>
      <w:r w:rsidRPr="00175009">
        <w:rPr>
          <w:rFonts w:ascii="Times New Roman" w:hAnsi="Times New Roman" w:cs="Times New Roman"/>
          <w:sz w:val="24"/>
          <w:szCs w:val="24"/>
        </w:rPr>
        <w:t>unheroische</w:t>
      </w:r>
      <w:proofErr w:type="spellEnd"/>
      <w:r w:rsidRPr="00175009">
        <w:rPr>
          <w:rFonts w:ascii="Times New Roman" w:hAnsi="Times New Roman" w:cs="Times New Roman"/>
          <w:sz w:val="24"/>
          <w:szCs w:val="24"/>
        </w:rPr>
        <w:t>, durchschnittliche Menschen, die sich in die Verhältnisse sch</w:t>
      </w:r>
      <w:r w:rsidRPr="00175009">
        <w:rPr>
          <w:rFonts w:ascii="Times New Roman" w:hAnsi="Times New Roman" w:cs="Times New Roman"/>
          <w:sz w:val="24"/>
          <w:szCs w:val="24"/>
        </w:rPr>
        <w:t>i</w:t>
      </w:r>
      <w:r w:rsidRPr="00175009">
        <w:rPr>
          <w:rFonts w:ascii="Times New Roman" w:hAnsi="Times New Roman" w:cs="Times New Roman"/>
          <w:sz w:val="24"/>
          <w:szCs w:val="24"/>
        </w:rPr>
        <w:t xml:space="preserve">cken, ihrem Broterwerb nachgehen – oder aber arbeitslos sind –, auf jeden Fall sich gegen die Deklassierung, die sie im Alltag der Nachkriegszeit erfahren, </w:t>
      </w:r>
      <w:r w:rsidR="00B408D5" w:rsidRPr="00175009">
        <w:rPr>
          <w:rFonts w:ascii="Times New Roman" w:hAnsi="Times New Roman" w:cs="Times New Roman"/>
          <w:sz w:val="24"/>
          <w:szCs w:val="24"/>
        </w:rPr>
        <w:t>nur in begrenztem Maße</w:t>
      </w:r>
      <w:r w:rsidRPr="00175009">
        <w:rPr>
          <w:rFonts w:ascii="Times New Roman" w:hAnsi="Times New Roman" w:cs="Times New Roman"/>
          <w:sz w:val="24"/>
          <w:szCs w:val="24"/>
        </w:rPr>
        <w:t xml:space="preserve"> wehren und vom Staat auch keine Belohnung für das Opfer erwarten, </w:t>
      </w:r>
      <w:proofErr w:type="spellStart"/>
      <w:r w:rsidRPr="00175009">
        <w:rPr>
          <w:rFonts w:ascii="Times New Roman" w:hAnsi="Times New Roman" w:cs="Times New Roman"/>
          <w:sz w:val="24"/>
          <w:szCs w:val="24"/>
        </w:rPr>
        <w:t>das</w:t>
      </w:r>
      <w:proofErr w:type="spellEnd"/>
      <w:r w:rsidRPr="00175009">
        <w:rPr>
          <w:rFonts w:ascii="Times New Roman" w:hAnsi="Times New Roman" w:cs="Times New Roman"/>
          <w:sz w:val="24"/>
          <w:szCs w:val="24"/>
        </w:rPr>
        <w:t xml:space="preserve"> sie aus der Sicht der Söhne im Krieg für die </w:t>
      </w:r>
      <w:r w:rsidR="00964394" w:rsidRPr="00175009">
        <w:rPr>
          <w:rFonts w:ascii="Times New Roman" w:hAnsi="Times New Roman" w:cs="Times New Roman"/>
          <w:sz w:val="24"/>
          <w:szCs w:val="24"/>
        </w:rPr>
        <w:t>„</w:t>
      </w:r>
      <w:r w:rsidRPr="00175009">
        <w:rPr>
          <w:rFonts w:ascii="Times New Roman" w:hAnsi="Times New Roman" w:cs="Times New Roman"/>
          <w:sz w:val="24"/>
          <w:szCs w:val="24"/>
        </w:rPr>
        <w:t>Gemeinschaft</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erbracht haben. Die Enttäuschung über dieses – vermeintlich – </w:t>
      </w:r>
      <w:proofErr w:type="spellStart"/>
      <w:r w:rsidRPr="00175009">
        <w:rPr>
          <w:rFonts w:ascii="Times New Roman" w:hAnsi="Times New Roman" w:cs="Times New Roman"/>
          <w:sz w:val="24"/>
          <w:szCs w:val="24"/>
        </w:rPr>
        <w:t>unheroische</w:t>
      </w:r>
      <w:proofErr w:type="spellEnd"/>
      <w:r w:rsidRPr="00175009">
        <w:rPr>
          <w:rFonts w:ascii="Times New Roman" w:hAnsi="Times New Roman" w:cs="Times New Roman"/>
          <w:sz w:val="24"/>
          <w:szCs w:val="24"/>
        </w:rPr>
        <w:t xml:space="preserve"> Verhalten der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Väter</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wird kompensiert durch eine Heroisierung der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Tat</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der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Nation</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und des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Frontkämpfers</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w:t>
      </w:r>
    </w:p>
    <w:p w:rsidR="00C82F35" w:rsidRPr="00175009" w:rsidRDefault="00C82F35" w:rsidP="009D29F4">
      <w:pPr>
        <w:spacing w:after="0"/>
        <w:jc w:val="both"/>
        <w:rPr>
          <w:rFonts w:ascii="Times New Roman" w:hAnsi="Times New Roman" w:cs="Times New Roman"/>
          <w:sz w:val="24"/>
          <w:szCs w:val="24"/>
        </w:rPr>
      </w:pPr>
      <w:r w:rsidRPr="00175009">
        <w:rPr>
          <w:rFonts w:ascii="Times New Roman" w:hAnsi="Times New Roman" w:cs="Times New Roman"/>
          <w:sz w:val="24"/>
          <w:szCs w:val="24"/>
        </w:rPr>
        <w:tab/>
        <w:t xml:space="preserve">Es handelt sich hier also um ein – stark stilisiertes – Bild der sprichwörtlichen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Gen</w:t>
      </w:r>
      <w:r w:rsidRPr="00175009">
        <w:rPr>
          <w:rFonts w:ascii="Times New Roman" w:hAnsi="Times New Roman" w:cs="Times New Roman"/>
          <w:sz w:val="24"/>
          <w:szCs w:val="24"/>
        </w:rPr>
        <w:t>e</w:t>
      </w:r>
      <w:r w:rsidRPr="00175009">
        <w:rPr>
          <w:rFonts w:ascii="Times New Roman" w:hAnsi="Times New Roman" w:cs="Times New Roman"/>
          <w:sz w:val="24"/>
          <w:szCs w:val="24"/>
        </w:rPr>
        <w:t>ration ohne Väter</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also von Söhnen, die</w:t>
      </w:r>
      <w:r w:rsidR="00A41318" w:rsidRPr="00175009">
        <w:rPr>
          <w:rFonts w:ascii="Times New Roman" w:hAnsi="Times New Roman" w:cs="Times New Roman"/>
          <w:sz w:val="24"/>
          <w:szCs w:val="24"/>
        </w:rPr>
        <w:t>, weil ihre Väter durch die Erfahrung des Krieges zu</w:t>
      </w:r>
      <w:r w:rsidR="00A41318" w:rsidRPr="00175009">
        <w:rPr>
          <w:rFonts w:ascii="Times New Roman" w:hAnsi="Times New Roman" w:cs="Times New Roman"/>
          <w:i/>
          <w:sz w:val="24"/>
          <w:szCs w:val="24"/>
        </w:rPr>
        <w:t xml:space="preserve"> Demokraten</w:t>
      </w:r>
      <w:r w:rsidR="00A41318" w:rsidRPr="00175009">
        <w:rPr>
          <w:rFonts w:ascii="Times New Roman" w:hAnsi="Times New Roman" w:cs="Times New Roman"/>
          <w:sz w:val="24"/>
          <w:szCs w:val="24"/>
        </w:rPr>
        <w:t xml:space="preserve"> geworden sind,</w:t>
      </w:r>
      <w:r w:rsidRPr="00175009">
        <w:rPr>
          <w:rFonts w:ascii="Times New Roman" w:hAnsi="Times New Roman" w:cs="Times New Roman"/>
          <w:sz w:val="24"/>
          <w:szCs w:val="24"/>
        </w:rPr>
        <w:t xml:space="preserve"> </w:t>
      </w:r>
      <w:r w:rsidRPr="00175009">
        <w:rPr>
          <w:rFonts w:ascii="Times New Roman" w:hAnsi="Times New Roman" w:cs="Times New Roman"/>
          <w:i/>
          <w:sz w:val="24"/>
          <w:szCs w:val="24"/>
        </w:rPr>
        <w:t>Antidemokraten</w:t>
      </w:r>
      <w:r w:rsidRPr="00175009">
        <w:rPr>
          <w:rFonts w:ascii="Times New Roman" w:hAnsi="Times New Roman" w:cs="Times New Roman"/>
          <w:sz w:val="24"/>
          <w:szCs w:val="24"/>
        </w:rPr>
        <w:t xml:space="preserve"> geworden sind. Als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Demokraten</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entsprechen die Väter nicht den normativen Erwartungen von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Stärke</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Heroik</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Entschlossenheit</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nach denen sich die Söhne – aus Verlangen nach Geborgenheit, Anlehnung, aber auch nach Vorbilde</w:t>
      </w:r>
      <w:r w:rsidR="00A41318" w:rsidRPr="00175009">
        <w:rPr>
          <w:rFonts w:ascii="Times New Roman" w:hAnsi="Times New Roman" w:cs="Times New Roman"/>
          <w:sz w:val="24"/>
          <w:szCs w:val="24"/>
        </w:rPr>
        <w:t>r</w:t>
      </w:r>
      <w:r w:rsidRPr="00175009">
        <w:rPr>
          <w:rFonts w:ascii="Times New Roman" w:hAnsi="Times New Roman" w:cs="Times New Roman"/>
          <w:sz w:val="24"/>
          <w:szCs w:val="24"/>
        </w:rPr>
        <w:t xml:space="preserve">n – sehnen. </w:t>
      </w:r>
      <w:r w:rsidR="00A41318" w:rsidRPr="00175009">
        <w:rPr>
          <w:rFonts w:ascii="Times New Roman" w:hAnsi="Times New Roman" w:cs="Times New Roman"/>
          <w:sz w:val="24"/>
          <w:szCs w:val="24"/>
        </w:rPr>
        <w:t xml:space="preserve">Aus </w:t>
      </w:r>
      <w:r w:rsidRPr="00175009">
        <w:rPr>
          <w:rFonts w:ascii="Times New Roman" w:hAnsi="Times New Roman" w:cs="Times New Roman"/>
          <w:sz w:val="24"/>
          <w:szCs w:val="24"/>
        </w:rPr>
        <w:t xml:space="preserve">Gefühlen der Deklassierung bzw. des Verlustes von Idealen </w:t>
      </w:r>
      <w:r w:rsidR="00A41318" w:rsidRPr="00175009">
        <w:rPr>
          <w:rFonts w:ascii="Times New Roman" w:hAnsi="Times New Roman" w:cs="Times New Roman"/>
          <w:sz w:val="24"/>
          <w:szCs w:val="24"/>
        </w:rPr>
        <w:t>e</w:t>
      </w:r>
      <w:r w:rsidR="00A41318" w:rsidRPr="00175009">
        <w:rPr>
          <w:rFonts w:ascii="Times New Roman" w:hAnsi="Times New Roman" w:cs="Times New Roman"/>
          <w:sz w:val="24"/>
          <w:szCs w:val="24"/>
        </w:rPr>
        <w:t>r</w:t>
      </w:r>
      <w:r w:rsidR="00A41318" w:rsidRPr="00175009">
        <w:rPr>
          <w:rFonts w:ascii="Times New Roman" w:hAnsi="Times New Roman" w:cs="Times New Roman"/>
          <w:sz w:val="24"/>
          <w:szCs w:val="24"/>
        </w:rPr>
        <w:t xml:space="preserve">wächst die </w:t>
      </w:r>
      <w:r w:rsidRPr="00175009">
        <w:rPr>
          <w:rFonts w:ascii="Times New Roman" w:hAnsi="Times New Roman" w:cs="Times New Roman"/>
          <w:sz w:val="24"/>
          <w:szCs w:val="24"/>
        </w:rPr>
        <w:t xml:space="preserve">Sehnsucht nach Idealen der </w:t>
      </w:r>
      <w:r w:rsidR="00A41318" w:rsidRPr="00175009">
        <w:rPr>
          <w:rFonts w:ascii="Times New Roman" w:hAnsi="Times New Roman" w:cs="Times New Roman"/>
          <w:sz w:val="24"/>
          <w:szCs w:val="24"/>
        </w:rPr>
        <w:t>„</w:t>
      </w:r>
      <w:r w:rsidRPr="00175009">
        <w:rPr>
          <w:rFonts w:ascii="Times New Roman" w:hAnsi="Times New Roman" w:cs="Times New Roman"/>
          <w:sz w:val="24"/>
          <w:szCs w:val="24"/>
        </w:rPr>
        <w:t>Stärke</w:t>
      </w:r>
      <w:r w:rsidR="00A41318" w:rsidRPr="00175009">
        <w:rPr>
          <w:rFonts w:ascii="Times New Roman" w:hAnsi="Times New Roman" w:cs="Times New Roman"/>
          <w:sz w:val="24"/>
          <w:szCs w:val="24"/>
        </w:rPr>
        <w:t>“, konkretisiert im Idol des</w:t>
      </w:r>
      <w:r w:rsidRPr="00175009">
        <w:rPr>
          <w:rFonts w:ascii="Times New Roman" w:hAnsi="Times New Roman" w:cs="Times New Roman"/>
          <w:sz w:val="24"/>
          <w:szCs w:val="24"/>
        </w:rPr>
        <w:t xml:space="preserve">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starken Mann</w:t>
      </w:r>
      <w:r w:rsidR="00A41318" w:rsidRPr="00175009">
        <w:rPr>
          <w:rFonts w:ascii="Times New Roman" w:hAnsi="Times New Roman" w:cs="Times New Roman"/>
          <w:sz w:val="24"/>
          <w:szCs w:val="24"/>
        </w:rPr>
        <w:t>es“</w:t>
      </w:r>
      <w:r w:rsidRPr="00175009">
        <w:rPr>
          <w:rFonts w:ascii="Times New Roman" w:hAnsi="Times New Roman" w:cs="Times New Roman"/>
          <w:sz w:val="24"/>
          <w:szCs w:val="24"/>
        </w:rPr>
        <w:t>, d</w:t>
      </w:r>
      <w:r w:rsidR="00A41318" w:rsidRPr="00175009">
        <w:rPr>
          <w:rFonts w:ascii="Times New Roman" w:hAnsi="Times New Roman" w:cs="Times New Roman"/>
          <w:sz w:val="24"/>
          <w:szCs w:val="24"/>
        </w:rPr>
        <w:t>as</w:t>
      </w:r>
      <w:r w:rsidRPr="00175009">
        <w:rPr>
          <w:rFonts w:ascii="Times New Roman" w:hAnsi="Times New Roman" w:cs="Times New Roman"/>
          <w:sz w:val="24"/>
          <w:szCs w:val="24"/>
        </w:rPr>
        <w:t xml:space="preserve"> in der Endphase der Weimarer Republik </w:t>
      </w:r>
      <w:r w:rsidR="00A41318" w:rsidRPr="00175009">
        <w:rPr>
          <w:rFonts w:ascii="Times New Roman" w:hAnsi="Times New Roman" w:cs="Times New Roman"/>
          <w:sz w:val="24"/>
          <w:szCs w:val="24"/>
        </w:rPr>
        <w:t>immer größere politische Bedeutung gewinnt</w:t>
      </w:r>
      <w:r w:rsidRPr="00175009">
        <w:rPr>
          <w:rFonts w:ascii="Times New Roman" w:hAnsi="Times New Roman" w:cs="Times New Roman"/>
          <w:sz w:val="24"/>
          <w:szCs w:val="24"/>
        </w:rPr>
        <w:t>.</w:t>
      </w:r>
    </w:p>
    <w:p w:rsidR="00245E43" w:rsidRDefault="00C82F35" w:rsidP="009D29F4">
      <w:pPr>
        <w:spacing w:after="0"/>
        <w:jc w:val="both"/>
        <w:rPr>
          <w:rFonts w:ascii="Times New Roman" w:hAnsi="Times New Roman" w:cs="Times New Roman"/>
          <w:sz w:val="24"/>
          <w:szCs w:val="24"/>
        </w:rPr>
      </w:pPr>
      <w:r w:rsidRPr="00175009">
        <w:rPr>
          <w:rFonts w:ascii="Times New Roman" w:hAnsi="Times New Roman" w:cs="Times New Roman"/>
          <w:sz w:val="24"/>
          <w:szCs w:val="24"/>
        </w:rPr>
        <w:tab/>
        <w:t xml:space="preserve">Die Identitätsschwäche, die sich in der unangemessenen Heroisierung des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Starken</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des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Frontkämpfers</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manifestiert, mündet in eine antidemokratische Überzeugung ein. </w:t>
      </w:r>
      <w:proofErr w:type="spellStart"/>
      <w:r w:rsidRPr="00175009">
        <w:rPr>
          <w:rFonts w:ascii="Times New Roman" w:hAnsi="Times New Roman" w:cs="Times New Roman"/>
          <w:sz w:val="24"/>
          <w:szCs w:val="24"/>
        </w:rPr>
        <w:t>Ka</w:t>
      </w:r>
      <w:r w:rsidRPr="00175009">
        <w:rPr>
          <w:rFonts w:ascii="Times New Roman" w:hAnsi="Times New Roman" w:cs="Times New Roman"/>
          <w:sz w:val="24"/>
          <w:szCs w:val="24"/>
        </w:rPr>
        <w:t>r</w:t>
      </w:r>
      <w:r w:rsidRPr="00175009">
        <w:rPr>
          <w:rFonts w:ascii="Times New Roman" w:hAnsi="Times New Roman" w:cs="Times New Roman"/>
          <w:sz w:val="24"/>
          <w:szCs w:val="24"/>
        </w:rPr>
        <w:t>lanner</w:t>
      </w:r>
      <w:proofErr w:type="spellEnd"/>
      <w:r w:rsidRPr="00175009">
        <w:rPr>
          <w:rFonts w:ascii="Times New Roman" w:hAnsi="Times New Roman" w:cs="Times New Roman"/>
          <w:sz w:val="24"/>
          <w:szCs w:val="24"/>
        </w:rPr>
        <w:t xml:space="preserve">, dessen Vater im Krieg gefallen ist, kommentiert das Bild des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schwachen</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Vaters mit </w:t>
      </w:r>
      <w:r w:rsidRPr="00175009">
        <w:rPr>
          <w:rFonts w:ascii="Times New Roman" w:hAnsi="Times New Roman" w:cs="Times New Roman"/>
          <w:sz w:val="24"/>
          <w:szCs w:val="24"/>
        </w:rPr>
        <w:lastRenderedPageBreak/>
        <w:t xml:space="preserve">den Worten: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Ein Demokrat </w:t>
      </w:r>
      <w:proofErr w:type="spellStart"/>
      <w:r w:rsidRPr="00175009">
        <w:rPr>
          <w:rFonts w:ascii="Times New Roman" w:hAnsi="Times New Roman" w:cs="Times New Roman"/>
          <w:sz w:val="24"/>
          <w:szCs w:val="24"/>
        </w:rPr>
        <w:t>frißt</w:t>
      </w:r>
      <w:proofErr w:type="spellEnd"/>
      <w:r w:rsidRPr="00175009">
        <w:rPr>
          <w:rFonts w:ascii="Times New Roman" w:hAnsi="Times New Roman" w:cs="Times New Roman"/>
          <w:sz w:val="24"/>
          <w:szCs w:val="24"/>
        </w:rPr>
        <w:t xml:space="preserve"> jede Schande</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w:t>
      </w:r>
      <w:r w:rsidR="00140039">
        <w:rPr>
          <w:rStyle w:val="Funotenzeichen"/>
          <w:rFonts w:ascii="Times New Roman" w:hAnsi="Times New Roman" w:cs="Times New Roman"/>
          <w:sz w:val="24"/>
          <w:szCs w:val="24"/>
        </w:rPr>
        <w:footnoteReference w:id="10"/>
      </w:r>
      <w:r w:rsidRPr="00175009">
        <w:rPr>
          <w:rFonts w:ascii="Times New Roman" w:hAnsi="Times New Roman" w:cs="Times New Roman"/>
          <w:sz w:val="24"/>
          <w:szCs w:val="24"/>
        </w:rPr>
        <w:t xml:space="preserve"> und </w:t>
      </w:r>
      <w:proofErr w:type="spellStart"/>
      <w:r w:rsidRPr="00175009">
        <w:rPr>
          <w:rFonts w:ascii="Times New Roman" w:hAnsi="Times New Roman" w:cs="Times New Roman"/>
          <w:sz w:val="24"/>
          <w:szCs w:val="24"/>
        </w:rPr>
        <w:t>Tessow</w:t>
      </w:r>
      <w:proofErr w:type="spellEnd"/>
      <w:r w:rsidRPr="00175009">
        <w:rPr>
          <w:rFonts w:ascii="Times New Roman" w:hAnsi="Times New Roman" w:cs="Times New Roman"/>
          <w:sz w:val="24"/>
          <w:szCs w:val="24"/>
        </w:rPr>
        <w:t xml:space="preserve">, der seinem Vater vorwirft, ein Pazifist geworden zu sein, antwortet: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Demokraten können überhaupt keine Väter sein.</w:t>
      </w:r>
      <w:r w:rsidR="00B726AD" w:rsidRPr="00175009">
        <w:rPr>
          <w:rFonts w:ascii="Times New Roman" w:hAnsi="Times New Roman" w:cs="Times New Roman"/>
          <w:sz w:val="24"/>
          <w:szCs w:val="24"/>
        </w:rPr>
        <w:t>“</w:t>
      </w:r>
      <w:r w:rsidR="00DD1B43">
        <w:rPr>
          <w:rStyle w:val="Funotenzeichen"/>
          <w:rFonts w:ascii="Times New Roman" w:hAnsi="Times New Roman" w:cs="Times New Roman"/>
          <w:sz w:val="24"/>
          <w:szCs w:val="24"/>
        </w:rPr>
        <w:footnoteReference w:id="11"/>
      </w:r>
      <w:r w:rsidRPr="00175009">
        <w:rPr>
          <w:rFonts w:ascii="Times New Roman" w:hAnsi="Times New Roman" w:cs="Times New Roman"/>
          <w:sz w:val="24"/>
          <w:szCs w:val="24"/>
        </w:rPr>
        <w:t xml:space="preserve"> Die Sehnsucht nach dem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starken Vater</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mündet also ein in die Ablehnung der Demokratie.</w:t>
      </w:r>
    </w:p>
    <w:p w:rsidR="00A41318" w:rsidRDefault="00C82F35" w:rsidP="009D29F4">
      <w:pPr>
        <w:spacing w:after="0"/>
        <w:ind w:firstLine="708"/>
        <w:jc w:val="both"/>
        <w:rPr>
          <w:rFonts w:ascii="Times New Roman" w:hAnsi="Times New Roman" w:cs="Times New Roman"/>
          <w:sz w:val="24"/>
          <w:szCs w:val="24"/>
        </w:rPr>
      </w:pPr>
      <w:r w:rsidRPr="00175009">
        <w:rPr>
          <w:rFonts w:ascii="Times New Roman" w:hAnsi="Times New Roman" w:cs="Times New Roman"/>
          <w:sz w:val="24"/>
          <w:szCs w:val="24"/>
        </w:rPr>
        <w:t xml:space="preserve">Damit ist die Exposition deutlich umrissen: Am Anfang des Stückes sehen wir </w:t>
      </w:r>
      <w:proofErr w:type="spellStart"/>
      <w:r w:rsidRPr="00175009">
        <w:rPr>
          <w:rFonts w:ascii="Times New Roman" w:hAnsi="Times New Roman" w:cs="Times New Roman"/>
          <w:sz w:val="24"/>
          <w:szCs w:val="24"/>
        </w:rPr>
        <w:t>Tessow</w:t>
      </w:r>
      <w:proofErr w:type="spellEnd"/>
      <w:r w:rsidRPr="00175009">
        <w:rPr>
          <w:rFonts w:ascii="Times New Roman" w:hAnsi="Times New Roman" w:cs="Times New Roman"/>
          <w:sz w:val="24"/>
          <w:szCs w:val="24"/>
        </w:rPr>
        <w:t xml:space="preserve"> bei dem – zunächst vergeblichen – Versuch, </w:t>
      </w:r>
      <w:proofErr w:type="spellStart"/>
      <w:r w:rsidRPr="00175009">
        <w:rPr>
          <w:rFonts w:ascii="Times New Roman" w:hAnsi="Times New Roman" w:cs="Times New Roman"/>
          <w:sz w:val="24"/>
          <w:szCs w:val="24"/>
        </w:rPr>
        <w:t>Karlanner</w:t>
      </w:r>
      <w:proofErr w:type="spellEnd"/>
      <w:r w:rsidRPr="00175009">
        <w:rPr>
          <w:rFonts w:ascii="Times New Roman" w:hAnsi="Times New Roman" w:cs="Times New Roman"/>
          <w:sz w:val="24"/>
          <w:szCs w:val="24"/>
        </w:rPr>
        <w:t xml:space="preserve"> für die NS-Bewegung zu gewinnen und ihn gleichzeitig aus der Bindung an Helene zu lösen. </w:t>
      </w:r>
    </w:p>
    <w:p w:rsidR="00245E43" w:rsidRPr="00175009" w:rsidRDefault="00245E43" w:rsidP="009D29F4">
      <w:pPr>
        <w:spacing w:after="0"/>
        <w:ind w:firstLine="708"/>
        <w:jc w:val="both"/>
        <w:rPr>
          <w:rFonts w:ascii="Times New Roman" w:hAnsi="Times New Roman" w:cs="Times New Roman"/>
          <w:sz w:val="24"/>
          <w:szCs w:val="24"/>
        </w:rPr>
      </w:pPr>
    </w:p>
    <w:p w:rsidR="00A41318" w:rsidRPr="00175009" w:rsidRDefault="008078D0" w:rsidP="009D29F4">
      <w:pPr>
        <w:spacing w:after="0"/>
        <w:ind w:left="1134"/>
        <w:jc w:val="both"/>
        <w:rPr>
          <w:rFonts w:ascii="Times New Roman" w:hAnsi="Times New Roman" w:cs="Times New Roman"/>
          <w:i/>
          <w:sz w:val="24"/>
          <w:szCs w:val="24"/>
        </w:rPr>
      </w:pPr>
      <w:r w:rsidRPr="00175009">
        <w:rPr>
          <w:rFonts w:ascii="Times New Roman" w:hAnsi="Times New Roman" w:cs="Times New Roman"/>
          <w:i/>
          <w:sz w:val="24"/>
          <w:szCs w:val="24"/>
        </w:rPr>
        <w:t>„Vorgarten einer westdeutschen Universität</w:t>
      </w:r>
    </w:p>
    <w:p w:rsidR="00A41318" w:rsidRPr="00175009" w:rsidRDefault="008078D0" w:rsidP="009D29F4">
      <w:pPr>
        <w:spacing w:after="0"/>
        <w:ind w:left="1134"/>
        <w:jc w:val="both"/>
        <w:rPr>
          <w:rFonts w:ascii="Times New Roman" w:hAnsi="Times New Roman" w:cs="Times New Roman"/>
          <w:sz w:val="24"/>
          <w:szCs w:val="24"/>
        </w:rPr>
      </w:pPr>
      <w:r w:rsidRPr="00175009">
        <w:rPr>
          <w:rFonts w:ascii="Times New Roman" w:hAnsi="Times New Roman" w:cs="Times New Roman"/>
          <w:sz w:val="24"/>
          <w:szCs w:val="24"/>
        </w:rPr>
        <w:t>KARLANNER: (sie sitzen auf einer Bank) Du glaubst ich soll sie nicht heiraten, weil sie Jüdin ist?</w:t>
      </w:r>
    </w:p>
    <w:p w:rsidR="008078D0" w:rsidRPr="00175009" w:rsidRDefault="008078D0" w:rsidP="009D29F4">
      <w:pPr>
        <w:spacing w:after="0"/>
        <w:ind w:left="1134"/>
        <w:jc w:val="both"/>
        <w:rPr>
          <w:rFonts w:ascii="Times New Roman" w:hAnsi="Times New Roman" w:cs="Times New Roman"/>
          <w:sz w:val="24"/>
          <w:szCs w:val="24"/>
        </w:rPr>
      </w:pPr>
      <w:r w:rsidRPr="00175009">
        <w:rPr>
          <w:rFonts w:ascii="Times New Roman" w:hAnsi="Times New Roman" w:cs="Times New Roman"/>
          <w:sz w:val="24"/>
          <w:szCs w:val="24"/>
        </w:rPr>
        <w:t>TESSOW: (warm) Frag nicht so blöd.</w:t>
      </w:r>
    </w:p>
    <w:p w:rsidR="00453EDD" w:rsidRPr="00175009" w:rsidRDefault="008078D0" w:rsidP="009D29F4">
      <w:pPr>
        <w:spacing w:after="0"/>
        <w:ind w:left="1134"/>
        <w:jc w:val="both"/>
        <w:rPr>
          <w:rFonts w:ascii="Times New Roman" w:hAnsi="Times New Roman" w:cs="Times New Roman"/>
          <w:sz w:val="24"/>
          <w:szCs w:val="24"/>
        </w:rPr>
      </w:pPr>
      <w:r w:rsidRPr="00175009">
        <w:rPr>
          <w:rFonts w:ascii="Times New Roman" w:hAnsi="Times New Roman" w:cs="Times New Roman"/>
          <w:sz w:val="24"/>
          <w:szCs w:val="24"/>
        </w:rPr>
        <w:t>KARLANNER: Ich mache, was ich will.</w:t>
      </w:r>
      <w:r w:rsidR="00453EDD" w:rsidRPr="00175009">
        <w:rPr>
          <w:rFonts w:ascii="Times New Roman" w:hAnsi="Times New Roman" w:cs="Times New Roman"/>
          <w:sz w:val="24"/>
          <w:szCs w:val="24"/>
        </w:rPr>
        <w:t xml:space="preserve"> […]</w:t>
      </w:r>
    </w:p>
    <w:p w:rsidR="00453EDD" w:rsidRPr="00175009" w:rsidRDefault="00453EDD" w:rsidP="009D29F4">
      <w:pPr>
        <w:spacing w:after="0"/>
        <w:ind w:left="1134"/>
        <w:jc w:val="both"/>
        <w:rPr>
          <w:rFonts w:ascii="Times New Roman" w:hAnsi="Times New Roman" w:cs="Times New Roman"/>
          <w:sz w:val="24"/>
          <w:szCs w:val="24"/>
        </w:rPr>
      </w:pPr>
      <w:r w:rsidRPr="00175009">
        <w:rPr>
          <w:rFonts w:ascii="Times New Roman" w:hAnsi="Times New Roman" w:cs="Times New Roman"/>
          <w:sz w:val="24"/>
          <w:szCs w:val="24"/>
        </w:rPr>
        <w:t>TESSOW: Wenn die heutigen Wahlen den Sieg bringen, ko</w:t>
      </w:r>
      <w:r w:rsidR="007F47E4">
        <w:rPr>
          <w:rFonts w:ascii="Times New Roman" w:hAnsi="Times New Roman" w:cs="Times New Roman"/>
          <w:sz w:val="24"/>
          <w:szCs w:val="24"/>
        </w:rPr>
        <w:t>m</w:t>
      </w:r>
      <w:r w:rsidRPr="00175009">
        <w:rPr>
          <w:rFonts w:ascii="Times New Roman" w:hAnsi="Times New Roman" w:cs="Times New Roman"/>
          <w:sz w:val="24"/>
          <w:szCs w:val="24"/>
        </w:rPr>
        <w:t>mt alles ganz a</w:t>
      </w:r>
      <w:r w:rsidRPr="00175009">
        <w:rPr>
          <w:rFonts w:ascii="Times New Roman" w:hAnsi="Times New Roman" w:cs="Times New Roman"/>
          <w:sz w:val="24"/>
          <w:szCs w:val="24"/>
        </w:rPr>
        <w:t>n</w:t>
      </w:r>
      <w:r w:rsidRPr="00175009">
        <w:rPr>
          <w:rFonts w:ascii="Times New Roman" w:hAnsi="Times New Roman" w:cs="Times New Roman"/>
          <w:sz w:val="24"/>
          <w:szCs w:val="24"/>
        </w:rPr>
        <w:t xml:space="preserve">ders, </w:t>
      </w:r>
      <w:proofErr w:type="spellStart"/>
      <w:r w:rsidRPr="00175009">
        <w:rPr>
          <w:rFonts w:ascii="Times New Roman" w:hAnsi="Times New Roman" w:cs="Times New Roman"/>
          <w:sz w:val="24"/>
          <w:szCs w:val="24"/>
        </w:rPr>
        <w:t>paß</w:t>
      </w:r>
      <w:proofErr w:type="spellEnd"/>
      <w:r w:rsidRPr="00175009">
        <w:rPr>
          <w:rFonts w:ascii="Times New Roman" w:hAnsi="Times New Roman" w:cs="Times New Roman"/>
          <w:sz w:val="24"/>
          <w:szCs w:val="24"/>
        </w:rPr>
        <w:t xml:space="preserve"> auf.</w:t>
      </w:r>
    </w:p>
    <w:p w:rsidR="00453EDD" w:rsidRPr="00175009" w:rsidRDefault="00453EDD" w:rsidP="009D29F4">
      <w:pPr>
        <w:spacing w:after="0"/>
        <w:ind w:left="1134"/>
        <w:jc w:val="both"/>
        <w:rPr>
          <w:rFonts w:ascii="Times New Roman" w:hAnsi="Times New Roman" w:cs="Times New Roman"/>
          <w:sz w:val="24"/>
          <w:szCs w:val="24"/>
        </w:rPr>
      </w:pPr>
      <w:r w:rsidRPr="00175009">
        <w:rPr>
          <w:rFonts w:ascii="Times New Roman" w:hAnsi="Times New Roman" w:cs="Times New Roman"/>
          <w:sz w:val="24"/>
          <w:szCs w:val="24"/>
        </w:rPr>
        <w:t>KARLANNER: Dann verhungern wir noch rascher?</w:t>
      </w:r>
    </w:p>
    <w:p w:rsidR="00453EDD" w:rsidRPr="00175009" w:rsidRDefault="00453EDD" w:rsidP="009D29F4">
      <w:pPr>
        <w:spacing w:after="0"/>
        <w:ind w:left="1134"/>
        <w:jc w:val="both"/>
        <w:rPr>
          <w:rFonts w:ascii="Times New Roman" w:hAnsi="Times New Roman" w:cs="Times New Roman"/>
          <w:sz w:val="24"/>
          <w:szCs w:val="24"/>
        </w:rPr>
      </w:pPr>
      <w:r w:rsidRPr="00175009">
        <w:rPr>
          <w:rFonts w:ascii="Times New Roman" w:hAnsi="Times New Roman" w:cs="Times New Roman"/>
          <w:sz w:val="24"/>
          <w:szCs w:val="24"/>
        </w:rPr>
        <w:t>TESSOW: Dann verhungern wir überhaupt nicht mehr.</w:t>
      </w:r>
    </w:p>
    <w:p w:rsidR="00453EDD" w:rsidRPr="00175009" w:rsidRDefault="00453EDD" w:rsidP="009D29F4">
      <w:pPr>
        <w:spacing w:after="0"/>
        <w:ind w:left="1134"/>
        <w:jc w:val="both"/>
        <w:rPr>
          <w:rFonts w:ascii="Times New Roman" w:hAnsi="Times New Roman" w:cs="Times New Roman"/>
          <w:sz w:val="24"/>
          <w:szCs w:val="24"/>
        </w:rPr>
      </w:pPr>
      <w:r w:rsidRPr="00175009">
        <w:rPr>
          <w:rFonts w:ascii="Times New Roman" w:hAnsi="Times New Roman" w:cs="Times New Roman"/>
          <w:sz w:val="24"/>
          <w:szCs w:val="24"/>
        </w:rPr>
        <w:t xml:space="preserve">KARLANNER: Die </w:t>
      </w:r>
      <w:proofErr w:type="spellStart"/>
      <w:r w:rsidRPr="00175009">
        <w:rPr>
          <w:rFonts w:ascii="Times New Roman" w:hAnsi="Times New Roman" w:cs="Times New Roman"/>
          <w:sz w:val="24"/>
          <w:szCs w:val="24"/>
        </w:rPr>
        <w:t>Roslohs</w:t>
      </w:r>
      <w:proofErr w:type="spellEnd"/>
      <w:r w:rsidRPr="00175009">
        <w:rPr>
          <w:rFonts w:ascii="Times New Roman" w:hAnsi="Times New Roman" w:cs="Times New Roman"/>
          <w:sz w:val="24"/>
          <w:szCs w:val="24"/>
        </w:rPr>
        <w:t xml:space="preserve"> werden uns gerettet haben.</w:t>
      </w:r>
    </w:p>
    <w:p w:rsidR="00453EDD" w:rsidRPr="00175009" w:rsidRDefault="00453EDD" w:rsidP="009D29F4">
      <w:pPr>
        <w:spacing w:after="0"/>
        <w:ind w:left="1134"/>
        <w:jc w:val="both"/>
        <w:rPr>
          <w:rFonts w:ascii="Times New Roman" w:hAnsi="Times New Roman" w:cs="Times New Roman"/>
          <w:sz w:val="24"/>
          <w:szCs w:val="24"/>
        </w:rPr>
      </w:pPr>
      <w:r w:rsidRPr="00175009">
        <w:rPr>
          <w:rFonts w:ascii="Times New Roman" w:hAnsi="Times New Roman" w:cs="Times New Roman"/>
          <w:sz w:val="24"/>
          <w:szCs w:val="24"/>
        </w:rPr>
        <w:t xml:space="preserve">TESSOW: </w:t>
      </w:r>
      <w:r w:rsidRPr="00175009">
        <w:rPr>
          <w:rFonts w:ascii="Times New Roman" w:hAnsi="Times New Roman" w:cs="Times New Roman"/>
          <w:i/>
          <w:sz w:val="24"/>
          <w:szCs w:val="24"/>
        </w:rPr>
        <w:t xml:space="preserve">(nickt) </w:t>
      </w:r>
      <w:r w:rsidRPr="00175009">
        <w:rPr>
          <w:rFonts w:ascii="Times New Roman" w:hAnsi="Times New Roman" w:cs="Times New Roman"/>
          <w:sz w:val="24"/>
          <w:szCs w:val="24"/>
        </w:rPr>
        <w:t>Die Kämpfer.</w:t>
      </w:r>
    </w:p>
    <w:p w:rsidR="00453EDD" w:rsidRPr="00175009" w:rsidRDefault="00453EDD" w:rsidP="009D29F4">
      <w:pPr>
        <w:spacing w:after="0"/>
        <w:ind w:left="1134"/>
        <w:jc w:val="both"/>
        <w:rPr>
          <w:rFonts w:ascii="Times New Roman" w:hAnsi="Times New Roman" w:cs="Times New Roman"/>
          <w:sz w:val="24"/>
          <w:szCs w:val="24"/>
        </w:rPr>
      </w:pPr>
      <w:r w:rsidRPr="00175009">
        <w:rPr>
          <w:rFonts w:ascii="Times New Roman" w:hAnsi="Times New Roman" w:cs="Times New Roman"/>
          <w:sz w:val="24"/>
          <w:szCs w:val="24"/>
        </w:rPr>
        <w:t xml:space="preserve">KARLANNER </w:t>
      </w:r>
      <w:r w:rsidRPr="00175009">
        <w:rPr>
          <w:rFonts w:ascii="Times New Roman" w:hAnsi="Times New Roman" w:cs="Times New Roman"/>
          <w:i/>
          <w:sz w:val="24"/>
          <w:szCs w:val="24"/>
        </w:rPr>
        <w:t>(lacht)</w:t>
      </w:r>
      <w:r w:rsidRPr="00175009">
        <w:rPr>
          <w:rFonts w:ascii="Times New Roman" w:hAnsi="Times New Roman" w:cs="Times New Roman"/>
          <w:sz w:val="24"/>
          <w:szCs w:val="24"/>
        </w:rPr>
        <w:t>: Die Kämpfer.</w:t>
      </w:r>
    </w:p>
    <w:p w:rsidR="00453EDD" w:rsidRPr="00175009" w:rsidRDefault="00453EDD" w:rsidP="009D29F4">
      <w:pPr>
        <w:spacing w:after="0"/>
        <w:ind w:left="1134"/>
        <w:jc w:val="both"/>
        <w:rPr>
          <w:rFonts w:ascii="Times New Roman" w:hAnsi="Times New Roman" w:cs="Times New Roman"/>
          <w:sz w:val="24"/>
          <w:szCs w:val="24"/>
        </w:rPr>
      </w:pPr>
      <w:r w:rsidRPr="00175009">
        <w:rPr>
          <w:rFonts w:ascii="Times New Roman" w:hAnsi="Times New Roman" w:cs="Times New Roman"/>
          <w:sz w:val="24"/>
          <w:szCs w:val="24"/>
        </w:rPr>
        <w:t>TESSOW: Sie haben uns gerettet.</w:t>
      </w:r>
    </w:p>
    <w:p w:rsidR="00453EDD" w:rsidRPr="00175009" w:rsidRDefault="00453EDD" w:rsidP="009D29F4">
      <w:pPr>
        <w:spacing w:after="0"/>
        <w:ind w:left="1134"/>
        <w:jc w:val="both"/>
        <w:rPr>
          <w:rFonts w:ascii="Times New Roman" w:hAnsi="Times New Roman" w:cs="Times New Roman"/>
          <w:sz w:val="24"/>
          <w:szCs w:val="24"/>
        </w:rPr>
      </w:pPr>
      <w:r w:rsidRPr="00175009">
        <w:rPr>
          <w:rFonts w:ascii="Times New Roman" w:hAnsi="Times New Roman" w:cs="Times New Roman"/>
          <w:sz w:val="24"/>
          <w:szCs w:val="24"/>
        </w:rPr>
        <w:t>KARLANNER: Die Trommler.</w:t>
      </w:r>
    </w:p>
    <w:p w:rsidR="00453EDD" w:rsidRPr="00175009" w:rsidRDefault="00453EDD" w:rsidP="009D29F4">
      <w:pPr>
        <w:spacing w:after="0"/>
        <w:ind w:left="1134"/>
        <w:jc w:val="both"/>
        <w:rPr>
          <w:rFonts w:ascii="Times New Roman" w:hAnsi="Times New Roman" w:cs="Times New Roman"/>
          <w:sz w:val="24"/>
          <w:szCs w:val="24"/>
        </w:rPr>
      </w:pPr>
      <w:r w:rsidRPr="00175009">
        <w:rPr>
          <w:rFonts w:ascii="Times New Roman" w:hAnsi="Times New Roman" w:cs="Times New Roman"/>
          <w:sz w:val="24"/>
          <w:szCs w:val="24"/>
        </w:rPr>
        <w:t>TESSOW: Selbst zum Nationalgefühl war die Propaganda in einem Deutschland nötig, wie es nunmehr hinter uns liegt.</w:t>
      </w:r>
    </w:p>
    <w:p w:rsidR="00453EDD" w:rsidRPr="00175009" w:rsidRDefault="00453EDD" w:rsidP="009D29F4">
      <w:pPr>
        <w:spacing w:after="0"/>
        <w:ind w:left="1134"/>
        <w:jc w:val="both"/>
        <w:rPr>
          <w:rFonts w:ascii="Times New Roman" w:hAnsi="Times New Roman" w:cs="Times New Roman"/>
          <w:sz w:val="24"/>
          <w:szCs w:val="24"/>
        </w:rPr>
      </w:pPr>
      <w:r w:rsidRPr="00175009">
        <w:rPr>
          <w:rFonts w:ascii="Times New Roman" w:hAnsi="Times New Roman" w:cs="Times New Roman"/>
          <w:sz w:val="24"/>
          <w:szCs w:val="24"/>
        </w:rPr>
        <w:t>KARLANNER: Ohne diese Straßenhändler des Nationalgefühls, ohne diese geis</w:t>
      </w:r>
      <w:r w:rsidRPr="00175009">
        <w:rPr>
          <w:rFonts w:ascii="Times New Roman" w:hAnsi="Times New Roman" w:cs="Times New Roman"/>
          <w:sz w:val="24"/>
          <w:szCs w:val="24"/>
        </w:rPr>
        <w:t>t</w:t>
      </w:r>
      <w:r w:rsidRPr="00175009">
        <w:rPr>
          <w:rFonts w:ascii="Times New Roman" w:hAnsi="Times New Roman" w:cs="Times New Roman"/>
          <w:sz w:val="24"/>
          <w:szCs w:val="24"/>
        </w:rPr>
        <w:t>losen Schreier hätte ich mich wahrscheinlich nicht so zurückgezogen.</w:t>
      </w:r>
    </w:p>
    <w:p w:rsidR="008078D0" w:rsidRPr="00175009" w:rsidRDefault="00453EDD" w:rsidP="009D29F4">
      <w:pPr>
        <w:spacing w:after="0"/>
        <w:ind w:left="1134"/>
        <w:jc w:val="both"/>
        <w:rPr>
          <w:rFonts w:ascii="Times New Roman" w:hAnsi="Times New Roman" w:cs="Times New Roman"/>
          <w:sz w:val="24"/>
          <w:szCs w:val="24"/>
        </w:rPr>
      </w:pPr>
      <w:r w:rsidRPr="00175009">
        <w:rPr>
          <w:rFonts w:ascii="Times New Roman" w:hAnsi="Times New Roman" w:cs="Times New Roman"/>
          <w:sz w:val="24"/>
          <w:szCs w:val="24"/>
        </w:rPr>
        <w:t>TESSOW: Du meist: ohne diese geistvolle Jüdin.</w:t>
      </w:r>
      <w:r w:rsidR="008078D0" w:rsidRPr="00175009">
        <w:rPr>
          <w:rFonts w:ascii="Times New Roman" w:hAnsi="Times New Roman" w:cs="Times New Roman"/>
          <w:sz w:val="24"/>
          <w:szCs w:val="24"/>
        </w:rPr>
        <w:t>“</w:t>
      </w:r>
      <w:r w:rsidRPr="00175009">
        <w:rPr>
          <w:rStyle w:val="Funotenzeichen"/>
          <w:rFonts w:ascii="Times New Roman" w:hAnsi="Times New Roman" w:cs="Times New Roman"/>
          <w:sz w:val="24"/>
          <w:szCs w:val="24"/>
        </w:rPr>
        <w:footnoteReference w:id="12"/>
      </w:r>
    </w:p>
    <w:p w:rsidR="00245E43" w:rsidRDefault="00245E43" w:rsidP="009D29F4">
      <w:pPr>
        <w:spacing w:after="0"/>
        <w:jc w:val="both"/>
        <w:rPr>
          <w:rFonts w:ascii="Times New Roman" w:hAnsi="Times New Roman" w:cs="Times New Roman"/>
          <w:sz w:val="24"/>
          <w:szCs w:val="24"/>
        </w:rPr>
      </w:pPr>
    </w:p>
    <w:p w:rsidR="00C82F35" w:rsidRPr="00175009" w:rsidRDefault="00C82F35" w:rsidP="009D29F4">
      <w:pPr>
        <w:spacing w:after="0"/>
        <w:jc w:val="both"/>
        <w:rPr>
          <w:rFonts w:ascii="Times New Roman" w:hAnsi="Times New Roman" w:cs="Times New Roman"/>
          <w:sz w:val="24"/>
          <w:szCs w:val="24"/>
        </w:rPr>
      </w:pPr>
      <w:r w:rsidRPr="00175009">
        <w:rPr>
          <w:rFonts w:ascii="Times New Roman" w:hAnsi="Times New Roman" w:cs="Times New Roman"/>
          <w:sz w:val="24"/>
          <w:szCs w:val="24"/>
        </w:rPr>
        <w:t xml:space="preserve">Man ahnt in diesem Moment </w:t>
      </w:r>
      <w:r w:rsidR="00245E43">
        <w:rPr>
          <w:rFonts w:ascii="Times New Roman" w:hAnsi="Times New Roman" w:cs="Times New Roman"/>
          <w:sz w:val="24"/>
          <w:szCs w:val="24"/>
        </w:rPr>
        <w:t>bereits</w:t>
      </w:r>
      <w:r w:rsidRPr="00175009">
        <w:rPr>
          <w:rFonts w:ascii="Times New Roman" w:hAnsi="Times New Roman" w:cs="Times New Roman"/>
          <w:sz w:val="24"/>
          <w:szCs w:val="24"/>
        </w:rPr>
        <w:t xml:space="preserve">, dass </w:t>
      </w:r>
      <w:proofErr w:type="spellStart"/>
      <w:r w:rsidRPr="00175009">
        <w:rPr>
          <w:rFonts w:ascii="Times New Roman" w:hAnsi="Times New Roman" w:cs="Times New Roman"/>
          <w:sz w:val="24"/>
          <w:szCs w:val="24"/>
        </w:rPr>
        <w:t>Karlanner</w:t>
      </w:r>
      <w:proofErr w:type="spellEnd"/>
      <w:r w:rsidRPr="00175009">
        <w:rPr>
          <w:rFonts w:ascii="Times New Roman" w:hAnsi="Times New Roman" w:cs="Times New Roman"/>
          <w:sz w:val="24"/>
          <w:szCs w:val="24"/>
        </w:rPr>
        <w:t xml:space="preserve"> nur vorübergehend </w:t>
      </w:r>
      <w:r w:rsidR="00245E43">
        <w:rPr>
          <w:rFonts w:ascii="Times New Roman" w:hAnsi="Times New Roman" w:cs="Times New Roman"/>
          <w:sz w:val="24"/>
          <w:szCs w:val="24"/>
        </w:rPr>
        <w:t>gegenüber dem A</w:t>
      </w:r>
      <w:r w:rsidR="00245E43">
        <w:rPr>
          <w:rFonts w:ascii="Times New Roman" w:hAnsi="Times New Roman" w:cs="Times New Roman"/>
          <w:sz w:val="24"/>
          <w:szCs w:val="24"/>
        </w:rPr>
        <w:t>p</w:t>
      </w:r>
      <w:r w:rsidR="00245E43">
        <w:rPr>
          <w:rFonts w:ascii="Times New Roman" w:hAnsi="Times New Roman" w:cs="Times New Roman"/>
          <w:sz w:val="24"/>
          <w:szCs w:val="24"/>
        </w:rPr>
        <w:t xml:space="preserve">pell an das „Nationalgefühl“ </w:t>
      </w:r>
      <w:r w:rsidRPr="00175009">
        <w:rPr>
          <w:rFonts w:ascii="Times New Roman" w:hAnsi="Times New Roman" w:cs="Times New Roman"/>
          <w:sz w:val="24"/>
          <w:szCs w:val="24"/>
        </w:rPr>
        <w:t xml:space="preserve">resistent sein wird – nämlich nur so lange, wie Helene ihm Halt gibt. Ohne diesen Halt wird er schnell sich von einem Demokraten </w:t>
      </w:r>
      <w:r w:rsidR="007F47E4">
        <w:rPr>
          <w:rFonts w:ascii="Times New Roman" w:hAnsi="Times New Roman" w:cs="Times New Roman"/>
          <w:sz w:val="24"/>
          <w:szCs w:val="24"/>
        </w:rPr>
        <w:t>zu</w:t>
      </w:r>
      <w:r w:rsidRPr="00175009">
        <w:rPr>
          <w:rFonts w:ascii="Times New Roman" w:hAnsi="Times New Roman" w:cs="Times New Roman"/>
          <w:sz w:val="24"/>
          <w:szCs w:val="24"/>
        </w:rPr>
        <w:t xml:space="preserve"> eine</w:t>
      </w:r>
      <w:r w:rsidR="007F47E4">
        <w:rPr>
          <w:rFonts w:ascii="Times New Roman" w:hAnsi="Times New Roman" w:cs="Times New Roman"/>
          <w:sz w:val="24"/>
          <w:szCs w:val="24"/>
        </w:rPr>
        <w:t>m</w:t>
      </w:r>
      <w:r w:rsidRPr="00175009">
        <w:rPr>
          <w:rFonts w:ascii="Times New Roman" w:hAnsi="Times New Roman" w:cs="Times New Roman"/>
          <w:sz w:val="24"/>
          <w:szCs w:val="24"/>
        </w:rPr>
        <w:t xml:space="preserve"> Anhänger der Nazis wandeln. Im Grunde ist </w:t>
      </w:r>
      <w:proofErr w:type="spellStart"/>
      <w:r w:rsidRPr="00175009">
        <w:rPr>
          <w:rFonts w:ascii="Times New Roman" w:hAnsi="Times New Roman" w:cs="Times New Roman"/>
          <w:sz w:val="24"/>
          <w:szCs w:val="24"/>
        </w:rPr>
        <w:t>Karlanner</w:t>
      </w:r>
      <w:proofErr w:type="spellEnd"/>
      <w:r w:rsidRPr="00175009">
        <w:rPr>
          <w:rFonts w:ascii="Times New Roman" w:hAnsi="Times New Roman" w:cs="Times New Roman"/>
          <w:sz w:val="24"/>
          <w:szCs w:val="24"/>
        </w:rPr>
        <w:t xml:space="preserve"> nicht fähig, sich selbstkritisch zu beobachten. Er verdrängt jede Selbstkritik und projiziert das latente Schuldbewusstsein auf diejenigen, die ihn zur Besinnung rufen. Als Helene </w:t>
      </w:r>
      <w:proofErr w:type="spellStart"/>
      <w:r w:rsidRPr="00175009">
        <w:rPr>
          <w:rFonts w:ascii="Times New Roman" w:hAnsi="Times New Roman" w:cs="Times New Roman"/>
          <w:sz w:val="24"/>
          <w:szCs w:val="24"/>
        </w:rPr>
        <w:t>Karlanners</w:t>
      </w:r>
      <w:proofErr w:type="spellEnd"/>
      <w:r w:rsidRPr="00175009">
        <w:rPr>
          <w:rFonts w:ascii="Times New Roman" w:hAnsi="Times New Roman" w:cs="Times New Roman"/>
          <w:sz w:val="24"/>
          <w:szCs w:val="24"/>
        </w:rPr>
        <w:t xml:space="preserve"> Unsicherheit mit liebevollem, aber trotzdem unüberlegtem, weil distanzschaffenden Spott begegnet, bricht </w:t>
      </w:r>
      <w:proofErr w:type="spellStart"/>
      <w:r w:rsidRPr="00175009">
        <w:rPr>
          <w:rFonts w:ascii="Times New Roman" w:hAnsi="Times New Roman" w:cs="Times New Roman"/>
          <w:sz w:val="24"/>
          <w:szCs w:val="24"/>
        </w:rPr>
        <w:t>Karlanner</w:t>
      </w:r>
      <w:proofErr w:type="spellEnd"/>
      <w:r w:rsidRPr="00175009">
        <w:rPr>
          <w:rFonts w:ascii="Times New Roman" w:hAnsi="Times New Roman" w:cs="Times New Roman"/>
          <w:sz w:val="24"/>
          <w:szCs w:val="24"/>
        </w:rPr>
        <w:t xml:space="preserve"> abrupt die Beziehung ab. Im gleich</w:t>
      </w:r>
      <w:r w:rsidR="00895798" w:rsidRPr="00175009">
        <w:rPr>
          <w:rFonts w:ascii="Times New Roman" w:hAnsi="Times New Roman" w:cs="Times New Roman"/>
          <w:sz w:val="24"/>
          <w:szCs w:val="24"/>
        </w:rPr>
        <w:t>en</w:t>
      </w:r>
      <w:r w:rsidRPr="00175009">
        <w:rPr>
          <w:rFonts w:ascii="Times New Roman" w:hAnsi="Times New Roman" w:cs="Times New Roman"/>
          <w:sz w:val="24"/>
          <w:szCs w:val="24"/>
        </w:rPr>
        <w:t xml:space="preserve"> Moment fällt er </w:t>
      </w:r>
      <w:proofErr w:type="spellStart"/>
      <w:r w:rsidRPr="00175009">
        <w:rPr>
          <w:rFonts w:ascii="Times New Roman" w:hAnsi="Times New Roman" w:cs="Times New Roman"/>
          <w:sz w:val="24"/>
          <w:szCs w:val="24"/>
        </w:rPr>
        <w:t>Rosloh</w:t>
      </w:r>
      <w:proofErr w:type="spellEnd"/>
      <w:r w:rsidRPr="00175009">
        <w:rPr>
          <w:rFonts w:ascii="Times New Roman" w:hAnsi="Times New Roman" w:cs="Times New Roman"/>
          <w:sz w:val="24"/>
          <w:szCs w:val="24"/>
        </w:rPr>
        <w:t>, und damit der nazistischen Ideologie, in die Hände.</w:t>
      </w:r>
    </w:p>
    <w:p w:rsidR="00C82F35" w:rsidRPr="00175009" w:rsidRDefault="00C82F35" w:rsidP="009D29F4">
      <w:pPr>
        <w:spacing w:after="0"/>
        <w:jc w:val="both"/>
        <w:rPr>
          <w:rFonts w:ascii="Times New Roman" w:hAnsi="Times New Roman" w:cs="Times New Roman"/>
          <w:sz w:val="24"/>
          <w:szCs w:val="24"/>
        </w:rPr>
      </w:pPr>
      <w:r w:rsidRPr="00175009">
        <w:rPr>
          <w:rFonts w:ascii="Times New Roman" w:hAnsi="Times New Roman" w:cs="Times New Roman"/>
          <w:sz w:val="24"/>
          <w:szCs w:val="24"/>
        </w:rPr>
        <w:tab/>
      </w:r>
      <w:proofErr w:type="spellStart"/>
      <w:r w:rsidRPr="00175009">
        <w:rPr>
          <w:rFonts w:ascii="Times New Roman" w:hAnsi="Times New Roman" w:cs="Times New Roman"/>
          <w:sz w:val="24"/>
          <w:szCs w:val="24"/>
        </w:rPr>
        <w:t>Rosloh</w:t>
      </w:r>
      <w:proofErr w:type="spellEnd"/>
      <w:r w:rsidRPr="00175009">
        <w:rPr>
          <w:rFonts w:ascii="Times New Roman" w:hAnsi="Times New Roman" w:cs="Times New Roman"/>
          <w:sz w:val="24"/>
          <w:szCs w:val="24"/>
        </w:rPr>
        <w:t>, der verkrachte Student, macht als Führer der nationalsozialistischen Stude</w:t>
      </w:r>
      <w:r w:rsidRPr="00175009">
        <w:rPr>
          <w:rFonts w:ascii="Times New Roman" w:hAnsi="Times New Roman" w:cs="Times New Roman"/>
          <w:sz w:val="24"/>
          <w:szCs w:val="24"/>
        </w:rPr>
        <w:t>n</w:t>
      </w:r>
      <w:r w:rsidRPr="00175009">
        <w:rPr>
          <w:rFonts w:ascii="Times New Roman" w:hAnsi="Times New Roman" w:cs="Times New Roman"/>
          <w:sz w:val="24"/>
          <w:szCs w:val="24"/>
        </w:rPr>
        <w:t>tenorganisation währenddessen plötzlich Karriere. Nach der Machtergreifung ist er eine b</w:t>
      </w:r>
      <w:r w:rsidRPr="00175009">
        <w:rPr>
          <w:rFonts w:ascii="Times New Roman" w:hAnsi="Times New Roman" w:cs="Times New Roman"/>
          <w:sz w:val="24"/>
          <w:szCs w:val="24"/>
        </w:rPr>
        <w:t>e</w:t>
      </w:r>
      <w:r w:rsidRPr="00175009">
        <w:rPr>
          <w:rFonts w:ascii="Times New Roman" w:hAnsi="Times New Roman" w:cs="Times New Roman"/>
          <w:sz w:val="24"/>
          <w:szCs w:val="24"/>
        </w:rPr>
        <w:t>stimmende Gestalt im universitären Leben. Er organisiert nazistische Schläger</w:t>
      </w:r>
      <w:r w:rsidR="00895798" w:rsidRPr="00175009">
        <w:rPr>
          <w:rFonts w:ascii="Times New Roman" w:hAnsi="Times New Roman" w:cs="Times New Roman"/>
          <w:sz w:val="24"/>
          <w:szCs w:val="24"/>
        </w:rPr>
        <w:t>-</w:t>
      </w:r>
      <w:r w:rsidRPr="00175009">
        <w:rPr>
          <w:rFonts w:ascii="Times New Roman" w:hAnsi="Times New Roman" w:cs="Times New Roman"/>
          <w:sz w:val="24"/>
          <w:szCs w:val="24"/>
        </w:rPr>
        <w:t xml:space="preserve"> und Stö</w:t>
      </w:r>
      <w:r w:rsidRPr="00175009">
        <w:rPr>
          <w:rFonts w:ascii="Times New Roman" w:hAnsi="Times New Roman" w:cs="Times New Roman"/>
          <w:sz w:val="24"/>
          <w:szCs w:val="24"/>
        </w:rPr>
        <w:t>r</w:t>
      </w:r>
      <w:r w:rsidRPr="00175009">
        <w:rPr>
          <w:rFonts w:ascii="Times New Roman" w:hAnsi="Times New Roman" w:cs="Times New Roman"/>
          <w:sz w:val="24"/>
          <w:szCs w:val="24"/>
        </w:rPr>
        <w:t xml:space="preserve">trupps. Die Handlung entwickelt sich so, dass </w:t>
      </w:r>
      <w:proofErr w:type="spellStart"/>
      <w:r w:rsidRPr="00175009">
        <w:rPr>
          <w:rFonts w:ascii="Times New Roman" w:hAnsi="Times New Roman" w:cs="Times New Roman"/>
          <w:sz w:val="24"/>
          <w:szCs w:val="24"/>
        </w:rPr>
        <w:t>Karlan</w:t>
      </w:r>
      <w:r w:rsidR="00D41583" w:rsidRPr="00175009">
        <w:rPr>
          <w:rFonts w:ascii="Times New Roman" w:hAnsi="Times New Roman" w:cs="Times New Roman"/>
          <w:sz w:val="24"/>
          <w:szCs w:val="24"/>
        </w:rPr>
        <w:t>n</w:t>
      </w:r>
      <w:r w:rsidRPr="00175009">
        <w:rPr>
          <w:rFonts w:ascii="Times New Roman" w:hAnsi="Times New Roman" w:cs="Times New Roman"/>
          <w:sz w:val="24"/>
          <w:szCs w:val="24"/>
        </w:rPr>
        <w:t>er</w:t>
      </w:r>
      <w:proofErr w:type="spellEnd"/>
      <w:r w:rsidRPr="00175009">
        <w:rPr>
          <w:rFonts w:ascii="Times New Roman" w:hAnsi="Times New Roman" w:cs="Times New Roman"/>
          <w:sz w:val="24"/>
          <w:szCs w:val="24"/>
        </w:rPr>
        <w:t xml:space="preserve"> sich diesen Trupps anschließt. Dabei </w:t>
      </w:r>
      <w:r w:rsidRPr="00175009">
        <w:rPr>
          <w:rFonts w:ascii="Times New Roman" w:hAnsi="Times New Roman" w:cs="Times New Roman"/>
          <w:sz w:val="24"/>
          <w:szCs w:val="24"/>
        </w:rPr>
        <w:lastRenderedPageBreak/>
        <w:t xml:space="preserve">zeichnet er sich durch auffällige Aggressivität aus. Das geht soweit, dass er sich zu einer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Strafaktion</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gegen Siegelmann, vor kurzem noch sein Freund, missbrauchen lässt. Siege</w:t>
      </w:r>
      <w:r w:rsidRPr="00175009">
        <w:rPr>
          <w:rFonts w:ascii="Times New Roman" w:hAnsi="Times New Roman" w:cs="Times New Roman"/>
          <w:sz w:val="24"/>
          <w:szCs w:val="24"/>
        </w:rPr>
        <w:t>l</w:t>
      </w:r>
      <w:r w:rsidRPr="00175009">
        <w:rPr>
          <w:rFonts w:ascii="Times New Roman" w:hAnsi="Times New Roman" w:cs="Times New Roman"/>
          <w:sz w:val="24"/>
          <w:szCs w:val="24"/>
        </w:rPr>
        <w:t>mann wird brutal zusammengeschlagen, ihm werden die Hosen abgeschnitten, falsche Schl</w:t>
      </w:r>
      <w:r w:rsidRPr="00175009">
        <w:rPr>
          <w:rFonts w:ascii="Times New Roman" w:hAnsi="Times New Roman" w:cs="Times New Roman"/>
          <w:sz w:val="24"/>
          <w:szCs w:val="24"/>
        </w:rPr>
        <w:t>ä</w:t>
      </w:r>
      <w:r w:rsidRPr="00175009">
        <w:rPr>
          <w:rFonts w:ascii="Times New Roman" w:hAnsi="Times New Roman" w:cs="Times New Roman"/>
          <w:sz w:val="24"/>
          <w:szCs w:val="24"/>
        </w:rPr>
        <w:t xml:space="preserve">fenlocken angeklebt, ihm wird ein Schild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Ich bin ein Jude</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umgehängt – alles Vorkommni</w:t>
      </w:r>
      <w:r w:rsidRPr="00175009">
        <w:rPr>
          <w:rFonts w:ascii="Times New Roman" w:hAnsi="Times New Roman" w:cs="Times New Roman"/>
          <w:sz w:val="24"/>
          <w:szCs w:val="24"/>
        </w:rPr>
        <w:t>s</w:t>
      </w:r>
      <w:r w:rsidRPr="00175009">
        <w:rPr>
          <w:rFonts w:ascii="Times New Roman" w:hAnsi="Times New Roman" w:cs="Times New Roman"/>
          <w:sz w:val="24"/>
          <w:szCs w:val="24"/>
        </w:rPr>
        <w:t xml:space="preserve">se, die in der Zeit zwischen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Machtergreifung</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und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Judenboykotttag</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tausendmal in D</w:t>
      </w:r>
      <w:r w:rsidR="00895798" w:rsidRPr="00175009">
        <w:rPr>
          <w:rFonts w:ascii="Times New Roman" w:hAnsi="Times New Roman" w:cs="Times New Roman"/>
          <w:sz w:val="24"/>
          <w:szCs w:val="24"/>
        </w:rPr>
        <w:t>eu</w:t>
      </w:r>
      <w:r w:rsidRPr="00175009">
        <w:rPr>
          <w:rFonts w:ascii="Times New Roman" w:hAnsi="Times New Roman" w:cs="Times New Roman"/>
          <w:sz w:val="24"/>
          <w:szCs w:val="24"/>
        </w:rPr>
        <w:t>t</w:t>
      </w:r>
      <w:r w:rsidR="00895798" w:rsidRPr="00175009">
        <w:rPr>
          <w:rFonts w:ascii="Times New Roman" w:hAnsi="Times New Roman" w:cs="Times New Roman"/>
          <w:sz w:val="24"/>
          <w:szCs w:val="24"/>
        </w:rPr>
        <w:t>sch</w:t>
      </w:r>
      <w:r w:rsidRPr="00175009">
        <w:rPr>
          <w:rFonts w:ascii="Times New Roman" w:hAnsi="Times New Roman" w:cs="Times New Roman"/>
          <w:sz w:val="24"/>
          <w:szCs w:val="24"/>
        </w:rPr>
        <w:t>l</w:t>
      </w:r>
      <w:r w:rsidR="00895798" w:rsidRPr="00175009">
        <w:rPr>
          <w:rFonts w:ascii="Times New Roman" w:hAnsi="Times New Roman" w:cs="Times New Roman"/>
          <w:sz w:val="24"/>
          <w:szCs w:val="24"/>
        </w:rPr>
        <w:t>and</w:t>
      </w:r>
      <w:r w:rsidRPr="00175009">
        <w:rPr>
          <w:rFonts w:ascii="Times New Roman" w:hAnsi="Times New Roman" w:cs="Times New Roman"/>
          <w:sz w:val="24"/>
          <w:szCs w:val="24"/>
        </w:rPr>
        <w:t xml:space="preserve"> vorkommen.</w:t>
      </w:r>
    </w:p>
    <w:p w:rsidR="00C82F35" w:rsidRPr="00175009" w:rsidRDefault="00C82F35" w:rsidP="009D29F4">
      <w:pPr>
        <w:spacing w:after="0"/>
        <w:jc w:val="both"/>
        <w:rPr>
          <w:rFonts w:ascii="Times New Roman" w:hAnsi="Times New Roman" w:cs="Times New Roman"/>
          <w:sz w:val="24"/>
          <w:szCs w:val="24"/>
        </w:rPr>
      </w:pPr>
      <w:r w:rsidRPr="00175009">
        <w:rPr>
          <w:rFonts w:ascii="Times New Roman" w:hAnsi="Times New Roman" w:cs="Times New Roman"/>
          <w:sz w:val="24"/>
          <w:szCs w:val="24"/>
        </w:rPr>
        <w:tab/>
        <w:t xml:space="preserve">Als </w:t>
      </w:r>
      <w:proofErr w:type="spellStart"/>
      <w:r w:rsidRPr="00175009">
        <w:rPr>
          <w:rFonts w:ascii="Times New Roman" w:hAnsi="Times New Roman" w:cs="Times New Roman"/>
          <w:sz w:val="24"/>
          <w:szCs w:val="24"/>
        </w:rPr>
        <w:t>Karlanner</w:t>
      </w:r>
      <w:proofErr w:type="spellEnd"/>
      <w:r w:rsidRPr="00175009">
        <w:rPr>
          <w:rFonts w:ascii="Times New Roman" w:hAnsi="Times New Roman" w:cs="Times New Roman"/>
          <w:sz w:val="24"/>
          <w:szCs w:val="24"/>
        </w:rPr>
        <w:t xml:space="preserve"> von </w:t>
      </w:r>
      <w:proofErr w:type="spellStart"/>
      <w:r w:rsidRPr="00175009">
        <w:rPr>
          <w:rFonts w:ascii="Times New Roman" w:hAnsi="Times New Roman" w:cs="Times New Roman"/>
          <w:sz w:val="24"/>
          <w:szCs w:val="24"/>
        </w:rPr>
        <w:t>Rosloh</w:t>
      </w:r>
      <w:proofErr w:type="spellEnd"/>
      <w:r w:rsidRPr="00175009">
        <w:rPr>
          <w:rFonts w:ascii="Times New Roman" w:hAnsi="Times New Roman" w:cs="Times New Roman"/>
          <w:sz w:val="24"/>
          <w:szCs w:val="24"/>
        </w:rPr>
        <w:t xml:space="preserve"> anschließend gezwungen werden soll, </w:t>
      </w:r>
      <w:r w:rsidR="00245E43">
        <w:rPr>
          <w:rFonts w:ascii="Times New Roman" w:hAnsi="Times New Roman" w:cs="Times New Roman"/>
          <w:sz w:val="24"/>
          <w:szCs w:val="24"/>
        </w:rPr>
        <w:t xml:space="preserve">auch </w:t>
      </w:r>
      <w:r w:rsidRPr="00175009">
        <w:rPr>
          <w:rFonts w:ascii="Times New Roman" w:hAnsi="Times New Roman" w:cs="Times New Roman"/>
          <w:sz w:val="24"/>
          <w:szCs w:val="24"/>
        </w:rPr>
        <w:t xml:space="preserve">gegen Helene vorzugehen, bricht </w:t>
      </w:r>
      <w:proofErr w:type="spellStart"/>
      <w:r w:rsidRPr="00175009">
        <w:rPr>
          <w:rFonts w:ascii="Times New Roman" w:hAnsi="Times New Roman" w:cs="Times New Roman"/>
          <w:sz w:val="24"/>
          <w:szCs w:val="24"/>
        </w:rPr>
        <w:t>Karlanner</w:t>
      </w:r>
      <w:proofErr w:type="spellEnd"/>
      <w:r w:rsidRPr="00175009">
        <w:rPr>
          <w:rFonts w:ascii="Times New Roman" w:hAnsi="Times New Roman" w:cs="Times New Roman"/>
          <w:sz w:val="24"/>
          <w:szCs w:val="24"/>
        </w:rPr>
        <w:t xml:space="preserve"> zusammen. Er warnt sie, sie sprechen über die Gr</w:t>
      </w:r>
      <w:r w:rsidR="00895798" w:rsidRPr="00175009">
        <w:rPr>
          <w:rFonts w:ascii="Times New Roman" w:hAnsi="Times New Roman" w:cs="Times New Roman"/>
          <w:sz w:val="24"/>
          <w:szCs w:val="24"/>
        </w:rPr>
        <w:t>ä</w:t>
      </w:r>
      <w:r w:rsidRPr="00175009">
        <w:rPr>
          <w:rFonts w:ascii="Times New Roman" w:hAnsi="Times New Roman" w:cs="Times New Roman"/>
          <w:sz w:val="24"/>
          <w:szCs w:val="24"/>
        </w:rPr>
        <w:t>uel, die jetzt geschehen. Es wird auch deutlich, dass sie sich beide lieben – aber sie sind in unterschiedl</w:t>
      </w:r>
      <w:r w:rsidRPr="00175009">
        <w:rPr>
          <w:rFonts w:ascii="Times New Roman" w:hAnsi="Times New Roman" w:cs="Times New Roman"/>
          <w:sz w:val="24"/>
          <w:szCs w:val="24"/>
        </w:rPr>
        <w:t>i</w:t>
      </w:r>
      <w:r w:rsidRPr="00175009">
        <w:rPr>
          <w:rFonts w:ascii="Times New Roman" w:hAnsi="Times New Roman" w:cs="Times New Roman"/>
          <w:sz w:val="24"/>
          <w:szCs w:val="24"/>
        </w:rPr>
        <w:t xml:space="preserve">cher Weise beide eingebunden in das, was sie als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Rassengemeinschaft</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verstehen. Helene, die nicht-religiöse Jüdin, solidarisiert sich mit dem gedemütigten Siegelmann und in seiner Person mit allen, die aufgrund ihrer jüdischen Abstammung verfolgt werden. </w:t>
      </w:r>
      <w:proofErr w:type="spellStart"/>
      <w:r w:rsidRPr="00175009">
        <w:rPr>
          <w:rFonts w:ascii="Times New Roman" w:hAnsi="Times New Roman" w:cs="Times New Roman"/>
          <w:sz w:val="24"/>
          <w:szCs w:val="24"/>
        </w:rPr>
        <w:t>Karlanner</w:t>
      </w:r>
      <w:proofErr w:type="spellEnd"/>
      <w:r w:rsidRPr="00175009">
        <w:rPr>
          <w:rFonts w:ascii="Times New Roman" w:hAnsi="Times New Roman" w:cs="Times New Roman"/>
          <w:sz w:val="24"/>
          <w:szCs w:val="24"/>
        </w:rPr>
        <w:t xml:space="preserve"> wi</w:t>
      </w:r>
      <w:r w:rsidRPr="00175009">
        <w:rPr>
          <w:rFonts w:ascii="Times New Roman" w:hAnsi="Times New Roman" w:cs="Times New Roman"/>
          <w:sz w:val="24"/>
          <w:szCs w:val="24"/>
        </w:rPr>
        <w:t>e</w:t>
      </w:r>
      <w:r w:rsidRPr="00175009">
        <w:rPr>
          <w:rFonts w:ascii="Times New Roman" w:hAnsi="Times New Roman" w:cs="Times New Roman"/>
          <w:sz w:val="24"/>
          <w:szCs w:val="24"/>
        </w:rPr>
        <w:t xml:space="preserve">derum glaubt, sich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aus innerem Zwang</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mit den Rassenideologen, den Verfolgern, solidar</w:t>
      </w:r>
      <w:r w:rsidRPr="00175009">
        <w:rPr>
          <w:rFonts w:ascii="Times New Roman" w:hAnsi="Times New Roman" w:cs="Times New Roman"/>
          <w:sz w:val="24"/>
          <w:szCs w:val="24"/>
        </w:rPr>
        <w:t>i</w:t>
      </w:r>
      <w:r w:rsidRPr="00175009">
        <w:rPr>
          <w:rFonts w:ascii="Times New Roman" w:hAnsi="Times New Roman" w:cs="Times New Roman"/>
          <w:sz w:val="24"/>
          <w:szCs w:val="24"/>
        </w:rPr>
        <w:t>sieren zu müssen. In die Situation der a</w:t>
      </w:r>
      <w:r w:rsidR="000B2917">
        <w:rPr>
          <w:rFonts w:ascii="Times New Roman" w:hAnsi="Times New Roman" w:cs="Times New Roman"/>
          <w:sz w:val="24"/>
          <w:szCs w:val="24"/>
        </w:rPr>
        <w:t>kut</w:t>
      </w:r>
      <w:r w:rsidRPr="00175009">
        <w:rPr>
          <w:rFonts w:ascii="Times New Roman" w:hAnsi="Times New Roman" w:cs="Times New Roman"/>
          <w:sz w:val="24"/>
          <w:szCs w:val="24"/>
        </w:rPr>
        <w:t xml:space="preserve">en Pogrome involviert, setzt sich bei beiden also keineswegs die Ratio durch – denn für die Ratio gibt es in dieser Situation kein Terrain, auf dem sie sich entfalten könnte –, sondern der Zwang zur Polarisierung. Letztendlich ist das, zumindest in </w:t>
      </w:r>
      <w:r w:rsidR="000B2917">
        <w:rPr>
          <w:rFonts w:ascii="Times New Roman" w:hAnsi="Times New Roman" w:cs="Times New Roman"/>
          <w:sz w:val="24"/>
          <w:szCs w:val="24"/>
        </w:rPr>
        <w:t>B</w:t>
      </w:r>
      <w:r w:rsidRPr="00175009">
        <w:rPr>
          <w:rFonts w:ascii="Times New Roman" w:hAnsi="Times New Roman" w:cs="Times New Roman"/>
          <w:sz w:val="24"/>
          <w:szCs w:val="24"/>
        </w:rPr>
        <w:t xml:space="preserve">ezug auf </w:t>
      </w:r>
      <w:proofErr w:type="spellStart"/>
      <w:r w:rsidRPr="00175009">
        <w:rPr>
          <w:rFonts w:ascii="Times New Roman" w:hAnsi="Times New Roman" w:cs="Times New Roman"/>
          <w:sz w:val="24"/>
          <w:szCs w:val="24"/>
        </w:rPr>
        <w:t>Karlanner</w:t>
      </w:r>
      <w:proofErr w:type="spellEnd"/>
      <w:r w:rsidRPr="00175009">
        <w:rPr>
          <w:rFonts w:ascii="Times New Roman" w:hAnsi="Times New Roman" w:cs="Times New Roman"/>
          <w:sz w:val="24"/>
          <w:szCs w:val="24"/>
        </w:rPr>
        <w:t>, Ausdruck dafür, dass er sich in einem Zustand völliger emotionaler, psychischer Verwirrung befindet, in dem er zu logisch gesteuertem Handeln nicht mehr fähig ist.</w:t>
      </w:r>
    </w:p>
    <w:p w:rsidR="00C82F35" w:rsidRPr="00175009" w:rsidRDefault="00C82F35" w:rsidP="009D29F4">
      <w:pPr>
        <w:spacing w:after="0"/>
        <w:jc w:val="both"/>
        <w:rPr>
          <w:rFonts w:ascii="Times New Roman" w:hAnsi="Times New Roman" w:cs="Times New Roman"/>
          <w:sz w:val="24"/>
          <w:szCs w:val="24"/>
        </w:rPr>
      </w:pPr>
      <w:r w:rsidRPr="00175009">
        <w:rPr>
          <w:rFonts w:ascii="Times New Roman" w:hAnsi="Times New Roman" w:cs="Times New Roman"/>
          <w:sz w:val="24"/>
          <w:szCs w:val="24"/>
        </w:rPr>
        <w:tab/>
        <w:t xml:space="preserve">Zum psychischen Zusammenbruch kommt es, als </w:t>
      </w:r>
      <w:proofErr w:type="spellStart"/>
      <w:r w:rsidRPr="00175009">
        <w:rPr>
          <w:rFonts w:ascii="Times New Roman" w:hAnsi="Times New Roman" w:cs="Times New Roman"/>
          <w:sz w:val="24"/>
          <w:szCs w:val="24"/>
        </w:rPr>
        <w:t>Rosloh</w:t>
      </w:r>
      <w:proofErr w:type="spellEnd"/>
      <w:r w:rsidRPr="00175009">
        <w:rPr>
          <w:rFonts w:ascii="Times New Roman" w:hAnsi="Times New Roman" w:cs="Times New Roman"/>
          <w:sz w:val="24"/>
          <w:szCs w:val="24"/>
        </w:rPr>
        <w:t xml:space="preserve"> vor </w:t>
      </w:r>
      <w:proofErr w:type="spellStart"/>
      <w:r w:rsidRPr="00175009">
        <w:rPr>
          <w:rFonts w:ascii="Times New Roman" w:hAnsi="Times New Roman" w:cs="Times New Roman"/>
          <w:sz w:val="24"/>
          <w:szCs w:val="24"/>
        </w:rPr>
        <w:t>Karlanner</w:t>
      </w:r>
      <w:proofErr w:type="spellEnd"/>
      <w:r w:rsidRPr="00175009">
        <w:rPr>
          <w:rFonts w:ascii="Times New Roman" w:hAnsi="Times New Roman" w:cs="Times New Roman"/>
          <w:sz w:val="24"/>
          <w:szCs w:val="24"/>
        </w:rPr>
        <w:t xml:space="preserve"> damit prahlt, Helene sei aus Angst, </w:t>
      </w:r>
      <w:proofErr w:type="spellStart"/>
      <w:r w:rsidRPr="00175009">
        <w:rPr>
          <w:rFonts w:ascii="Times New Roman" w:hAnsi="Times New Roman" w:cs="Times New Roman"/>
          <w:sz w:val="24"/>
          <w:szCs w:val="24"/>
        </w:rPr>
        <w:t>Karlanner</w:t>
      </w:r>
      <w:proofErr w:type="spellEnd"/>
      <w:r w:rsidRPr="00175009">
        <w:rPr>
          <w:rFonts w:ascii="Times New Roman" w:hAnsi="Times New Roman" w:cs="Times New Roman"/>
          <w:sz w:val="24"/>
          <w:szCs w:val="24"/>
        </w:rPr>
        <w:t xml:space="preserve"> könne sich etwas antun, zu ihm, dem Nationalsozialisten, gekommen und habe sich nach </w:t>
      </w:r>
      <w:proofErr w:type="spellStart"/>
      <w:r w:rsidRPr="00175009">
        <w:rPr>
          <w:rFonts w:ascii="Times New Roman" w:hAnsi="Times New Roman" w:cs="Times New Roman"/>
          <w:sz w:val="24"/>
          <w:szCs w:val="24"/>
        </w:rPr>
        <w:t>Karlanners</w:t>
      </w:r>
      <w:proofErr w:type="spellEnd"/>
      <w:r w:rsidRPr="00175009">
        <w:rPr>
          <w:rFonts w:ascii="Times New Roman" w:hAnsi="Times New Roman" w:cs="Times New Roman"/>
          <w:sz w:val="24"/>
          <w:szCs w:val="24"/>
        </w:rPr>
        <w:t xml:space="preserve"> Aufenthaltsort erkundigt. So mit der eigenen Schwäche konfrontiert, bloßgestellt durch den, den er heimlich und offen wegen seiner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Stä</w:t>
      </w:r>
      <w:r w:rsidRPr="00175009">
        <w:rPr>
          <w:rFonts w:ascii="Times New Roman" w:hAnsi="Times New Roman" w:cs="Times New Roman"/>
          <w:sz w:val="24"/>
          <w:szCs w:val="24"/>
        </w:rPr>
        <w:t>r</w:t>
      </w:r>
      <w:r w:rsidRPr="00175009">
        <w:rPr>
          <w:rFonts w:ascii="Times New Roman" w:hAnsi="Times New Roman" w:cs="Times New Roman"/>
          <w:sz w:val="24"/>
          <w:szCs w:val="24"/>
        </w:rPr>
        <w:t>ke</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bewundert, zudem durch Spott und Hohn gereizt, erschlägt </w:t>
      </w:r>
      <w:proofErr w:type="spellStart"/>
      <w:r w:rsidRPr="00175009">
        <w:rPr>
          <w:rFonts w:ascii="Times New Roman" w:hAnsi="Times New Roman" w:cs="Times New Roman"/>
          <w:sz w:val="24"/>
          <w:szCs w:val="24"/>
        </w:rPr>
        <w:t>Karlanner</w:t>
      </w:r>
      <w:proofErr w:type="spellEnd"/>
      <w:r w:rsidRPr="00175009">
        <w:rPr>
          <w:rFonts w:ascii="Times New Roman" w:hAnsi="Times New Roman" w:cs="Times New Roman"/>
          <w:sz w:val="24"/>
          <w:szCs w:val="24"/>
        </w:rPr>
        <w:t xml:space="preserve"> </w:t>
      </w:r>
      <w:proofErr w:type="spellStart"/>
      <w:r w:rsidRPr="00175009">
        <w:rPr>
          <w:rFonts w:ascii="Times New Roman" w:hAnsi="Times New Roman" w:cs="Times New Roman"/>
          <w:sz w:val="24"/>
          <w:szCs w:val="24"/>
        </w:rPr>
        <w:t>Rosloh</w:t>
      </w:r>
      <w:proofErr w:type="spellEnd"/>
      <w:r w:rsidRPr="00175009">
        <w:rPr>
          <w:rFonts w:ascii="Times New Roman" w:hAnsi="Times New Roman" w:cs="Times New Roman"/>
          <w:sz w:val="24"/>
          <w:szCs w:val="24"/>
        </w:rPr>
        <w:t xml:space="preserve">. Es ist ein Mord aus Affekt. </w:t>
      </w:r>
      <w:proofErr w:type="spellStart"/>
      <w:r w:rsidRPr="00175009">
        <w:rPr>
          <w:rFonts w:ascii="Times New Roman" w:hAnsi="Times New Roman" w:cs="Times New Roman"/>
          <w:sz w:val="24"/>
          <w:szCs w:val="24"/>
        </w:rPr>
        <w:t>Karlanner</w:t>
      </w:r>
      <w:proofErr w:type="spellEnd"/>
      <w:r w:rsidRPr="00175009">
        <w:rPr>
          <w:rFonts w:ascii="Times New Roman" w:hAnsi="Times New Roman" w:cs="Times New Roman"/>
          <w:sz w:val="24"/>
          <w:szCs w:val="24"/>
        </w:rPr>
        <w:t xml:space="preserve"> kommt damit dem – an ihm selber geplanten – Fememord zuvor, denn kurz darauf wird er von zwei Personen abgeholt. Man wird ihn ermorden und den E</w:t>
      </w:r>
      <w:r w:rsidRPr="00175009">
        <w:rPr>
          <w:rFonts w:ascii="Times New Roman" w:hAnsi="Times New Roman" w:cs="Times New Roman"/>
          <w:sz w:val="24"/>
          <w:szCs w:val="24"/>
        </w:rPr>
        <w:t>r</w:t>
      </w:r>
      <w:r w:rsidRPr="00175009">
        <w:rPr>
          <w:rFonts w:ascii="Times New Roman" w:hAnsi="Times New Roman" w:cs="Times New Roman"/>
          <w:sz w:val="24"/>
          <w:szCs w:val="24"/>
        </w:rPr>
        <w:t xml:space="preserve">mordeten in ein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Opfer der Bewegung</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stilisieren. Siegelmann und Helene dagegen fliehen ins Ausland; Siegelmann will nach Palästina weiterwandern.</w:t>
      </w:r>
    </w:p>
    <w:p w:rsidR="00AD210C" w:rsidRPr="00175009" w:rsidRDefault="00C82F35" w:rsidP="009D29F4">
      <w:pPr>
        <w:spacing w:after="0"/>
        <w:jc w:val="both"/>
        <w:rPr>
          <w:rFonts w:ascii="Times New Roman" w:hAnsi="Times New Roman" w:cs="Times New Roman"/>
          <w:sz w:val="24"/>
          <w:szCs w:val="24"/>
        </w:rPr>
      </w:pPr>
      <w:r w:rsidRPr="00175009">
        <w:rPr>
          <w:rFonts w:ascii="Times New Roman" w:hAnsi="Times New Roman" w:cs="Times New Roman"/>
          <w:sz w:val="24"/>
          <w:szCs w:val="24"/>
        </w:rPr>
        <w:tab/>
        <w:t xml:space="preserve">Das Stück besticht durch seine Emphase und Emotionalität. Auf beklemmende Weise wird hier die Gewalt der Emotionen dargestellt und die </w:t>
      </w:r>
      <w:proofErr w:type="spellStart"/>
      <w:r w:rsidRPr="00175009">
        <w:rPr>
          <w:rFonts w:ascii="Times New Roman" w:hAnsi="Times New Roman" w:cs="Times New Roman"/>
          <w:sz w:val="24"/>
          <w:szCs w:val="24"/>
        </w:rPr>
        <w:t>emotionalisierende</w:t>
      </w:r>
      <w:proofErr w:type="spellEnd"/>
      <w:r w:rsidRPr="00175009">
        <w:rPr>
          <w:rFonts w:ascii="Times New Roman" w:hAnsi="Times New Roman" w:cs="Times New Roman"/>
          <w:sz w:val="24"/>
          <w:szCs w:val="24"/>
        </w:rPr>
        <w:t xml:space="preserve"> Kraft realitätsfe</w:t>
      </w:r>
      <w:r w:rsidRPr="00175009">
        <w:rPr>
          <w:rFonts w:ascii="Times New Roman" w:hAnsi="Times New Roman" w:cs="Times New Roman"/>
          <w:sz w:val="24"/>
          <w:szCs w:val="24"/>
        </w:rPr>
        <w:t>r</w:t>
      </w:r>
      <w:r w:rsidRPr="00175009">
        <w:rPr>
          <w:rFonts w:ascii="Times New Roman" w:hAnsi="Times New Roman" w:cs="Times New Roman"/>
          <w:sz w:val="24"/>
          <w:szCs w:val="24"/>
        </w:rPr>
        <w:t>ner Mythen und Begriffe. Psychische Grundmuster von Dominanz und Abhängigkeit bewi</w:t>
      </w:r>
      <w:r w:rsidRPr="00175009">
        <w:rPr>
          <w:rFonts w:ascii="Times New Roman" w:hAnsi="Times New Roman" w:cs="Times New Roman"/>
          <w:sz w:val="24"/>
          <w:szCs w:val="24"/>
        </w:rPr>
        <w:t>r</w:t>
      </w:r>
      <w:r w:rsidRPr="00175009">
        <w:rPr>
          <w:rFonts w:ascii="Times New Roman" w:hAnsi="Times New Roman" w:cs="Times New Roman"/>
          <w:sz w:val="24"/>
          <w:szCs w:val="24"/>
        </w:rPr>
        <w:t>ken, dass Sehnsüchte und Wunschvorstellungen sich in das Gewand einer nationalistischen Gemeinschafts</w:t>
      </w:r>
      <w:r w:rsidR="00245E43">
        <w:rPr>
          <w:rFonts w:ascii="Times New Roman" w:hAnsi="Times New Roman" w:cs="Times New Roman"/>
          <w:sz w:val="24"/>
          <w:szCs w:val="24"/>
        </w:rPr>
        <w:t>i</w:t>
      </w:r>
      <w:r w:rsidRPr="00175009">
        <w:rPr>
          <w:rFonts w:ascii="Times New Roman" w:hAnsi="Times New Roman" w:cs="Times New Roman"/>
          <w:sz w:val="24"/>
          <w:szCs w:val="24"/>
        </w:rPr>
        <w:t xml:space="preserve">deologie kleiden, deren Ziel letztendlich die Aggression, die Stigmatisierung der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anderen Rasse</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der </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Blutrausch der Emotionalität</w:t>
      </w:r>
      <w:r w:rsidR="00B726AD" w:rsidRPr="00175009">
        <w:rPr>
          <w:rFonts w:ascii="Times New Roman" w:hAnsi="Times New Roman" w:cs="Times New Roman"/>
          <w:sz w:val="24"/>
          <w:szCs w:val="24"/>
        </w:rPr>
        <w:t>“</w:t>
      </w:r>
      <w:r w:rsidRPr="00175009">
        <w:rPr>
          <w:rFonts w:ascii="Times New Roman" w:hAnsi="Times New Roman" w:cs="Times New Roman"/>
          <w:sz w:val="24"/>
          <w:szCs w:val="24"/>
        </w:rPr>
        <w:t xml:space="preserve"> ist. Das sind erschreckende, ang</w:t>
      </w:r>
      <w:r w:rsidRPr="00175009">
        <w:rPr>
          <w:rFonts w:ascii="Times New Roman" w:hAnsi="Times New Roman" w:cs="Times New Roman"/>
          <w:sz w:val="24"/>
          <w:szCs w:val="24"/>
        </w:rPr>
        <w:t>e</w:t>
      </w:r>
      <w:r w:rsidRPr="00175009">
        <w:rPr>
          <w:rFonts w:ascii="Times New Roman" w:hAnsi="Times New Roman" w:cs="Times New Roman"/>
          <w:sz w:val="24"/>
          <w:szCs w:val="24"/>
        </w:rPr>
        <w:t>sichts des Rechtsradikalismus in unserer Gesellschaft heute erneut fast prophetisch ersche</w:t>
      </w:r>
      <w:r w:rsidRPr="00175009">
        <w:rPr>
          <w:rFonts w:ascii="Times New Roman" w:hAnsi="Times New Roman" w:cs="Times New Roman"/>
          <w:sz w:val="24"/>
          <w:szCs w:val="24"/>
        </w:rPr>
        <w:t>i</w:t>
      </w:r>
      <w:r w:rsidRPr="00175009">
        <w:rPr>
          <w:rFonts w:ascii="Times New Roman" w:hAnsi="Times New Roman" w:cs="Times New Roman"/>
          <w:sz w:val="24"/>
          <w:szCs w:val="24"/>
        </w:rPr>
        <w:t xml:space="preserve">nende Strukturen. </w:t>
      </w:r>
    </w:p>
    <w:bookmarkEnd w:id="0"/>
    <w:p w:rsidR="00895798" w:rsidRPr="00175009" w:rsidRDefault="00895798" w:rsidP="009D29F4">
      <w:pPr>
        <w:spacing w:after="0"/>
        <w:jc w:val="both"/>
        <w:rPr>
          <w:rFonts w:ascii="Times New Roman" w:hAnsi="Times New Roman" w:cs="Times New Roman"/>
          <w:sz w:val="24"/>
          <w:szCs w:val="24"/>
        </w:rPr>
      </w:pPr>
    </w:p>
    <w:sectPr w:rsidR="00895798" w:rsidRPr="00175009" w:rsidSect="00EE591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AB" w:rsidRDefault="007745AB" w:rsidP="003F6159">
      <w:pPr>
        <w:spacing w:after="0" w:line="240" w:lineRule="auto"/>
      </w:pPr>
      <w:r>
        <w:separator/>
      </w:r>
    </w:p>
  </w:endnote>
  <w:endnote w:type="continuationSeparator" w:id="0">
    <w:p w:rsidR="007745AB" w:rsidRDefault="007745AB" w:rsidP="003F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AB" w:rsidRDefault="007745AB" w:rsidP="003F6159">
      <w:pPr>
        <w:spacing w:after="0" w:line="240" w:lineRule="auto"/>
      </w:pPr>
      <w:r>
        <w:separator/>
      </w:r>
    </w:p>
  </w:footnote>
  <w:footnote w:type="continuationSeparator" w:id="0">
    <w:p w:rsidR="007745AB" w:rsidRDefault="007745AB" w:rsidP="003F6159">
      <w:pPr>
        <w:spacing w:after="0" w:line="240" w:lineRule="auto"/>
      </w:pPr>
      <w:r>
        <w:continuationSeparator/>
      </w:r>
    </w:p>
  </w:footnote>
  <w:footnote w:id="1">
    <w:p w:rsidR="002D7572" w:rsidRPr="00727345" w:rsidRDefault="002D7572" w:rsidP="00E14DFC">
      <w:pPr>
        <w:pStyle w:val="Funotentext"/>
        <w:rPr>
          <w:rFonts w:ascii="Times New Roman" w:hAnsi="Times New Roman" w:cs="Times New Roman"/>
        </w:rPr>
      </w:pPr>
      <w:r>
        <w:rPr>
          <w:rStyle w:val="Funotenzeichen"/>
        </w:rPr>
        <w:footnoteRef/>
      </w:r>
      <w:r>
        <w:t xml:space="preserve"> </w:t>
      </w:r>
      <w:r w:rsidRPr="00727345">
        <w:rPr>
          <w:rFonts w:ascii="Times New Roman" w:hAnsi="Times New Roman" w:cs="Times New Roman"/>
        </w:rPr>
        <w:t xml:space="preserve">Vgl. Frithjof Trapp: Walter Mehring – der Häretiker der Moderne. In: </w:t>
      </w:r>
      <w:r w:rsidRPr="00727345">
        <w:rPr>
          <w:rFonts w:ascii="Times New Roman" w:hAnsi="Times New Roman" w:cs="Times New Roman"/>
          <w:i/>
        </w:rPr>
        <w:t>sozusagen.</w:t>
      </w:r>
      <w:r w:rsidRPr="00727345">
        <w:rPr>
          <w:rFonts w:ascii="Times New Roman" w:hAnsi="Times New Roman" w:cs="Times New Roman"/>
        </w:rPr>
        <w:t xml:space="preserve"> Fs. für Helmut </w:t>
      </w:r>
      <w:proofErr w:type="spellStart"/>
      <w:r w:rsidRPr="00727345">
        <w:rPr>
          <w:rFonts w:ascii="Times New Roman" w:hAnsi="Times New Roman" w:cs="Times New Roman"/>
        </w:rPr>
        <w:t>Müssener</w:t>
      </w:r>
      <w:proofErr w:type="spellEnd"/>
      <w:r w:rsidRPr="00727345">
        <w:rPr>
          <w:rFonts w:ascii="Times New Roman" w:hAnsi="Times New Roman" w:cs="Times New Roman"/>
        </w:rPr>
        <w:t>. Hrsg. von Edelgard Biedermann, Frank-Michael Krisch (u.a.). Stockholm 1996, S. 247-262.</w:t>
      </w:r>
    </w:p>
  </w:footnote>
  <w:footnote w:id="2">
    <w:p w:rsidR="002D7572" w:rsidRPr="00727345" w:rsidRDefault="002D7572">
      <w:pPr>
        <w:pStyle w:val="Funotentext"/>
        <w:rPr>
          <w:rFonts w:ascii="Times New Roman" w:hAnsi="Times New Roman" w:cs="Times New Roman"/>
        </w:rPr>
      </w:pPr>
      <w:r>
        <w:rPr>
          <w:rStyle w:val="Funotenzeichen"/>
        </w:rPr>
        <w:footnoteRef/>
      </w:r>
      <w:r>
        <w:t xml:space="preserve"> </w:t>
      </w:r>
      <w:r w:rsidRPr="00727345">
        <w:rPr>
          <w:rFonts w:ascii="Times New Roman" w:hAnsi="Times New Roman" w:cs="Times New Roman"/>
        </w:rPr>
        <w:t xml:space="preserve">Walter Mehring: </w:t>
      </w:r>
      <w:r w:rsidRPr="00727345">
        <w:rPr>
          <w:rFonts w:ascii="Times New Roman" w:hAnsi="Times New Roman" w:cs="Times New Roman"/>
          <w:i/>
        </w:rPr>
        <w:t>Und Euch zum Trotz</w:t>
      </w:r>
      <w:r w:rsidRPr="00727345">
        <w:rPr>
          <w:rFonts w:ascii="Times New Roman" w:hAnsi="Times New Roman" w:cs="Times New Roman"/>
        </w:rPr>
        <w:t>. Chansons, Balladen und Legenden. Paris: Europäischer Merkur 1934.</w:t>
      </w:r>
    </w:p>
  </w:footnote>
  <w:footnote w:id="3">
    <w:p w:rsidR="002D7572" w:rsidRPr="00727345" w:rsidRDefault="002D7572">
      <w:pPr>
        <w:pStyle w:val="Funotentext"/>
        <w:rPr>
          <w:rFonts w:ascii="Times New Roman" w:hAnsi="Times New Roman" w:cs="Times New Roman"/>
        </w:rPr>
      </w:pPr>
      <w:r w:rsidRPr="00727345">
        <w:rPr>
          <w:rStyle w:val="Funotenzeichen"/>
          <w:rFonts w:ascii="Times New Roman" w:hAnsi="Times New Roman" w:cs="Times New Roman"/>
        </w:rPr>
        <w:footnoteRef/>
      </w:r>
      <w:r w:rsidRPr="00727345">
        <w:rPr>
          <w:rFonts w:ascii="Times New Roman" w:hAnsi="Times New Roman" w:cs="Times New Roman"/>
        </w:rPr>
        <w:t xml:space="preserve"> </w:t>
      </w:r>
      <w:r w:rsidRPr="00727345">
        <w:rPr>
          <w:rFonts w:ascii="Times New Roman" w:hAnsi="Times New Roman" w:cs="Times New Roman"/>
          <w:i/>
        </w:rPr>
        <w:t>Die Fackel</w:t>
      </w:r>
      <w:r w:rsidRPr="00727345">
        <w:rPr>
          <w:rFonts w:ascii="Times New Roman" w:hAnsi="Times New Roman" w:cs="Times New Roman"/>
        </w:rPr>
        <w:t>, H. 890-905 v. Juli 1934, S. 76.</w:t>
      </w:r>
    </w:p>
  </w:footnote>
  <w:footnote w:id="4">
    <w:p w:rsidR="002D7572" w:rsidRPr="00EC25AF" w:rsidRDefault="002D7572">
      <w:pPr>
        <w:pStyle w:val="Funotentext"/>
        <w:rPr>
          <w:rFonts w:ascii="Times New Roman" w:hAnsi="Times New Roman" w:cs="Times New Roman"/>
        </w:rPr>
      </w:pPr>
      <w:r>
        <w:rPr>
          <w:rStyle w:val="Funotenzeichen"/>
        </w:rPr>
        <w:footnoteRef/>
      </w:r>
      <w:r>
        <w:t xml:space="preserve"> </w:t>
      </w:r>
      <w:r w:rsidRPr="00EC25AF">
        <w:rPr>
          <w:rFonts w:ascii="Times New Roman" w:hAnsi="Times New Roman" w:cs="Times New Roman"/>
        </w:rPr>
        <w:t>In Moskau war das Stück des Juden und KPD-Mitgliedes Wolf keineswegs willkommen. Es war „zu jüdisch“, wie ein entsprechendes Gutachten den Sachverhalt formulierte. Das Rassenproblem wurde als eine „Lokalang</w:t>
      </w:r>
      <w:r w:rsidRPr="00EC25AF">
        <w:rPr>
          <w:rFonts w:ascii="Times New Roman" w:hAnsi="Times New Roman" w:cs="Times New Roman"/>
        </w:rPr>
        <w:t>e</w:t>
      </w:r>
      <w:r w:rsidRPr="00EC25AF">
        <w:rPr>
          <w:rFonts w:ascii="Times New Roman" w:hAnsi="Times New Roman" w:cs="Times New Roman"/>
        </w:rPr>
        <w:t xml:space="preserve">legenheit“ angesehen. Vgl. Maria Teresa </w:t>
      </w:r>
      <w:proofErr w:type="spellStart"/>
      <w:r w:rsidRPr="00EC25AF">
        <w:rPr>
          <w:rFonts w:ascii="Times New Roman" w:hAnsi="Times New Roman" w:cs="Times New Roman"/>
        </w:rPr>
        <w:t>Sciacca</w:t>
      </w:r>
      <w:proofErr w:type="spellEnd"/>
      <w:r w:rsidRPr="00EC25AF">
        <w:rPr>
          <w:rFonts w:ascii="Times New Roman" w:hAnsi="Times New Roman" w:cs="Times New Roman"/>
        </w:rPr>
        <w:t>: „</w:t>
      </w:r>
      <w:proofErr w:type="spellStart"/>
      <w:r w:rsidRPr="00EC25AF">
        <w:rPr>
          <w:rFonts w:ascii="Times New Roman" w:hAnsi="Times New Roman" w:cs="Times New Roman"/>
        </w:rPr>
        <w:t>Mamlock</w:t>
      </w:r>
      <w:proofErr w:type="spellEnd"/>
      <w:r w:rsidRPr="00EC25AF">
        <w:rPr>
          <w:rFonts w:ascii="Times New Roman" w:hAnsi="Times New Roman" w:cs="Times New Roman"/>
        </w:rPr>
        <w:t xml:space="preserve">”-Variationen – Ein Drama und seine verschiedenen Fassungen. – In: </w:t>
      </w:r>
      <w:r w:rsidRPr="00EC25AF">
        <w:rPr>
          <w:rFonts w:ascii="Times New Roman" w:hAnsi="Times New Roman" w:cs="Times New Roman"/>
          <w:i/>
        </w:rPr>
        <w:t xml:space="preserve">Exil </w:t>
      </w:r>
      <w:r w:rsidRPr="00EC25AF">
        <w:rPr>
          <w:rFonts w:ascii="Times New Roman" w:hAnsi="Times New Roman" w:cs="Times New Roman"/>
        </w:rPr>
        <w:t>26 (2006), H. 1, S. 47 f.</w:t>
      </w:r>
    </w:p>
  </w:footnote>
  <w:footnote w:id="5">
    <w:p w:rsidR="002D7572" w:rsidRPr="007C465A" w:rsidRDefault="002D7572">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 xml:space="preserve">Zum Begriff „Aktionsdrama“ vgl. Franz Norbert </w:t>
      </w:r>
      <w:proofErr w:type="spellStart"/>
      <w:r>
        <w:rPr>
          <w:rFonts w:ascii="Times New Roman" w:hAnsi="Times New Roman" w:cs="Times New Roman"/>
        </w:rPr>
        <w:t>Mennemeier</w:t>
      </w:r>
      <w:proofErr w:type="spellEnd"/>
      <w:r>
        <w:rPr>
          <w:rFonts w:ascii="Times New Roman" w:hAnsi="Times New Roman" w:cs="Times New Roman"/>
        </w:rPr>
        <w:t xml:space="preserve">/Frithjof Trapp: </w:t>
      </w:r>
      <w:r>
        <w:rPr>
          <w:rFonts w:ascii="Times New Roman" w:hAnsi="Times New Roman" w:cs="Times New Roman"/>
          <w:i/>
        </w:rPr>
        <w:t>Deutsche Exildramatik 1933-1950.</w:t>
      </w:r>
      <w:r>
        <w:rPr>
          <w:rFonts w:ascii="Times New Roman" w:hAnsi="Times New Roman" w:cs="Times New Roman"/>
        </w:rPr>
        <w:t xml:space="preserve"> München 1980, S. 26-45.</w:t>
      </w:r>
    </w:p>
  </w:footnote>
  <w:footnote w:id="6">
    <w:p w:rsidR="00BC69AC" w:rsidRPr="00BC69AC" w:rsidRDefault="00BC69AC" w:rsidP="00BC69AC">
      <w:pPr>
        <w:spacing w:after="0" w:line="240" w:lineRule="auto"/>
        <w:rPr>
          <w:rFonts w:ascii="Times New Roman" w:hAnsi="Times New Roman" w:cs="Times New Roman"/>
          <w:sz w:val="20"/>
          <w:szCs w:val="20"/>
        </w:rPr>
      </w:pPr>
      <w:r>
        <w:rPr>
          <w:rStyle w:val="Funotenzeichen"/>
        </w:rPr>
        <w:footnoteRef/>
      </w:r>
      <w:r>
        <w:t xml:space="preserve"> </w:t>
      </w:r>
      <w:r w:rsidRPr="00BC69AC">
        <w:rPr>
          <w:rFonts w:ascii="Times New Roman" w:hAnsi="Times New Roman" w:cs="Times New Roman"/>
        </w:rPr>
        <w:t xml:space="preserve">Arnold </w:t>
      </w:r>
      <w:proofErr w:type="spellStart"/>
      <w:r w:rsidRPr="00BC69AC">
        <w:rPr>
          <w:rFonts w:ascii="Times New Roman" w:hAnsi="Times New Roman" w:cs="Times New Roman"/>
          <w:sz w:val="20"/>
          <w:szCs w:val="20"/>
        </w:rPr>
        <w:t>Paucker</w:t>
      </w:r>
      <w:proofErr w:type="spellEnd"/>
      <w:r>
        <w:rPr>
          <w:rFonts w:ascii="Times New Roman" w:hAnsi="Times New Roman" w:cs="Times New Roman"/>
          <w:sz w:val="20"/>
          <w:szCs w:val="20"/>
        </w:rPr>
        <w:t xml:space="preserve"> sagt über das Engagement jüdischer Organisationen und Prominenter an der Hindenbur</w:t>
      </w:r>
      <w:r>
        <w:rPr>
          <w:rFonts w:ascii="Times New Roman" w:hAnsi="Times New Roman" w:cs="Times New Roman"/>
          <w:sz w:val="20"/>
          <w:szCs w:val="20"/>
        </w:rPr>
        <w:t>g</w:t>
      </w:r>
      <w:r>
        <w:rPr>
          <w:rFonts w:ascii="Times New Roman" w:hAnsi="Times New Roman" w:cs="Times New Roman"/>
          <w:sz w:val="20"/>
          <w:szCs w:val="20"/>
        </w:rPr>
        <w:t>wahl</w:t>
      </w:r>
      <w:r w:rsidRPr="00BC69AC">
        <w:rPr>
          <w:rFonts w:ascii="Times New Roman" w:hAnsi="Times New Roman" w:cs="Times New Roman"/>
          <w:sz w:val="20"/>
          <w:szCs w:val="20"/>
        </w:rPr>
        <w:t xml:space="preserve">:): „Fast die gesamte deutsche Judenheit unterstützte ihn [Hindenburg] mit Wort und Tat und ließ sich in ihrer Haltung auch nicht durch die Tatsache beirren, </w:t>
      </w:r>
      <w:proofErr w:type="spellStart"/>
      <w:r w:rsidRPr="00BC69AC">
        <w:rPr>
          <w:rFonts w:ascii="Times New Roman" w:hAnsi="Times New Roman" w:cs="Times New Roman"/>
          <w:sz w:val="20"/>
          <w:szCs w:val="20"/>
        </w:rPr>
        <w:t>daß</w:t>
      </w:r>
      <w:proofErr w:type="spellEnd"/>
      <w:r w:rsidRPr="00BC69AC">
        <w:rPr>
          <w:rFonts w:ascii="Times New Roman" w:hAnsi="Times New Roman" w:cs="Times New Roman"/>
          <w:sz w:val="20"/>
          <w:szCs w:val="20"/>
        </w:rPr>
        <w:t xml:space="preserve"> sie damit Hindenburg unvermeidlich zum ‚Judenkand</w:t>
      </w:r>
      <w:r w:rsidRPr="00BC69AC">
        <w:rPr>
          <w:rFonts w:ascii="Times New Roman" w:hAnsi="Times New Roman" w:cs="Times New Roman"/>
          <w:sz w:val="20"/>
          <w:szCs w:val="20"/>
        </w:rPr>
        <w:t>i</w:t>
      </w:r>
      <w:r w:rsidRPr="00BC69AC">
        <w:rPr>
          <w:rFonts w:ascii="Times New Roman" w:hAnsi="Times New Roman" w:cs="Times New Roman"/>
          <w:sz w:val="20"/>
          <w:szCs w:val="20"/>
        </w:rPr>
        <w:t xml:space="preserve">daten‘ stempelte. Mindestens eine jüdische Zeitung (die </w:t>
      </w:r>
      <w:r w:rsidRPr="00BC69AC">
        <w:rPr>
          <w:rFonts w:ascii="Times New Roman" w:hAnsi="Times New Roman" w:cs="Times New Roman"/>
          <w:i/>
          <w:sz w:val="20"/>
          <w:szCs w:val="20"/>
        </w:rPr>
        <w:t>Jüdische Rundschau</w:t>
      </w:r>
      <w:r w:rsidRPr="00BC69AC">
        <w:rPr>
          <w:rFonts w:ascii="Times New Roman" w:hAnsi="Times New Roman" w:cs="Times New Roman"/>
          <w:sz w:val="20"/>
          <w:szCs w:val="20"/>
        </w:rPr>
        <w:t xml:space="preserve"> vom 26. Februar 1932) bemerkte jedoch, das Absingen pathetischer Lobeshymnen auf Hindenburg sei weder ein besonders origineller politischer Gedanke noch dazu angetan, seine Kandidatur zu fördern.“ </w:t>
      </w:r>
      <w:r>
        <w:rPr>
          <w:rFonts w:ascii="Times New Roman" w:hAnsi="Times New Roman" w:cs="Times New Roman"/>
          <w:sz w:val="20"/>
          <w:szCs w:val="20"/>
        </w:rPr>
        <w:t xml:space="preserve">– Vgl. Arnold </w:t>
      </w:r>
      <w:proofErr w:type="spellStart"/>
      <w:r>
        <w:rPr>
          <w:rFonts w:ascii="Times New Roman" w:hAnsi="Times New Roman" w:cs="Times New Roman"/>
          <w:sz w:val="20"/>
          <w:szCs w:val="20"/>
        </w:rPr>
        <w:t>Paucker</w:t>
      </w:r>
      <w:proofErr w:type="spellEnd"/>
      <w:r>
        <w:rPr>
          <w:rFonts w:ascii="Times New Roman" w:hAnsi="Times New Roman" w:cs="Times New Roman"/>
          <w:sz w:val="20"/>
          <w:szCs w:val="20"/>
        </w:rPr>
        <w:t xml:space="preserve">: </w:t>
      </w:r>
      <w:r>
        <w:rPr>
          <w:rFonts w:ascii="Times New Roman" w:hAnsi="Times New Roman" w:cs="Times New Roman"/>
          <w:i/>
          <w:sz w:val="20"/>
          <w:szCs w:val="20"/>
        </w:rPr>
        <w:t xml:space="preserve">Der jüdische </w:t>
      </w:r>
      <w:r w:rsidRPr="00BC69AC">
        <w:rPr>
          <w:rFonts w:ascii="Times New Roman" w:hAnsi="Times New Roman" w:cs="Times New Roman"/>
          <w:i/>
          <w:sz w:val="20"/>
          <w:szCs w:val="20"/>
        </w:rPr>
        <w:t>Abwehrkampf</w:t>
      </w:r>
      <w:r>
        <w:rPr>
          <w:rFonts w:ascii="Times New Roman" w:hAnsi="Times New Roman" w:cs="Times New Roman"/>
          <w:i/>
          <w:sz w:val="20"/>
          <w:szCs w:val="20"/>
        </w:rPr>
        <w:t xml:space="preserve"> gegen Antisemitismus und Nationalsozialismus in den letzten Jahren der Weimarer Republik.</w:t>
      </w:r>
      <w:r>
        <w:rPr>
          <w:rFonts w:ascii="Times New Roman" w:hAnsi="Times New Roman" w:cs="Times New Roman"/>
          <w:sz w:val="20"/>
          <w:szCs w:val="20"/>
        </w:rPr>
        <w:t xml:space="preserve"> Hamburg 1969</w:t>
      </w:r>
      <w:r w:rsidRPr="00BC69AC">
        <w:rPr>
          <w:rFonts w:ascii="Times New Roman" w:hAnsi="Times New Roman" w:cs="Times New Roman"/>
          <w:sz w:val="20"/>
          <w:szCs w:val="20"/>
        </w:rPr>
        <w:t>, S. 103</w:t>
      </w:r>
      <w:r>
        <w:rPr>
          <w:rFonts w:ascii="Times New Roman" w:hAnsi="Times New Roman" w:cs="Times New Roman"/>
          <w:sz w:val="20"/>
          <w:szCs w:val="20"/>
        </w:rPr>
        <w:t>.</w:t>
      </w:r>
    </w:p>
    <w:p w:rsidR="00BC69AC" w:rsidRPr="00BC69AC" w:rsidRDefault="00BC69AC">
      <w:pPr>
        <w:pStyle w:val="Funotentext"/>
        <w:rPr>
          <w:rFonts w:ascii="Times New Roman" w:hAnsi="Times New Roman" w:cs="Times New Roman"/>
        </w:rPr>
      </w:pPr>
    </w:p>
  </w:footnote>
  <w:footnote w:id="7">
    <w:p w:rsidR="002D7572" w:rsidRPr="00727345" w:rsidRDefault="002D7572">
      <w:pPr>
        <w:pStyle w:val="Funotentext"/>
        <w:rPr>
          <w:rFonts w:ascii="Times New Roman" w:hAnsi="Times New Roman" w:cs="Times New Roman"/>
        </w:rPr>
      </w:pPr>
      <w:r>
        <w:rPr>
          <w:rStyle w:val="Funotenzeichen"/>
        </w:rPr>
        <w:footnoteRef/>
      </w:r>
      <w:r w:rsidRPr="000560D8">
        <w:t xml:space="preserve"> </w:t>
      </w:r>
      <w:r w:rsidRPr="00727345">
        <w:rPr>
          <w:rFonts w:ascii="Times New Roman" w:hAnsi="Times New Roman" w:cs="Times New Roman"/>
        </w:rPr>
        <w:t xml:space="preserve">Friedrich Wolf: </w:t>
      </w:r>
      <w:r w:rsidRPr="00727345">
        <w:rPr>
          <w:rFonts w:ascii="Times New Roman" w:hAnsi="Times New Roman" w:cs="Times New Roman"/>
          <w:i/>
        </w:rPr>
        <w:t>Dramen</w:t>
      </w:r>
      <w:r w:rsidRPr="00727345">
        <w:rPr>
          <w:rFonts w:ascii="Times New Roman" w:hAnsi="Times New Roman" w:cs="Times New Roman"/>
        </w:rPr>
        <w:t xml:space="preserve">. Hrsg. von Else Wolf u. Walther </w:t>
      </w:r>
      <w:proofErr w:type="spellStart"/>
      <w:r w:rsidRPr="00727345">
        <w:rPr>
          <w:rFonts w:ascii="Times New Roman" w:hAnsi="Times New Roman" w:cs="Times New Roman"/>
        </w:rPr>
        <w:t>Pollatschek</w:t>
      </w:r>
      <w:proofErr w:type="spellEnd"/>
      <w:r w:rsidRPr="00727345">
        <w:rPr>
          <w:rFonts w:ascii="Times New Roman" w:hAnsi="Times New Roman" w:cs="Times New Roman"/>
        </w:rPr>
        <w:t>. Bd. 3. Berlin 1960, S. 359.</w:t>
      </w:r>
    </w:p>
  </w:footnote>
  <w:footnote w:id="8">
    <w:p w:rsidR="002D7572" w:rsidRPr="00B726AD" w:rsidRDefault="002D7572">
      <w:pPr>
        <w:pStyle w:val="Funotentext"/>
      </w:pPr>
      <w:r>
        <w:rPr>
          <w:rStyle w:val="Funotenzeichen"/>
        </w:rPr>
        <w:footnoteRef/>
      </w:r>
      <w:r w:rsidRPr="00B726AD">
        <w:t xml:space="preserve"> </w:t>
      </w:r>
      <w:r w:rsidRPr="00727345">
        <w:rPr>
          <w:rFonts w:ascii="Times New Roman" w:hAnsi="Times New Roman" w:cs="Times New Roman"/>
        </w:rPr>
        <w:t xml:space="preserve">Friedrich Wolf: </w:t>
      </w:r>
      <w:r w:rsidRPr="00A25979">
        <w:rPr>
          <w:rFonts w:ascii="Times New Roman" w:hAnsi="Times New Roman" w:cs="Times New Roman"/>
          <w:i/>
        </w:rPr>
        <w:t>Briefwechsel.</w:t>
      </w:r>
      <w:r w:rsidRPr="00727345">
        <w:rPr>
          <w:rFonts w:ascii="Times New Roman" w:hAnsi="Times New Roman" w:cs="Times New Roman"/>
        </w:rPr>
        <w:t xml:space="preserve"> Berlin/Weimar 1968, S. 272 f.</w:t>
      </w:r>
    </w:p>
  </w:footnote>
  <w:footnote w:id="9">
    <w:p w:rsidR="002D7572" w:rsidRPr="009639C1" w:rsidRDefault="002D7572">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 xml:space="preserve">Werner Mittenzwei: Exiltheater in der Schweiz. – In: </w:t>
      </w:r>
      <w:r>
        <w:rPr>
          <w:rFonts w:ascii="Times New Roman" w:hAnsi="Times New Roman" w:cs="Times New Roman"/>
          <w:i/>
        </w:rPr>
        <w:t xml:space="preserve">Handbuch des deutschsprachigen Exiltheaters 1933-1945. </w:t>
      </w:r>
      <w:r>
        <w:rPr>
          <w:rFonts w:ascii="Times New Roman" w:hAnsi="Times New Roman" w:cs="Times New Roman"/>
        </w:rPr>
        <w:t xml:space="preserve">Hrsg. von Frithjof Trapp, Werner Mittenzwei, Henning </w:t>
      </w:r>
      <w:proofErr w:type="spellStart"/>
      <w:r>
        <w:rPr>
          <w:rFonts w:ascii="Times New Roman" w:hAnsi="Times New Roman" w:cs="Times New Roman"/>
        </w:rPr>
        <w:t>Rischbieter</w:t>
      </w:r>
      <w:proofErr w:type="spellEnd"/>
      <w:r>
        <w:rPr>
          <w:rFonts w:ascii="Times New Roman" w:hAnsi="Times New Roman" w:cs="Times New Roman"/>
        </w:rPr>
        <w:t xml:space="preserve"> u. Hansjörg Schneider. Bd. 1: </w:t>
      </w:r>
      <w:r>
        <w:rPr>
          <w:rFonts w:ascii="Times New Roman" w:hAnsi="Times New Roman" w:cs="Times New Roman"/>
          <w:i/>
        </w:rPr>
        <w:t>Verfo</w:t>
      </w:r>
      <w:r>
        <w:rPr>
          <w:rFonts w:ascii="Times New Roman" w:hAnsi="Times New Roman" w:cs="Times New Roman"/>
          <w:i/>
        </w:rPr>
        <w:t>l</w:t>
      </w:r>
      <w:r>
        <w:rPr>
          <w:rFonts w:ascii="Times New Roman" w:hAnsi="Times New Roman" w:cs="Times New Roman"/>
          <w:i/>
        </w:rPr>
        <w:t>gung und Exil deutschsprachiger Theaterkünstler</w:t>
      </w:r>
      <w:r>
        <w:rPr>
          <w:rFonts w:ascii="Times New Roman" w:hAnsi="Times New Roman" w:cs="Times New Roman"/>
        </w:rPr>
        <w:t>. München 1999, S. 265.</w:t>
      </w:r>
      <w:r w:rsidR="00454C2F">
        <w:rPr>
          <w:rFonts w:ascii="Times New Roman" w:hAnsi="Times New Roman" w:cs="Times New Roman"/>
        </w:rPr>
        <w:t xml:space="preserve"> – Der Erfolg der Uraufführung vera</w:t>
      </w:r>
      <w:r w:rsidR="00454C2F">
        <w:rPr>
          <w:rFonts w:ascii="Times New Roman" w:hAnsi="Times New Roman" w:cs="Times New Roman"/>
        </w:rPr>
        <w:t>n</w:t>
      </w:r>
      <w:r w:rsidR="00454C2F">
        <w:rPr>
          <w:rFonts w:ascii="Times New Roman" w:hAnsi="Times New Roman" w:cs="Times New Roman"/>
        </w:rPr>
        <w:t xml:space="preserve">lasste Bruckner, die Verlagsbeziehungen zum S. Fischer Verlag abzubrechen (vgl. Bruckners Brief an Gottfried </w:t>
      </w:r>
      <w:proofErr w:type="spellStart"/>
      <w:r w:rsidR="00454C2F">
        <w:rPr>
          <w:rFonts w:ascii="Times New Roman" w:hAnsi="Times New Roman" w:cs="Times New Roman"/>
        </w:rPr>
        <w:t>Bermann</w:t>
      </w:r>
      <w:proofErr w:type="spellEnd"/>
      <w:r w:rsidR="00454C2F">
        <w:rPr>
          <w:rFonts w:ascii="Times New Roman" w:hAnsi="Times New Roman" w:cs="Times New Roman"/>
        </w:rPr>
        <w:t>-Fischer im Abschnitt Positionen 4.</w:t>
      </w:r>
    </w:p>
  </w:footnote>
  <w:footnote w:id="10">
    <w:p w:rsidR="00140039" w:rsidRPr="00140039" w:rsidRDefault="00140039">
      <w:pPr>
        <w:pStyle w:val="Funotentext"/>
        <w:rPr>
          <w:rFonts w:ascii="Times New Roman" w:hAnsi="Times New Roman" w:cs="Times New Roman"/>
        </w:rPr>
      </w:pPr>
      <w:r w:rsidRPr="00140039">
        <w:rPr>
          <w:rStyle w:val="Funotenzeichen"/>
          <w:rFonts w:ascii="Times New Roman" w:hAnsi="Times New Roman" w:cs="Times New Roman"/>
        </w:rPr>
        <w:footnoteRef/>
      </w:r>
      <w:r w:rsidRPr="00140039">
        <w:rPr>
          <w:rFonts w:ascii="Times New Roman" w:hAnsi="Times New Roman" w:cs="Times New Roman"/>
        </w:rPr>
        <w:t xml:space="preserve"> </w:t>
      </w:r>
      <w:r w:rsidR="00DD1B43">
        <w:rPr>
          <w:rFonts w:ascii="Times New Roman" w:hAnsi="Times New Roman" w:cs="Times New Roman"/>
        </w:rPr>
        <w:t xml:space="preserve">Der Dialog beginnt damit, dass </w:t>
      </w:r>
      <w:proofErr w:type="spellStart"/>
      <w:r w:rsidR="00DD1B43">
        <w:rPr>
          <w:rFonts w:ascii="Times New Roman" w:hAnsi="Times New Roman" w:cs="Times New Roman"/>
        </w:rPr>
        <w:t>Tessow</w:t>
      </w:r>
      <w:proofErr w:type="spellEnd"/>
      <w:r w:rsidR="00DD1B43">
        <w:rPr>
          <w:rFonts w:ascii="Times New Roman" w:hAnsi="Times New Roman" w:cs="Times New Roman"/>
        </w:rPr>
        <w:t xml:space="preserve"> vom Schicksal seines Vaters erzählt</w:t>
      </w:r>
      <w:r>
        <w:rPr>
          <w:rFonts w:ascii="Times New Roman" w:hAnsi="Times New Roman" w:cs="Times New Roman"/>
        </w:rPr>
        <w:t xml:space="preserve">: </w:t>
      </w:r>
      <w:r w:rsidR="00DD1B43">
        <w:rPr>
          <w:rFonts w:ascii="Times New Roman" w:hAnsi="Times New Roman" w:cs="Times New Roman"/>
        </w:rPr>
        <w:t>„Meiner [mein Vater] ist zurüc</w:t>
      </w:r>
      <w:r w:rsidR="00DD1B43">
        <w:rPr>
          <w:rFonts w:ascii="Times New Roman" w:hAnsi="Times New Roman" w:cs="Times New Roman"/>
        </w:rPr>
        <w:t>k</w:t>
      </w:r>
      <w:r w:rsidR="00DD1B43">
        <w:rPr>
          <w:rFonts w:ascii="Times New Roman" w:hAnsi="Times New Roman" w:cs="Times New Roman"/>
        </w:rPr>
        <w:t>gekommen, er war Ingenieur, er wurde Photographengehilfe, dann stand er in einer Fabrik vor dem Schrau</w:t>
      </w:r>
      <w:r w:rsidR="00DD1B43">
        <w:rPr>
          <w:rFonts w:ascii="Times New Roman" w:hAnsi="Times New Roman" w:cs="Times New Roman"/>
        </w:rPr>
        <w:t>b</w:t>
      </w:r>
      <w:r w:rsidR="00DD1B43">
        <w:rPr>
          <w:rFonts w:ascii="Times New Roman" w:hAnsi="Times New Roman" w:cs="Times New Roman"/>
        </w:rPr>
        <w:t xml:space="preserve">stock, dann wurde er arbeitslos: ein Demokrat </w:t>
      </w:r>
      <w:proofErr w:type="spellStart"/>
      <w:r w:rsidR="00DD1B43">
        <w:rPr>
          <w:rFonts w:ascii="Times New Roman" w:hAnsi="Times New Roman" w:cs="Times New Roman"/>
        </w:rPr>
        <w:t>frißt</w:t>
      </w:r>
      <w:proofErr w:type="spellEnd"/>
      <w:r w:rsidR="00DD1B43">
        <w:rPr>
          <w:rFonts w:ascii="Times New Roman" w:hAnsi="Times New Roman" w:cs="Times New Roman"/>
        </w:rPr>
        <w:t xml:space="preserve"> jede Schande, es lebe die Freiheit, und dann nahm er sich das Leben. Hatte ich einen Vater?“ </w:t>
      </w:r>
      <w:proofErr w:type="spellStart"/>
      <w:r w:rsidR="00DD1B43">
        <w:rPr>
          <w:rFonts w:ascii="Times New Roman" w:hAnsi="Times New Roman" w:cs="Times New Roman"/>
        </w:rPr>
        <w:t>Karlanner</w:t>
      </w:r>
      <w:proofErr w:type="spellEnd"/>
      <w:r w:rsidR="00DD1B43">
        <w:rPr>
          <w:rFonts w:ascii="Times New Roman" w:hAnsi="Times New Roman" w:cs="Times New Roman"/>
        </w:rPr>
        <w:t xml:space="preserve"> bestätigt </w:t>
      </w:r>
      <w:proofErr w:type="spellStart"/>
      <w:r w:rsidR="00DD1B43">
        <w:rPr>
          <w:rFonts w:ascii="Times New Roman" w:hAnsi="Times New Roman" w:cs="Times New Roman"/>
        </w:rPr>
        <w:t>Tessows</w:t>
      </w:r>
      <w:proofErr w:type="spellEnd"/>
      <w:r w:rsidR="00DD1B43">
        <w:rPr>
          <w:rFonts w:ascii="Times New Roman" w:hAnsi="Times New Roman" w:cs="Times New Roman"/>
        </w:rPr>
        <w:t xml:space="preserve"> Urteil: „Ein Demokrat </w:t>
      </w:r>
      <w:proofErr w:type="spellStart"/>
      <w:r w:rsidR="00DD1B43">
        <w:rPr>
          <w:rFonts w:ascii="Times New Roman" w:hAnsi="Times New Roman" w:cs="Times New Roman"/>
        </w:rPr>
        <w:t>frißt</w:t>
      </w:r>
      <w:proofErr w:type="spellEnd"/>
      <w:r w:rsidR="00DD1B43">
        <w:rPr>
          <w:rFonts w:ascii="Times New Roman" w:hAnsi="Times New Roman" w:cs="Times New Roman"/>
        </w:rPr>
        <w:t xml:space="preserve"> jede Schande.“ – In: </w:t>
      </w:r>
      <w:r w:rsidR="00DD1B43" w:rsidRPr="00895798">
        <w:rPr>
          <w:rFonts w:ascii="Times New Roman" w:hAnsi="Times New Roman" w:cs="Times New Roman"/>
        </w:rPr>
        <w:t>Ferdinand Bruckner:</w:t>
      </w:r>
      <w:r w:rsidR="00DD1B43">
        <w:rPr>
          <w:rFonts w:ascii="Times New Roman" w:hAnsi="Times New Roman" w:cs="Times New Roman"/>
        </w:rPr>
        <w:t xml:space="preserve"> </w:t>
      </w:r>
      <w:r w:rsidR="00DD1B43">
        <w:rPr>
          <w:rFonts w:ascii="Times New Roman" w:hAnsi="Times New Roman" w:cs="Times New Roman"/>
          <w:i/>
        </w:rPr>
        <w:t>Dramen.</w:t>
      </w:r>
      <w:r w:rsidR="00DD1B43">
        <w:rPr>
          <w:rFonts w:ascii="Times New Roman" w:hAnsi="Times New Roman" w:cs="Times New Roman"/>
        </w:rPr>
        <w:t xml:space="preserve"> Hrsg. von Hansjörg Schneider. Berlin 1990, S. 351 f.</w:t>
      </w:r>
    </w:p>
  </w:footnote>
  <w:footnote w:id="11">
    <w:p w:rsidR="00DD1B43" w:rsidRPr="00DD1B43" w:rsidRDefault="00DD1B43">
      <w:pPr>
        <w:pStyle w:val="Funotentext"/>
        <w:rPr>
          <w:rFonts w:ascii="Times New Roman" w:hAnsi="Times New Roman" w:cs="Times New Roman"/>
        </w:rPr>
      </w:pPr>
      <w:r>
        <w:rPr>
          <w:rStyle w:val="Funotenzeichen"/>
        </w:rPr>
        <w:footnoteRef/>
      </w:r>
      <w:r>
        <w:t xml:space="preserve"> </w:t>
      </w:r>
      <w:r w:rsidRPr="00DD1B43">
        <w:rPr>
          <w:rFonts w:ascii="Times New Roman" w:hAnsi="Times New Roman" w:cs="Times New Roman"/>
        </w:rPr>
        <w:t>A.</w:t>
      </w:r>
      <w:r>
        <w:rPr>
          <w:rFonts w:ascii="Times New Roman" w:hAnsi="Times New Roman" w:cs="Times New Roman"/>
        </w:rPr>
        <w:t>a.O., S. 352.</w:t>
      </w:r>
    </w:p>
  </w:footnote>
  <w:footnote w:id="12">
    <w:p w:rsidR="002D7572" w:rsidRPr="00895798" w:rsidRDefault="002D7572">
      <w:pPr>
        <w:pStyle w:val="Funotentext"/>
        <w:rPr>
          <w:rFonts w:ascii="Times New Roman" w:hAnsi="Times New Roman" w:cs="Times New Roman"/>
        </w:rPr>
      </w:pPr>
      <w:r>
        <w:rPr>
          <w:rStyle w:val="Funotenzeichen"/>
        </w:rPr>
        <w:footnoteRef/>
      </w:r>
      <w:r>
        <w:t xml:space="preserve"> </w:t>
      </w:r>
      <w:r w:rsidRPr="00895798">
        <w:rPr>
          <w:rFonts w:ascii="Times New Roman" w:hAnsi="Times New Roman" w:cs="Times New Roman"/>
        </w:rPr>
        <w:t>Ferdinand Bruckner:</w:t>
      </w:r>
      <w:r>
        <w:rPr>
          <w:rFonts w:ascii="Times New Roman" w:hAnsi="Times New Roman" w:cs="Times New Roman"/>
        </w:rPr>
        <w:t xml:space="preserve"> </w:t>
      </w:r>
      <w:r>
        <w:rPr>
          <w:rFonts w:ascii="Times New Roman" w:hAnsi="Times New Roman" w:cs="Times New Roman"/>
          <w:i/>
        </w:rPr>
        <w:t>Dramen</w:t>
      </w:r>
      <w:r w:rsidR="00DD1B43">
        <w:rPr>
          <w:rFonts w:ascii="Times New Roman" w:hAnsi="Times New Roman" w:cs="Times New Roman"/>
          <w:i/>
        </w:rPr>
        <w:t xml:space="preserve">, a.a.O., </w:t>
      </w:r>
      <w:r>
        <w:rPr>
          <w:rFonts w:ascii="Times New Roman" w:hAnsi="Times New Roman" w:cs="Times New Roman"/>
        </w:rPr>
        <w:t>S. 347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844"/>
      <w:docPartObj>
        <w:docPartGallery w:val="Page Numbers (Top of Page)"/>
        <w:docPartUnique/>
      </w:docPartObj>
    </w:sdtPr>
    <w:sdtEndPr/>
    <w:sdtContent>
      <w:p w:rsidR="002D7572" w:rsidRDefault="007745AB">
        <w:pPr>
          <w:pStyle w:val="Kopfzeile"/>
          <w:jc w:val="right"/>
        </w:pPr>
        <w:r>
          <w:fldChar w:fldCharType="begin"/>
        </w:r>
        <w:r>
          <w:instrText xml:space="preserve"> PAGE   \* MERGEFORMAT </w:instrText>
        </w:r>
        <w:r>
          <w:fldChar w:fldCharType="separate"/>
        </w:r>
        <w:r w:rsidR="009D29F4">
          <w:rPr>
            <w:noProof/>
          </w:rPr>
          <w:t>13</w:t>
        </w:r>
        <w:r>
          <w:rPr>
            <w:noProof/>
          </w:rPr>
          <w:fldChar w:fldCharType="end"/>
        </w:r>
      </w:p>
    </w:sdtContent>
  </w:sdt>
  <w:p w:rsidR="002D7572" w:rsidRDefault="002D75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21CB"/>
    <w:rsid w:val="00014675"/>
    <w:rsid w:val="00031B6D"/>
    <w:rsid w:val="0003344E"/>
    <w:rsid w:val="00034A5E"/>
    <w:rsid w:val="000560D8"/>
    <w:rsid w:val="00085A90"/>
    <w:rsid w:val="000943B5"/>
    <w:rsid w:val="000B2917"/>
    <w:rsid w:val="000B6816"/>
    <w:rsid w:val="000D53E5"/>
    <w:rsid w:val="000F55EC"/>
    <w:rsid w:val="00140039"/>
    <w:rsid w:val="00154B8D"/>
    <w:rsid w:val="0015774F"/>
    <w:rsid w:val="00175009"/>
    <w:rsid w:val="001B74AA"/>
    <w:rsid w:val="001F21CB"/>
    <w:rsid w:val="001F74B0"/>
    <w:rsid w:val="00207F89"/>
    <w:rsid w:val="00233650"/>
    <w:rsid w:val="00235927"/>
    <w:rsid w:val="00245E43"/>
    <w:rsid w:val="00260BD7"/>
    <w:rsid w:val="002631A9"/>
    <w:rsid w:val="0026381D"/>
    <w:rsid w:val="002646DF"/>
    <w:rsid w:val="00271913"/>
    <w:rsid w:val="00275AF4"/>
    <w:rsid w:val="00283DCD"/>
    <w:rsid w:val="0029017A"/>
    <w:rsid w:val="00291375"/>
    <w:rsid w:val="002A1109"/>
    <w:rsid w:val="002A2BB1"/>
    <w:rsid w:val="002A6CFB"/>
    <w:rsid w:val="002C3BA3"/>
    <w:rsid w:val="002D7572"/>
    <w:rsid w:val="002E4CAC"/>
    <w:rsid w:val="002F3D9D"/>
    <w:rsid w:val="002F58E9"/>
    <w:rsid w:val="00335EC5"/>
    <w:rsid w:val="0033663A"/>
    <w:rsid w:val="00357347"/>
    <w:rsid w:val="003C53BA"/>
    <w:rsid w:val="003C699B"/>
    <w:rsid w:val="003D5C7F"/>
    <w:rsid w:val="003F0FE8"/>
    <w:rsid w:val="003F6159"/>
    <w:rsid w:val="0041089F"/>
    <w:rsid w:val="004162F0"/>
    <w:rsid w:val="00417FAF"/>
    <w:rsid w:val="0045025A"/>
    <w:rsid w:val="004528B6"/>
    <w:rsid w:val="00453EDD"/>
    <w:rsid w:val="00454C2F"/>
    <w:rsid w:val="0045723D"/>
    <w:rsid w:val="00462F7C"/>
    <w:rsid w:val="00466562"/>
    <w:rsid w:val="00485924"/>
    <w:rsid w:val="004931E3"/>
    <w:rsid w:val="00495B12"/>
    <w:rsid w:val="004A7862"/>
    <w:rsid w:val="004C138C"/>
    <w:rsid w:val="004C34CD"/>
    <w:rsid w:val="004D0C73"/>
    <w:rsid w:val="0052084C"/>
    <w:rsid w:val="005236FB"/>
    <w:rsid w:val="005245AD"/>
    <w:rsid w:val="005363A5"/>
    <w:rsid w:val="00565E0E"/>
    <w:rsid w:val="00572553"/>
    <w:rsid w:val="00575CEF"/>
    <w:rsid w:val="00590252"/>
    <w:rsid w:val="005B3B6E"/>
    <w:rsid w:val="005F0269"/>
    <w:rsid w:val="00653133"/>
    <w:rsid w:val="006569D2"/>
    <w:rsid w:val="00663137"/>
    <w:rsid w:val="00667D98"/>
    <w:rsid w:val="00680233"/>
    <w:rsid w:val="006A7403"/>
    <w:rsid w:val="006B1B78"/>
    <w:rsid w:val="006C2C29"/>
    <w:rsid w:val="00727345"/>
    <w:rsid w:val="007379D3"/>
    <w:rsid w:val="00742F05"/>
    <w:rsid w:val="00750C27"/>
    <w:rsid w:val="00755E6D"/>
    <w:rsid w:val="0076221D"/>
    <w:rsid w:val="00773ED2"/>
    <w:rsid w:val="007745AB"/>
    <w:rsid w:val="007947C2"/>
    <w:rsid w:val="007A2601"/>
    <w:rsid w:val="007A3CAE"/>
    <w:rsid w:val="007A706D"/>
    <w:rsid w:val="007B5E6B"/>
    <w:rsid w:val="007C2B76"/>
    <w:rsid w:val="007C465A"/>
    <w:rsid w:val="007C618C"/>
    <w:rsid w:val="007E2CE9"/>
    <w:rsid w:val="007F287D"/>
    <w:rsid w:val="007F47E4"/>
    <w:rsid w:val="007F7CC1"/>
    <w:rsid w:val="008078D0"/>
    <w:rsid w:val="00852C1D"/>
    <w:rsid w:val="00875B38"/>
    <w:rsid w:val="00875E5C"/>
    <w:rsid w:val="00885F25"/>
    <w:rsid w:val="00886887"/>
    <w:rsid w:val="00887D3E"/>
    <w:rsid w:val="00891229"/>
    <w:rsid w:val="00895798"/>
    <w:rsid w:val="008A1C27"/>
    <w:rsid w:val="008B5141"/>
    <w:rsid w:val="00932B7B"/>
    <w:rsid w:val="009639C1"/>
    <w:rsid w:val="00964394"/>
    <w:rsid w:val="009660E4"/>
    <w:rsid w:val="0097332D"/>
    <w:rsid w:val="009A5212"/>
    <w:rsid w:val="009B45CF"/>
    <w:rsid w:val="009C01A0"/>
    <w:rsid w:val="009C70A3"/>
    <w:rsid w:val="009C7265"/>
    <w:rsid w:val="009D29F4"/>
    <w:rsid w:val="009D50D5"/>
    <w:rsid w:val="009E735D"/>
    <w:rsid w:val="009F6FA2"/>
    <w:rsid w:val="009F7605"/>
    <w:rsid w:val="00A21178"/>
    <w:rsid w:val="00A24993"/>
    <w:rsid w:val="00A25979"/>
    <w:rsid w:val="00A3646E"/>
    <w:rsid w:val="00A41318"/>
    <w:rsid w:val="00A53212"/>
    <w:rsid w:val="00A573CF"/>
    <w:rsid w:val="00A62CCA"/>
    <w:rsid w:val="00A6476F"/>
    <w:rsid w:val="00A72447"/>
    <w:rsid w:val="00A83F59"/>
    <w:rsid w:val="00A84798"/>
    <w:rsid w:val="00A8625C"/>
    <w:rsid w:val="00AA5B66"/>
    <w:rsid w:val="00AA61A8"/>
    <w:rsid w:val="00AC7345"/>
    <w:rsid w:val="00AD210C"/>
    <w:rsid w:val="00AD6047"/>
    <w:rsid w:val="00AD6BA8"/>
    <w:rsid w:val="00AF681C"/>
    <w:rsid w:val="00B1592B"/>
    <w:rsid w:val="00B34DD0"/>
    <w:rsid w:val="00B408D5"/>
    <w:rsid w:val="00B54E11"/>
    <w:rsid w:val="00B61865"/>
    <w:rsid w:val="00B725EB"/>
    <w:rsid w:val="00B726AD"/>
    <w:rsid w:val="00B728C3"/>
    <w:rsid w:val="00B7354D"/>
    <w:rsid w:val="00B85394"/>
    <w:rsid w:val="00BA390F"/>
    <w:rsid w:val="00BB2468"/>
    <w:rsid w:val="00BB7B8B"/>
    <w:rsid w:val="00BC69AC"/>
    <w:rsid w:val="00BD15BE"/>
    <w:rsid w:val="00BF57A2"/>
    <w:rsid w:val="00C5291D"/>
    <w:rsid w:val="00C650B4"/>
    <w:rsid w:val="00C82F35"/>
    <w:rsid w:val="00C8527E"/>
    <w:rsid w:val="00C910ED"/>
    <w:rsid w:val="00CA0244"/>
    <w:rsid w:val="00CC2861"/>
    <w:rsid w:val="00CC51F0"/>
    <w:rsid w:val="00CD3EC6"/>
    <w:rsid w:val="00CE69F1"/>
    <w:rsid w:val="00CF6CDB"/>
    <w:rsid w:val="00D24A66"/>
    <w:rsid w:val="00D275AC"/>
    <w:rsid w:val="00D41583"/>
    <w:rsid w:val="00D47EBC"/>
    <w:rsid w:val="00D8022E"/>
    <w:rsid w:val="00DB4A36"/>
    <w:rsid w:val="00DB5403"/>
    <w:rsid w:val="00DC1E15"/>
    <w:rsid w:val="00DD1B43"/>
    <w:rsid w:val="00DD2819"/>
    <w:rsid w:val="00E02E5F"/>
    <w:rsid w:val="00E14DFC"/>
    <w:rsid w:val="00E1568D"/>
    <w:rsid w:val="00E43096"/>
    <w:rsid w:val="00EC134B"/>
    <w:rsid w:val="00EC25AF"/>
    <w:rsid w:val="00EE3334"/>
    <w:rsid w:val="00EE3D3C"/>
    <w:rsid w:val="00EE591C"/>
    <w:rsid w:val="00F02A02"/>
    <w:rsid w:val="00F45152"/>
    <w:rsid w:val="00F5425B"/>
    <w:rsid w:val="00F57432"/>
    <w:rsid w:val="00F82F1A"/>
    <w:rsid w:val="00F95307"/>
    <w:rsid w:val="00FA4FE3"/>
    <w:rsid w:val="00FA6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21CB"/>
    <w:rPr>
      <w:rFonts w:asciiTheme="minorHAnsi" w:hAnsiTheme="minorHAnsi" w:cstheme="minorBidi"/>
      <w:sz w:val="22"/>
      <w:szCs w:val="22"/>
    </w:rPr>
  </w:style>
  <w:style w:type="paragraph" w:styleId="berschrift1">
    <w:name w:val="heading 1"/>
    <w:basedOn w:val="Standard"/>
    <w:next w:val="Standard"/>
    <w:link w:val="berschrift1Zchn"/>
    <w:qFormat/>
    <w:rsid w:val="00750C27"/>
    <w:pPr>
      <w:keepNext/>
      <w:widowControl w:val="0"/>
      <w:suppressAutoHyphens/>
      <w:overflowPunct w:val="0"/>
      <w:autoSpaceDE w:val="0"/>
      <w:autoSpaceDN w:val="0"/>
      <w:adjustRightInd w:val="0"/>
      <w:spacing w:after="0" w:line="240" w:lineRule="auto"/>
      <w:textAlignment w:val="baseline"/>
      <w:outlineLvl w:val="0"/>
    </w:pPr>
    <w:rPr>
      <w:rFonts w:ascii="Times New Roman" w:eastAsia="Times New Roman" w:hAnsi="Times New Roman" w:cs="Times New Roman"/>
      <w:i/>
      <w:noProof/>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F615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6159"/>
    <w:rPr>
      <w:rFonts w:asciiTheme="minorHAnsi" w:hAnsiTheme="minorHAnsi" w:cstheme="minorBidi"/>
      <w:sz w:val="20"/>
      <w:szCs w:val="20"/>
    </w:rPr>
  </w:style>
  <w:style w:type="character" w:styleId="Funotenzeichen">
    <w:name w:val="footnote reference"/>
    <w:basedOn w:val="Absatz-Standardschriftart"/>
    <w:uiPriority w:val="99"/>
    <w:semiHidden/>
    <w:unhideWhenUsed/>
    <w:rsid w:val="003F6159"/>
    <w:rPr>
      <w:vertAlign w:val="superscript"/>
    </w:rPr>
  </w:style>
  <w:style w:type="paragraph" w:styleId="Kopfzeile">
    <w:name w:val="header"/>
    <w:basedOn w:val="Standard"/>
    <w:link w:val="KopfzeileZchn"/>
    <w:uiPriority w:val="99"/>
    <w:unhideWhenUsed/>
    <w:rsid w:val="00AA5B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5B66"/>
    <w:rPr>
      <w:rFonts w:asciiTheme="minorHAnsi" w:hAnsiTheme="minorHAnsi" w:cstheme="minorBidi"/>
      <w:sz w:val="22"/>
      <w:szCs w:val="22"/>
    </w:rPr>
  </w:style>
  <w:style w:type="paragraph" w:styleId="Fuzeile">
    <w:name w:val="footer"/>
    <w:basedOn w:val="Standard"/>
    <w:link w:val="FuzeileZchn"/>
    <w:uiPriority w:val="99"/>
    <w:semiHidden/>
    <w:unhideWhenUsed/>
    <w:rsid w:val="00AA5B6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A5B66"/>
    <w:rPr>
      <w:rFonts w:asciiTheme="minorHAnsi" w:hAnsiTheme="minorHAnsi" w:cstheme="minorBidi"/>
      <w:sz w:val="22"/>
      <w:szCs w:val="22"/>
    </w:rPr>
  </w:style>
  <w:style w:type="character" w:customStyle="1" w:styleId="berschrift1Zchn">
    <w:name w:val="Überschrift 1 Zchn"/>
    <w:basedOn w:val="Absatz-Standardschriftart"/>
    <w:link w:val="berschrift1"/>
    <w:rsid w:val="00750C27"/>
    <w:rPr>
      <w:rFonts w:eastAsia="Times New Roman"/>
      <w:i/>
      <w:noProof/>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54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6EC5-0CCE-4C6C-B2AF-3896022F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5328</Words>
  <Characters>33568</Characters>
  <Application>Microsoft Office Word</Application>
  <DocSecurity>0</DocSecurity>
  <Lines>279</Lines>
  <Paragraphs>77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2009-10-17T14:51:00Z</cp:lastPrinted>
  <dcterms:created xsi:type="dcterms:W3CDTF">2010-12-08T13:45:00Z</dcterms:created>
  <dcterms:modified xsi:type="dcterms:W3CDTF">2012-08-01T14:08:00Z</dcterms:modified>
</cp:coreProperties>
</file>