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48" w:rsidRPr="00FF3848" w:rsidRDefault="00FF3848" w:rsidP="00D84830">
      <w:pPr>
        <w:spacing w:after="0"/>
        <w:jc w:val="both"/>
        <w:rPr>
          <w:b/>
          <w:sz w:val="24"/>
          <w:szCs w:val="24"/>
        </w:rPr>
      </w:pPr>
      <w:bookmarkStart w:id="0" w:name="_GoBack"/>
      <w:r>
        <w:rPr>
          <w:b/>
          <w:sz w:val="24"/>
          <w:szCs w:val="24"/>
        </w:rPr>
        <w:t xml:space="preserve">(28) Texte 13: </w:t>
      </w:r>
      <w:r w:rsidR="00C77379">
        <w:rPr>
          <w:b/>
          <w:sz w:val="24"/>
          <w:szCs w:val="24"/>
        </w:rPr>
        <w:t xml:space="preserve">Diskriminierung und soziale Isolation – </w:t>
      </w:r>
      <w:r w:rsidR="00CD5E42">
        <w:rPr>
          <w:b/>
          <w:sz w:val="24"/>
          <w:szCs w:val="24"/>
        </w:rPr>
        <w:t xml:space="preserve">Die </w:t>
      </w:r>
      <w:r w:rsidR="00C77379">
        <w:rPr>
          <w:b/>
          <w:sz w:val="24"/>
          <w:szCs w:val="24"/>
        </w:rPr>
        <w:t xml:space="preserve">Briefe der </w:t>
      </w:r>
      <w:r w:rsidR="001A4233">
        <w:rPr>
          <w:b/>
          <w:sz w:val="24"/>
          <w:szCs w:val="24"/>
        </w:rPr>
        <w:t xml:space="preserve">Ärztin Dr. </w:t>
      </w:r>
      <w:r w:rsidR="00C77379">
        <w:rPr>
          <w:b/>
          <w:sz w:val="24"/>
          <w:szCs w:val="24"/>
        </w:rPr>
        <w:t>Lilli Jahn (1933 – 1935)</w:t>
      </w:r>
    </w:p>
    <w:p w:rsidR="00FF3848" w:rsidRDefault="00FF3848" w:rsidP="00D84830">
      <w:pPr>
        <w:spacing w:after="0"/>
        <w:jc w:val="both"/>
        <w:rPr>
          <w:sz w:val="24"/>
          <w:szCs w:val="24"/>
        </w:rPr>
      </w:pPr>
    </w:p>
    <w:p w:rsidR="00C77379" w:rsidRDefault="00CD5E42" w:rsidP="00D84830">
      <w:pPr>
        <w:spacing w:after="0"/>
        <w:jc w:val="both"/>
        <w:rPr>
          <w:sz w:val="24"/>
          <w:szCs w:val="24"/>
        </w:rPr>
      </w:pPr>
      <w:r>
        <w:rPr>
          <w:sz w:val="24"/>
          <w:szCs w:val="24"/>
        </w:rPr>
        <w:t>Eine der signifikantesten Folgen de</w:t>
      </w:r>
      <w:r w:rsidR="003E2B99">
        <w:rPr>
          <w:sz w:val="24"/>
          <w:szCs w:val="24"/>
        </w:rPr>
        <w:t>s</w:t>
      </w:r>
      <w:r>
        <w:rPr>
          <w:sz w:val="24"/>
          <w:szCs w:val="24"/>
        </w:rPr>
        <w:t xml:space="preserve"> </w:t>
      </w:r>
      <w:r w:rsidR="003E2B99">
        <w:rPr>
          <w:sz w:val="24"/>
          <w:szCs w:val="24"/>
        </w:rPr>
        <w:t xml:space="preserve">sich </w:t>
      </w:r>
      <w:r>
        <w:rPr>
          <w:sz w:val="24"/>
          <w:szCs w:val="24"/>
        </w:rPr>
        <w:t xml:space="preserve">nach </w:t>
      </w:r>
      <w:r w:rsidR="003E2B99">
        <w:rPr>
          <w:sz w:val="24"/>
          <w:szCs w:val="24"/>
        </w:rPr>
        <w:t>1933 immer stärker verschärfenden Antisem</w:t>
      </w:r>
      <w:r w:rsidR="003E2B99">
        <w:rPr>
          <w:sz w:val="24"/>
          <w:szCs w:val="24"/>
        </w:rPr>
        <w:t>i</w:t>
      </w:r>
      <w:r w:rsidR="003E2B99">
        <w:rPr>
          <w:sz w:val="24"/>
          <w:szCs w:val="24"/>
        </w:rPr>
        <w:t xml:space="preserve">tismus </w:t>
      </w:r>
      <w:r w:rsidR="00ED488C">
        <w:rPr>
          <w:sz w:val="24"/>
          <w:szCs w:val="24"/>
        </w:rPr>
        <w:t>ist</w:t>
      </w:r>
      <w:r w:rsidR="003E2B99">
        <w:rPr>
          <w:sz w:val="24"/>
          <w:szCs w:val="24"/>
        </w:rPr>
        <w:t xml:space="preserve"> der Beginn einer Binnenwanderung. </w:t>
      </w:r>
      <w:r w:rsidR="00ED488C">
        <w:rPr>
          <w:sz w:val="24"/>
          <w:szCs w:val="24"/>
        </w:rPr>
        <w:t xml:space="preserve">Unter dem Druck von </w:t>
      </w:r>
      <w:r w:rsidR="0005101D">
        <w:rPr>
          <w:sz w:val="24"/>
          <w:szCs w:val="24"/>
        </w:rPr>
        <w:t>wirtschaftlichem Bo</w:t>
      </w:r>
      <w:r w:rsidR="0005101D">
        <w:rPr>
          <w:sz w:val="24"/>
          <w:szCs w:val="24"/>
        </w:rPr>
        <w:t>y</w:t>
      </w:r>
      <w:r w:rsidR="0005101D">
        <w:rPr>
          <w:sz w:val="24"/>
          <w:szCs w:val="24"/>
        </w:rPr>
        <w:t xml:space="preserve">kott, rassistischer </w:t>
      </w:r>
      <w:r w:rsidR="00ED488C">
        <w:rPr>
          <w:sz w:val="24"/>
          <w:szCs w:val="24"/>
        </w:rPr>
        <w:t>Stigmatisierung</w:t>
      </w:r>
      <w:r w:rsidR="0005101D">
        <w:rPr>
          <w:sz w:val="24"/>
          <w:szCs w:val="24"/>
        </w:rPr>
        <w:t xml:space="preserve"> </w:t>
      </w:r>
      <w:r w:rsidR="00ED488C">
        <w:rPr>
          <w:sz w:val="24"/>
          <w:szCs w:val="24"/>
        </w:rPr>
        <w:t>und sozialer Kontrolle</w:t>
      </w:r>
      <w:r w:rsidR="0005101D">
        <w:rPr>
          <w:sz w:val="24"/>
          <w:szCs w:val="24"/>
        </w:rPr>
        <w:t>, die in den Kleinstädten stärker wirksam wird als in den Großstädten,</w:t>
      </w:r>
      <w:r w:rsidR="00ED488C">
        <w:rPr>
          <w:sz w:val="24"/>
          <w:szCs w:val="24"/>
        </w:rPr>
        <w:t xml:space="preserve"> flüchtet der Teil der</w:t>
      </w:r>
      <w:r w:rsidR="003E2B99">
        <w:rPr>
          <w:sz w:val="24"/>
          <w:szCs w:val="24"/>
        </w:rPr>
        <w:t xml:space="preserve"> jüdische</w:t>
      </w:r>
      <w:r w:rsidR="00ED488C">
        <w:rPr>
          <w:sz w:val="24"/>
          <w:szCs w:val="24"/>
        </w:rPr>
        <w:t>n</w:t>
      </w:r>
      <w:r w:rsidR="003E2B99">
        <w:rPr>
          <w:sz w:val="24"/>
          <w:szCs w:val="24"/>
        </w:rPr>
        <w:t xml:space="preserve"> Bevölkerung, d</w:t>
      </w:r>
      <w:r w:rsidR="00ED488C">
        <w:rPr>
          <w:sz w:val="24"/>
          <w:szCs w:val="24"/>
        </w:rPr>
        <w:t>er</w:t>
      </w:r>
      <w:r w:rsidR="003E2B99">
        <w:rPr>
          <w:sz w:val="24"/>
          <w:szCs w:val="24"/>
        </w:rPr>
        <w:t xml:space="preserve"> bislang auf dem Lande und in den Kleinstädten gelebt hat, in die Großstädte. </w:t>
      </w:r>
      <w:r w:rsidR="00ED488C">
        <w:rPr>
          <w:sz w:val="24"/>
          <w:szCs w:val="24"/>
        </w:rPr>
        <w:t>Einzelhandelsgeschäfte</w:t>
      </w:r>
      <w:r w:rsidR="0005101D">
        <w:rPr>
          <w:sz w:val="24"/>
          <w:szCs w:val="24"/>
        </w:rPr>
        <w:t xml:space="preserve"> müssen </w:t>
      </w:r>
      <w:r w:rsidR="00ED488C">
        <w:rPr>
          <w:sz w:val="24"/>
          <w:szCs w:val="24"/>
        </w:rPr>
        <w:t>aufgegeben werden</w:t>
      </w:r>
      <w:r w:rsidR="0005101D">
        <w:rPr>
          <w:sz w:val="24"/>
          <w:szCs w:val="24"/>
        </w:rPr>
        <w:t>, Arztpraxen werden geschlossen.</w:t>
      </w:r>
      <w:r w:rsidR="00ED488C">
        <w:rPr>
          <w:sz w:val="24"/>
          <w:szCs w:val="24"/>
        </w:rPr>
        <w:t xml:space="preserve"> </w:t>
      </w:r>
      <w:r w:rsidR="0005101D">
        <w:rPr>
          <w:sz w:val="24"/>
          <w:szCs w:val="24"/>
        </w:rPr>
        <w:t>Jüdische Kleingemeinden lösen sich auf; die Scheidungsrate in den Mischehen steigt an.</w:t>
      </w:r>
      <w:r w:rsidR="0005101D">
        <w:rPr>
          <w:rStyle w:val="Funotenzeichen"/>
          <w:sz w:val="24"/>
          <w:szCs w:val="24"/>
        </w:rPr>
        <w:footnoteReference w:id="1"/>
      </w:r>
    </w:p>
    <w:p w:rsidR="00A475C3" w:rsidRDefault="00A475C3" w:rsidP="00D84830">
      <w:pPr>
        <w:spacing w:after="0"/>
        <w:jc w:val="both"/>
        <w:rPr>
          <w:sz w:val="24"/>
          <w:szCs w:val="24"/>
        </w:rPr>
      </w:pPr>
      <w:r>
        <w:rPr>
          <w:sz w:val="24"/>
          <w:szCs w:val="24"/>
        </w:rPr>
        <w:tab/>
      </w:r>
      <w:r w:rsidR="00127CE4">
        <w:rPr>
          <w:sz w:val="24"/>
          <w:szCs w:val="24"/>
        </w:rPr>
        <w:t>Wie sich die Lage für ein</w:t>
      </w:r>
      <w:r w:rsidR="00867857">
        <w:rPr>
          <w:sz w:val="24"/>
          <w:szCs w:val="24"/>
        </w:rPr>
        <w:t>e</w:t>
      </w:r>
      <w:r w:rsidR="00127CE4">
        <w:rPr>
          <w:sz w:val="24"/>
          <w:szCs w:val="24"/>
        </w:rPr>
        <w:t xml:space="preserve"> </w:t>
      </w:r>
      <w:r>
        <w:rPr>
          <w:sz w:val="24"/>
          <w:szCs w:val="24"/>
        </w:rPr>
        <w:t>Arztfamilie</w:t>
      </w:r>
      <w:r w:rsidRPr="00A475C3">
        <w:rPr>
          <w:sz w:val="24"/>
          <w:szCs w:val="24"/>
        </w:rPr>
        <w:t xml:space="preserve"> </w:t>
      </w:r>
      <w:r>
        <w:rPr>
          <w:sz w:val="24"/>
          <w:szCs w:val="24"/>
        </w:rPr>
        <w:t xml:space="preserve">gestaltet, die in Mischehe in der hessischen Kleinstadt Immenhausen lebt, </w:t>
      </w:r>
      <w:r w:rsidR="00127CE4">
        <w:rPr>
          <w:sz w:val="24"/>
          <w:szCs w:val="24"/>
        </w:rPr>
        <w:t>wird aus de</w:t>
      </w:r>
      <w:r>
        <w:rPr>
          <w:sz w:val="24"/>
          <w:szCs w:val="24"/>
        </w:rPr>
        <w:t>n</w:t>
      </w:r>
      <w:r w:rsidR="00127CE4">
        <w:rPr>
          <w:sz w:val="24"/>
          <w:szCs w:val="24"/>
        </w:rPr>
        <w:t xml:space="preserve"> </w:t>
      </w:r>
      <w:r w:rsidR="00867857" w:rsidRPr="00867857">
        <w:rPr>
          <w:sz w:val="24"/>
          <w:szCs w:val="24"/>
        </w:rPr>
        <w:t>Brief</w:t>
      </w:r>
      <w:r>
        <w:rPr>
          <w:sz w:val="24"/>
          <w:szCs w:val="24"/>
        </w:rPr>
        <w:t>en erkennbar, die Dr. Lilli Jahn in den Jahren 1933 bis 1935</w:t>
      </w:r>
      <w:r w:rsidR="00867857" w:rsidRPr="00867857">
        <w:rPr>
          <w:sz w:val="24"/>
          <w:szCs w:val="24"/>
        </w:rPr>
        <w:t xml:space="preserve"> mit Freunden und Verwandten</w:t>
      </w:r>
      <w:r w:rsidR="00867857" w:rsidRPr="00867857">
        <w:rPr>
          <w:i/>
          <w:sz w:val="24"/>
          <w:szCs w:val="24"/>
        </w:rPr>
        <w:t xml:space="preserve"> </w:t>
      </w:r>
      <w:r w:rsidRPr="00A475C3">
        <w:rPr>
          <w:sz w:val="24"/>
          <w:szCs w:val="24"/>
        </w:rPr>
        <w:t>wechselt</w:t>
      </w:r>
      <w:r>
        <w:rPr>
          <w:i/>
          <w:sz w:val="24"/>
          <w:szCs w:val="24"/>
        </w:rPr>
        <w:t xml:space="preserve">. </w:t>
      </w:r>
      <w:r>
        <w:rPr>
          <w:sz w:val="24"/>
          <w:szCs w:val="24"/>
        </w:rPr>
        <w:t>Sie stellen einen Teilbestand eines weit umfangreicheren Briefwechsel</w:t>
      </w:r>
      <w:r w:rsidR="00775700">
        <w:rPr>
          <w:sz w:val="24"/>
          <w:szCs w:val="24"/>
        </w:rPr>
        <w:t>s</w:t>
      </w:r>
      <w:r>
        <w:rPr>
          <w:sz w:val="24"/>
          <w:szCs w:val="24"/>
        </w:rPr>
        <w:t xml:space="preserve"> dar, </w:t>
      </w:r>
      <w:r w:rsidR="00867857">
        <w:rPr>
          <w:sz w:val="24"/>
          <w:szCs w:val="24"/>
        </w:rPr>
        <w:t xml:space="preserve">den </w:t>
      </w:r>
      <w:r w:rsidR="00127CE4">
        <w:rPr>
          <w:sz w:val="24"/>
          <w:szCs w:val="24"/>
        </w:rPr>
        <w:t xml:space="preserve">Martin </w:t>
      </w:r>
      <w:proofErr w:type="spellStart"/>
      <w:r w:rsidR="00127CE4">
        <w:rPr>
          <w:sz w:val="24"/>
          <w:szCs w:val="24"/>
        </w:rPr>
        <w:t>Doerry</w:t>
      </w:r>
      <w:proofErr w:type="spellEnd"/>
      <w:r w:rsidR="00127CE4">
        <w:rPr>
          <w:sz w:val="24"/>
          <w:szCs w:val="24"/>
        </w:rPr>
        <w:t xml:space="preserve"> </w:t>
      </w:r>
      <w:r w:rsidR="007476CA">
        <w:rPr>
          <w:sz w:val="24"/>
          <w:szCs w:val="24"/>
        </w:rPr>
        <w:t xml:space="preserve">2002 </w:t>
      </w:r>
      <w:r w:rsidR="00127CE4">
        <w:rPr>
          <w:sz w:val="24"/>
          <w:szCs w:val="24"/>
        </w:rPr>
        <w:t xml:space="preserve">unter dem Titel </w:t>
      </w:r>
      <w:r w:rsidR="00127CE4">
        <w:rPr>
          <w:i/>
          <w:sz w:val="24"/>
          <w:szCs w:val="24"/>
        </w:rPr>
        <w:t xml:space="preserve">„Mein verwundetes Herz“. Das </w:t>
      </w:r>
      <w:r w:rsidR="007476CA">
        <w:rPr>
          <w:i/>
          <w:sz w:val="24"/>
          <w:szCs w:val="24"/>
        </w:rPr>
        <w:t>L</w:t>
      </w:r>
      <w:r w:rsidR="00127CE4">
        <w:rPr>
          <w:i/>
          <w:sz w:val="24"/>
          <w:szCs w:val="24"/>
        </w:rPr>
        <w:t xml:space="preserve">eben der Lilli Jahn 1900 – 1944 </w:t>
      </w:r>
      <w:r w:rsidR="00127CE4">
        <w:rPr>
          <w:sz w:val="24"/>
          <w:szCs w:val="24"/>
        </w:rPr>
        <w:t>veröffentlicht</w:t>
      </w:r>
      <w:r>
        <w:rPr>
          <w:sz w:val="24"/>
          <w:szCs w:val="24"/>
        </w:rPr>
        <w:t xml:space="preserve"> hat</w:t>
      </w:r>
      <w:r w:rsidR="00127CE4">
        <w:rPr>
          <w:sz w:val="24"/>
          <w:szCs w:val="24"/>
        </w:rPr>
        <w:t>.</w:t>
      </w:r>
      <w:r w:rsidR="00127CE4">
        <w:rPr>
          <w:rStyle w:val="Funotenzeichen"/>
          <w:sz w:val="24"/>
          <w:szCs w:val="24"/>
        </w:rPr>
        <w:footnoteReference w:id="2"/>
      </w:r>
      <w:r w:rsidR="00127CE4">
        <w:rPr>
          <w:sz w:val="24"/>
          <w:szCs w:val="24"/>
        </w:rPr>
        <w:t xml:space="preserve"> </w:t>
      </w:r>
      <w:r>
        <w:rPr>
          <w:sz w:val="24"/>
          <w:szCs w:val="24"/>
        </w:rPr>
        <w:t>Briefe</w:t>
      </w:r>
      <w:r w:rsidR="00775700">
        <w:rPr>
          <w:sz w:val="24"/>
          <w:szCs w:val="24"/>
        </w:rPr>
        <w:t xml:space="preserve">, speziell </w:t>
      </w:r>
      <w:r>
        <w:rPr>
          <w:sz w:val="24"/>
          <w:szCs w:val="24"/>
        </w:rPr>
        <w:t xml:space="preserve">Familienkorrespondenzen, </w:t>
      </w:r>
      <w:r w:rsidR="00775700">
        <w:rPr>
          <w:sz w:val="24"/>
          <w:szCs w:val="24"/>
        </w:rPr>
        <w:t xml:space="preserve">dazu </w:t>
      </w:r>
      <w:r>
        <w:rPr>
          <w:sz w:val="24"/>
          <w:szCs w:val="24"/>
        </w:rPr>
        <w:t>Tagebücher und Familienchroniken</w:t>
      </w:r>
      <w:r w:rsidR="008F5184">
        <w:rPr>
          <w:sz w:val="24"/>
          <w:szCs w:val="24"/>
        </w:rPr>
        <w:t>,</w:t>
      </w:r>
      <w:r>
        <w:rPr>
          <w:sz w:val="24"/>
          <w:szCs w:val="24"/>
        </w:rPr>
        <w:t xml:space="preserve"> sind </w:t>
      </w:r>
      <w:r w:rsidR="008F5184">
        <w:rPr>
          <w:sz w:val="24"/>
          <w:szCs w:val="24"/>
        </w:rPr>
        <w:t xml:space="preserve">für die jüdische Bevölkerungsgruppe </w:t>
      </w:r>
      <w:r>
        <w:rPr>
          <w:sz w:val="24"/>
          <w:szCs w:val="24"/>
        </w:rPr>
        <w:t xml:space="preserve">während der nationalsozialistischen Diktatur die zentrale literarische Artikulationsform. </w:t>
      </w:r>
      <w:r w:rsidR="00775700">
        <w:rPr>
          <w:sz w:val="24"/>
          <w:szCs w:val="24"/>
        </w:rPr>
        <w:t>Alle öffentlichen Publikationsformen: das jüdische Pressewesen wie das jüdische Verlagssystem, werden von den nationalsozialistischen Überwachungsinstanzen b</w:t>
      </w:r>
      <w:r w:rsidR="00775700">
        <w:rPr>
          <w:sz w:val="24"/>
          <w:szCs w:val="24"/>
        </w:rPr>
        <w:t>e</w:t>
      </w:r>
      <w:r w:rsidR="00775700">
        <w:rPr>
          <w:sz w:val="24"/>
          <w:szCs w:val="24"/>
        </w:rPr>
        <w:t xml:space="preserve">obachtet und kontrolliert und unterliegen somit einer wenn auch vielleicht nicht direkten, so auf jeden Fall doch indirekten Vor- und Selbstzensur. Raum, um sich so zu artikulieren, wie es in den Privatbriefen – und nach Ende der Diktatur in Autobiografien – geschieht, gibt es hier nicht. – Die literarischen </w:t>
      </w:r>
      <w:r w:rsidR="000638F1">
        <w:rPr>
          <w:sz w:val="24"/>
          <w:szCs w:val="24"/>
        </w:rPr>
        <w:t>Text</w:t>
      </w:r>
      <w:r w:rsidR="00775700">
        <w:rPr>
          <w:sz w:val="24"/>
          <w:szCs w:val="24"/>
        </w:rPr>
        <w:t xml:space="preserve">e, die </w:t>
      </w:r>
      <w:r w:rsidR="008F5184">
        <w:rPr>
          <w:sz w:val="24"/>
          <w:szCs w:val="24"/>
        </w:rPr>
        <w:t>in dieser Zeit</w:t>
      </w:r>
      <w:r w:rsidR="00775700">
        <w:rPr>
          <w:sz w:val="24"/>
          <w:szCs w:val="24"/>
        </w:rPr>
        <w:t xml:space="preserve"> entstanden sind, </w:t>
      </w:r>
      <w:r w:rsidR="008F5184">
        <w:rPr>
          <w:sz w:val="24"/>
          <w:szCs w:val="24"/>
        </w:rPr>
        <w:t>gehören</w:t>
      </w:r>
      <w:r w:rsidR="007F270A">
        <w:rPr>
          <w:sz w:val="24"/>
          <w:szCs w:val="24"/>
        </w:rPr>
        <w:t xml:space="preserve"> in vielen Fä</w:t>
      </w:r>
      <w:r w:rsidR="007F270A">
        <w:rPr>
          <w:sz w:val="24"/>
          <w:szCs w:val="24"/>
        </w:rPr>
        <w:t>l</w:t>
      </w:r>
      <w:r w:rsidR="007F270A">
        <w:rPr>
          <w:sz w:val="24"/>
          <w:szCs w:val="24"/>
        </w:rPr>
        <w:t xml:space="preserve">len </w:t>
      </w:r>
      <w:r w:rsidR="008F5184">
        <w:rPr>
          <w:sz w:val="24"/>
          <w:szCs w:val="24"/>
        </w:rPr>
        <w:t xml:space="preserve">zu den </w:t>
      </w:r>
      <w:r w:rsidR="007F270A">
        <w:rPr>
          <w:sz w:val="24"/>
          <w:szCs w:val="24"/>
        </w:rPr>
        <w:t>bedeutend</w:t>
      </w:r>
      <w:r w:rsidR="008F5184">
        <w:rPr>
          <w:sz w:val="24"/>
          <w:szCs w:val="24"/>
        </w:rPr>
        <w:t>sten</w:t>
      </w:r>
      <w:r w:rsidR="007F270A">
        <w:rPr>
          <w:sz w:val="24"/>
          <w:szCs w:val="24"/>
        </w:rPr>
        <w:t xml:space="preserve"> Zeugnisse</w:t>
      </w:r>
      <w:r w:rsidR="008F5184">
        <w:rPr>
          <w:sz w:val="24"/>
          <w:szCs w:val="24"/>
        </w:rPr>
        <w:t>n</w:t>
      </w:r>
      <w:r w:rsidR="007F270A">
        <w:rPr>
          <w:sz w:val="24"/>
          <w:szCs w:val="24"/>
        </w:rPr>
        <w:t xml:space="preserve"> einer inzwischen verschwundenen</w:t>
      </w:r>
      <w:r w:rsidR="00775700">
        <w:rPr>
          <w:sz w:val="24"/>
          <w:szCs w:val="24"/>
        </w:rPr>
        <w:t xml:space="preserve"> </w:t>
      </w:r>
      <w:r w:rsidR="007F270A">
        <w:rPr>
          <w:sz w:val="24"/>
          <w:szCs w:val="24"/>
        </w:rPr>
        <w:t>bürgerlichen Brie</w:t>
      </w:r>
      <w:r w:rsidR="007F270A">
        <w:rPr>
          <w:sz w:val="24"/>
          <w:szCs w:val="24"/>
        </w:rPr>
        <w:t>f</w:t>
      </w:r>
      <w:r w:rsidR="007F270A">
        <w:rPr>
          <w:sz w:val="24"/>
          <w:szCs w:val="24"/>
        </w:rPr>
        <w:t>kultur.</w:t>
      </w:r>
    </w:p>
    <w:p w:rsidR="00A475C3" w:rsidRDefault="00A475C3" w:rsidP="00D84830">
      <w:pPr>
        <w:spacing w:after="0"/>
        <w:jc w:val="both"/>
        <w:rPr>
          <w:sz w:val="24"/>
          <w:szCs w:val="24"/>
        </w:rPr>
      </w:pPr>
    </w:p>
    <w:p w:rsidR="00127CE4" w:rsidRPr="00867857" w:rsidRDefault="007F270A" w:rsidP="00D84830">
      <w:pPr>
        <w:spacing w:after="0"/>
        <w:jc w:val="both"/>
        <w:rPr>
          <w:i/>
          <w:sz w:val="24"/>
          <w:szCs w:val="24"/>
        </w:rPr>
      </w:pPr>
      <w:r>
        <w:rPr>
          <w:sz w:val="24"/>
          <w:szCs w:val="24"/>
        </w:rPr>
        <w:tab/>
      </w:r>
      <w:r w:rsidR="00867857">
        <w:rPr>
          <w:sz w:val="24"/>
          <w:szCs w:val="24"/>
        </w:rPr>
        <w:t xml:space="preserve">Seit </w:t>
      </w:r>
      <w:r w:rsidR="004C541B">
        <w:rPr>
          <w:sz w:val="24"/>
          <w:szCs w:val="24"/>
        </w:rPr>
        <w:t xml:space="preserve">August </w:t>
      </w:r>
      <w:r w:rsidR="00867857">
        <w:rPr>
          <w:sz w:val="24"/>
          <w:szCs w:val="24"/>
        </w:rPr>
        <w:t>1926 leben Dr. Lilli Jahn</w:t>
      </w:r>
      <w:r>
        <w:rPr>
          <w:sz w:val="24"/>
          <w:szCs w:val="24"/>
        </w:rPr>
        <w:t xml:space="preserve">, eine promovierte Medizinerin, geboren 1900 in Köln, </w:t>
      </w:r>
      <w:r w:rsidR="00867857">
        <w:rPr>
          <w:sz w:val="24"/>
          <w:szCs w:val="24"/>
        </w:rPr>
        <w:t xml:space="preserve">und ihr Mann Ernst </w:t>
      </w:r>
      <w:r>
        <w:rPr>
          <w:sz w:val="24"/>
          <w:szCs w:val="24"/>
        </w:rPr>
        <w:t xml:space="preserve">Jahn </w:t>
      </w:r>
      <w:r w:rsidR="00867857">
        <w:rPr>
          <w:sz w:val="24"/>
          <w:szCs w:val="24"/>
        </w:rPr>
        <w:t>in Immenhausen, einer Kleinstadt – einem Arbeiterdorf</w:t>
      </w:r>
      <w:r w:rsidR="004C541B">
        <w:rPr>
          <w:rStyle w:val="Funotenzeichen"/>
          <w:sz w:val="24"/>
          <w:szCs w:val="24"/>
        </w:rPr>
        <w:footnoteReference w:id="3"/>
      </w:r>
      <w:r w:rsidR="00867857">
        <w:rPr>
          <w:sz w:val="24"/>
          <w:szCs w:val="24"/>
        </w:rPr>
        <w:t xml:space="preserve"> – in der </w:t>
      </w:r>
      <w:r w:rsidR="004C541B">
        <w:rPr>
          <w:sz w:val="24"/>
          <w:szCs w:val="24"/>
        </w:rPr>
        <w:t xml:space="preserve">Nähe von Kassel. Beide </w:t>
      </w:r>
      <w:r>
        <w:rPr>
          <w:sz w:val="24"/>
          <w:szCs w:val="24"/>
        </w:rPr>
        <w:t>sind</w:t>
      </w:r>
      <w:r w:rsidR="004C541B">
        <w:rPr>
          <w:sz w:val="24"/>
          <w:szCs w:val="24"/>
        </w:rPr>
        <w:t xml:space="preserve"> praktische Ärzte</w:t>
      </w:r>
      <w:r>
        <w:rPr>
          <w:sz w:val="24"/>
          <w:szCs w:val="24"/>
        </w:rPr>
        <w:t>. Bis kurz nach 1933</w:t>
      </w:r>
      <w:r w:rsidR="004C541B">
        <w:rPr>
          <w:sz w:val="24"/>
          <w:szCs w:val="24"/>
        </w:rPr>
        <w:t xml:space="preserve"> führen </w:t>
      </w:r>
      <w:r>
        <w:rPr>
          <w:sz w:val="24"/>
          <w:szCs w:val="24"/>
        </w:rPr>
        <w:t>sie</w:t>
      </w:r>
      <w:r w:rsidR="004C541B">
        <w:rPr>
          <w:sz w:val="24"/>
          <w:szCs w:val="24"/>
        </w:rPr>
        <w:t xml:space="preserve"> gemeinsam ihre Praxis. 1927 w</w:t>
      </w:r>
      <w:r>
        <w:rPr>
          <w:sz w:val="24"/>
          <w:szCs w:val="24"/>
        </w:rPr>
        <w:t>i</w:t>
      </w:r>
      <w:r w:rsidR="004C541B">
        <w:rPr>
          <w:sz w:val="24"/>
          <w:szCs w:val="24"/>
        </w:rPr>
        <w:t xml:space="preserve">rd </w:t>
      </w:r>
      <w:r>
        <w:rPr>
          <w:sz w:val="24"/>
          <w:szCs w:val="24"/>
        </w:rPr>
        <w:t>ih</w:t>
      </w:r>
      <w:r w:rsidR="004C541B">
        <w:rPr>
          <w:sz w:val="24"/>
          <w:szCs w:val="24"/>
        </w:rPr>
        <w:t xml:space="preserve">r Sohn Gerhard geboren, </w:t>
      </w:r>
      <w:r w:rsidR="00E55551">
        <w:rPr>
          <w:sz w:val="24"/>
          <w:szCs w:val="24"/>
        </w:rPr>
        <w:t xml:space="preserve">1929, </w:t>
      </w:r>
      <w:r w:rsidR="004C541B">
        <w:rPr>
          <w:sz w:val="24"/>
          <w:szCs w:val="24"/>
        </w:rPr>
        <w:t>1930</w:t>
      </w:r>
      <w:r>
        <w:rPr>
          <w:sz w:val="24"/>
          <w:szCs w:val="24"/>
        </w:rPr>
        <w:t>, 1933 und 1940 folgen die Töchter</w:t>
      </w:r>
      <w:r w:rsidR="004C541B">
        <w:rPr>
          <w:sz w:val="24"/>
          <w:szCs w:val="24"/>
        </w:rPr>
        <w:t xml:space="preserve"> </w:t>
      </w:r>
      <w:r w:rsidR="00E55551">
        <w:rPr>
          <w:sz w:val="24"/>
          <w:szCs w:val="24"/>
        </w:rPr>
        <w:t xml:space="preserve">Ilse, </w:t>
      </w:r>
      <w:r w:rsidR="004C541B">
        <w:rPr>
          <w:sz w:val="24"/>
          <w:szCs w:val="24"/>
        </w:rPr>
        <w:t>Johanna, Eva</w:t>
      </w:r>
      <w:r>
        <w:rPr>
          <w:sz w:val="24"/>
          <w:szCs w:val="24"/>
        </w:rPr>
        <w:t xml:space="preserve"> und</w:t>
      </w:r>
      <w:r w:rsidR="004C541B">
        <w:rPr>
          <w:sz w:val="24"/>
          <w:szCs w:val="24"/>
        </w:rPr>
        <w:t xml:space="preserve"> Dorothea.</w:t>
      </w:r>
    </w:p>
    <w:p w:rsidR="004F6EA7" w:rsidRDefault="00127CE4" w:rsidP="00D84830">
      <w:pPr>
        <w:spacing w:after="0"/>
        <w:jc w:val="both"/>
        <w:rPr>
          <w:sz w:val="24"/>
          <w:szCs w:val="24"/>
        </w:rPr>
      </w:pPr>
      <w:r>
        <w:rPr>
          <w:sz w:val="24"/>
          <w:szCs w:val="24"/>
        </w:rPr>
        <w:tab/>
      </w:r>
      <w:r w:rsidR="000757BF">
        <w:rPr>
          <w:sz w:val="24"/>
          <w:szCs w:val="24"/>
        </w:rPr>
        <w:t>I</w:t>
      </w:r>
      <w:r>
        <w:rPr>
          <w:sz w:val="24"/>
          <w:szCs w:val="24"/>
        </w:rPr>
        <w:t>m Februar 1933</w:t>
      </w:r>
      <w:r w:rsidR="000757BF">
        <w:rPr>
          <w:sz w:val="24"/>
          <w:szCs w:val="24"/>
        </w:rPr>
        <w:t>, im Zusammenhang des Reichstagsbrands,</w:t>
      </w:r>
      <w:r>
        <w:rPr>
          <w:sz w:val="24"/>
          <w:szCs w:val="24"/>
        </w:rPr>
        <w:t xml:space="preserve"> </w:t>
      </w:r>
      <w:r w:rsidR="004C541B">
        <w:rPr>
          <w:sz w:val="24"/>
          <w:szCs w:val="24"/>
        </w:rPr>
        <w:t xml:space="preserve">sind </w:t>
      </w:r>
      <w:r w:rsidR="000757BF">
        <w:rPr>
          <w:sz w:val="24"/>
          <w:szCs w:val="24"/>
        </w:rPr>
        <w:t xml:space="preserve">in Immenhausen </w:t>
      </w:r>
      <w:r w:rsidR="004C541B">
        <w:rPr>
          <w:sz w:val="24"/>
          <w:szCs w:val="24"/>
        </w:rPr>
        <w:t>noch keine besonderen Vorkommnisse zu verzeichnen. Bei den Reichstagswahlen vom 5. März 1933 erh</w:t>
      </w:r>
      <w:r w:rsidR="00BE1CCF">
        <w:rPr>
          <w:sz w:val="24"/>
          <w:szCs w:val="24"/>
        </w:rPr>
        <w:t>ä</w:t>
      </w:r>
      <w:r w:rsidR="004C541B">
        <w:rPr>
          <w:sz w:val="24"/>
          <w:szCs w:val="24"/>
        </w:rPr>
        <w:t xml:space="preserve">lt die </w:t>
      </w:r>
      <w:r w:rsidR="00BE1CCF">
        <w:rPr>
          <w:sz w:val="24"/>
          <w:szCs w:val="24"/>
        </w:rPr>
        <w:t>politische Linke</w:t>
      </w:r>
      <w:r w:rsidR="004C541B">
        <w:rPr>
          <w:sz w:val="24"/>
          <w:szCs w:val="24"/>
        </w:rPr>
        <w:t xml:space="preserve"> noch deutlich mehr Stimmen als die Nationalsozialisten</w:t>
      </w:r>
      <w:r w:rsidR="00BE1CCF">
        <w:rPr>
          <w:sz w:val="24"/>
          <w:szCs w:val="24"/>
        </w:rPr>
        <w:t xml:space="preserve"> und ihre Verbündeten</w:t>
      </w:r>
      <w:r w:rsidR="004C541B">
        <w:rPr>
          <w:sz w:val="24"/>
          <w:szCs w:val="24"/>
        </w:rPr>
        <w:t xml:space="preserve">. </w:t>
      </w:r>
      <w:r w:rsidR="000757BF">
        <w:rPr>
          <w:sz w:val="24"/>
          <w:szCs w:val="24"/>
        </w:rPr>
        <w:t>B</w:t>
      </w:r>
      <w:r w:rsidR="004C541B">
        <w:rPr>
          <w:sz w:val="24"/>
          <w:szCs w:val="24"/>
        </w:rPr>
        <w:t xml:space="preserve">ei den </w:t>
      </w:r>
      <w:r w:rsidR="00BE1CCF">
        <w:rPr>
          <w:sz w:val="24"/>
          <w:szCs w:val="24"/>
        </w:rPr>
        <w:t>nachfolgenden W</w:t>
      </w:r>
      <w:r w:rsidR="004C541B">
        <w:rPr>
          <w:sz w:val="24"/>
          <w:szCs w:val="24"/>
        </w:rPr>
        <w:t>ahlen</w:t>
      </w:r>
      <w:r w:rsidR="00BE1CCF">
        <w:rPr>
          <w:sz w:val="24"/>
          <w:szCs w:val="24"/>
        </w:rPr>
        <w:t xml:space="preserve"> zur Stadtverordnetenkammer</w:t>
      </w:r>
      <w:r w:rsidR="004C541B">
        <w:rPr>
          <w:sz w:val="24"/>
          <w:szCs w:val="24"/>
        </w:rPr>
        <w:t xml:space="preserve"> gewinn</w:t>
      </w:r>
      <w:r w:rsidR="00BE1CCF">
        <w:rPr>
          <w:sz w:val="24"/>
          <w:szCs w:val="24"/>
        </w:rPr>
        <w:t>t</w:t>
      </w:r>
      <w:r w:rsidR="004C541B">
        <w:rPr>
          <w:sz w:val="24"/>
          <w:szCs w:val="24"/>
        </w:rPr>
        <w:t xml:space="preserve"> </w:t>
      </w:r>
      <w:r w:rsidR="00BE1CCF">
        <w:rPr>
          <w:sz w:val="24"/>
          <w:szCs w:val="24"/>
        </w:rPr>
        <w:t>d</w:t>
      </w:r>
      <w:r w:rsidR="004C541B">
        <w:rPr>
          <w:sz w:val="24"/>
          <w:szCs w:val="24"/>
        </w:rPr>
        <w:t xml:space="preserve">ie </w:t>
      </w:r>
      <w:r w:rsidR="00BE1CCF">
        <w:rPr>
          <w:sz w:val="24"/>
          <w:szCs w:val="24"/>
        </w:rPr>
        <w:t xml:space="preserve">SPD </w:t>
      </w:r>
      <w:r w:rsidR="000757BF">
        <w:rPr>
          <w:sz w:val="24"/>
          <w:szCs w:val="24"/>
        </w:rPr>
        <w:t xml:space="preserve">sogar </w:t>
      </w:r>
      <w:r w:rsidR="004C541B">
        <w:rPr>
          <w:sz w:val="24"/>
          <w:szCs w:val="24"/>
        </w:rPr>
        <w:t xml:space="preserve">sechs der elf </w:t>
      </w:r>
      <w:r w:rsidR="000757BF">
        <w:rPr>
          <w:sz w:val="24"/>
          <w:szCs w:val="24"/>
        </w:rPr>
        <w:t>Mandat</w:t>
      </w:r>
      <w:r w:rsidR="004C541B">
        <w:rPr>
          <w:sz w:val="24"/>
          <w:szCs w:val="24"/>
        </w:rPr>
        <w:t>e.</w:t>
      </w:r>
      <w:r w:rsidR="004C541B">
        <w:rPr>
          <w:rStyle w:val="Funotenzeichen"/>
          <w:sz w:val="24"/>
          <w:szCs w:val="24"/>
        </w:rPr>
        <w:footnoteReference w:id="4"/>
      </w:r>
      <w:r w:rsidR="00BE1CCF">
        <w:rPr>
          <w:sz w:val="24"/>
          <w:szCs w:val="24"/>
        </w:rPr>
        <w:t xml:space="preserve"> </w:t>
      </w:r>
      <w:r w:rsidR="000757BF">
        <w:rPr>
          <w:sz w:val="24"/>
          <w:szCs w:val="24"/>
        </w:rPr>
        <w:t xml:space="preserve">Nach der Verabschiedung des Ermächtigungsgesetzes </w:t>
      </w:r>
      <w:r w:rsidR="006C5B2D">
        <w:rPr>
          <w:sz w:val="24"/>
          <w:szCs w:val="24"/>
        </w:rPr>
        <w:t>ändert sich jedoch d</w:t>
      </w:r>
      <w:r w:rsidR="00BE1CCF">
        <w:rPr>
          <w:sz w:val="24"/>
          <w:szCs w:val="24"/>
        </w:rPr>
        <w:t>ie Situation</w:t>
      </w:r>
      <w:r w:rsidR="006C5B2D">
        <w:rPr>
          <w:sz w:val="24"/>
          <w:szCs w:val="24"/>
        </w:rPr>
        <w:t>.</w:t>
      </w:r>
      <w:r w:rsidR="00BE1CCF">
        <w:rPr>
          <w:sz w:val="24"/>
          <w:szCs w:val="24"/>
        </w:rPr>
        <w:t xml:space="preserve"> SA-Leute dringen in die Häuser und Wohnungen von rund 20 Sozialdemokraten und Kommunisten ein und verschleppen sie in eine ehemalige Knop</w:t>
      </w:r>
      <w:r w:rsidR="00BE1CCF">
        <w:rPr>
          <w:sz w:val="24"/>
          <w:szCs w:val="24"/>
        </w:rPr>
        <w:t>f</w:t>
      </w:r>
      <w:r w:rsidR="00BE1CCF">
        <w:rPr>
          <w:sz w:val="24"/>
          <w:szCs w:val="24"/>
        </w:rPr>
        <w:t xml:space="preserve">fabrik in der benachbarten Kreisstadt Hofgeismar. In Kassel kommt es zu antisemitischen </w:t>
      </w:r>
      <w:r w:rsidR="00BE1CCF">
        <w:rPr>
          <w:sz w:val="24"/>
          <w:szCs w:val="24"/>
        </w:rPr>
        <w:lastRenderedPageBreak/>
        <w:t>Ausschreitungen.</w:t>
      </w:r>
      <w:r w:rsidR="006C5B2D">
        <w:rPr>
          <w:sz w:val="24"/>
          <w:szCs w:val="24"/>
        </w:rPr>
        <w:t xml:space="preserve"> Den eigentlichen Bruch stellen jedoch die </w:t>
      </w:r>
      <w:r w:rsidR="00BE1CCF">
        <w:rPr>
          <w:sz w:val="24"/>
          <w:szCs w:val="24"/>
        </w:rPr>
        <w:t xml:space="preserve">Aktionen </w:t>
      </w:r>
      <w:r w:rsidR="006C5B2D">
        <w:rPr>
          <w:sz w:val="24"/>
          <w:szCs w:val="24"/>
        </w:rPr>
        <w:t>vo</w:t>
      </w:r>
      <w:r w:rsidR="00BE1CCF">
        <w:rPr>
          <w:sz w:val="24"/>
          <w:szCs w:val="24"/>
        </w:rPr>
        <w:t>m 1. April 1933, de</w:t>
      </w:r>
      <w:r w:rsidR="001B3750">
        <w:rPr>
          <w:sz w:val="24"/>
          <w:szCs w:val="24"/>
        </w:rPr>
        <w:t>m</w:t>
      </w:r>
      <w:r w:rsidR="00BE1CCF">
        <w:rPr>
          <w:sz w:val="24"/>
          <w:szCs w:val="24"/>
        </w:rPr>
        <w:t xml:space="preserve"> „Judenboykotttag“, </w:t>
      </w:r>
      <w:r w:rsidR="004F6EA7">
        <w:rPr>
          <w:sz w:val="24"/>
          <w:szCs w:val="24"/>
        </w:rPr>
        <w:t>dar</w:t>
      </w:r>
      <w:r w:rsidR="00BE1CCF">
        <w:rPr>
          <w:sz w:val="24"/>
          <w:szCs w:val="24"/>
        </w:rPr>
        <w:t>.</w:t>
      </w:r>
      <w:r w:rsidR="001B3750">
        <w:rPr>
          <w:rStyle w:val="Funotenzeichen"/>
          <w:sz w:val="24"/>
          <w:szCs w:val="24"/>
        </w:rPr>
        <w:footnoteReference w:id="5"/>
      </w:r>
      <w:r w:rsidR="001B3750">
        <w:rPr>
          <w:sz w:val="24"/>
          <w:szCs w:val="24"/>
        </w:rPr>
        <w:t xml:space="preserve"> </w:t>
      </w:r>
      <w:r w:rsidR="004F6EA7">
        <w:rPr>
          <w:sz w:val="24"/>
          <w:szCs w:val="24"/>
        </w:rPr>
        <w:t xml:space="preserve">Was hier geschieht, trifft Lilli Jahn völlig unerwartet. </w:t>
      </w:r>
    </w:p>
    <w:p w:rsidR="00BE1CCF" w:rsidRDefault="004F6EA7" w:rsidP="00D84830">
      <w:pPr>
        <w:spacing w:after="0"/>
        <w:jc w:val="both"/>
        <w:rPr>
          <w:sz w:val="24"/>
          <w:szCs w:val="24"/>
        </w:rPr>
      </w:pPr>
      <w:r>
        <w:rPr>
          <w:sz w:val="24"/>
          <w:szCs w:val="24"/>
        </w:rPr>
        <w:tab/>
        <w:t xml:space="preserve">Ihre Bestürzung über ein Geschehen, das </w:t>
      </w:r>
      <w:r w:rsidR="00E55551">
        <w:rPr>
          <w:sz w:val="24"/>
          <w:szCs w:val="24"/>
        </w:rPr>
        <w:t xml:space="preserve">für sie absolut </w:t>
      </w:r>
      <w:r>
        <w:rPr>
          <w:sz w:val="24"/>
          <w:szCs w:val="24"/>
        </w:rPr>
        <w:t xml:space="preserve">unbegreiflich </w:t>
      </w:r>
      <w:r w:rsidR="00E55551">
        <w:rPr>
          <w:sz w:val="24"/>
          <w:szCs w:val="24"/>
        </w:rPr>
        <w:t>is</w:t>
      </w:r>
      <w:r>
        <w:rPr>
          <w:sz w:val="24"/>
          <w:szCs w:val="24"/>
        </w:rPr>
        <w:t xml:space="preserve">t, </w:t>
      </w:r>
      <w:r w:rsidR="00EA6783">
        <w:rPr>
          <w:sz w:val="24"/>
          <w:szCs w:val="24"/>
        </w:rPr>
        <w:t xml:space="preserve">weil in einer </w:t>
      </w:r>
      <w:r w:rsidR="00257C48">
        <w:rPr>
          <w:sz w:val="24"/>
          <w:szCs w:val="24"/>
        </w:rPr>
        <w:t>Kleins</w:t>
      </w:r>
      <w:r w:rsidR="00EA6783">
        <w:rPr>
          <w:sz w:val="24"/>
          <w:szCs w:val="24"/>
        </w:rPr>
        <w:t xml:space="preserve">tadt wie Immenhausen jeder den </w:t>
      </w:r>
      <w:r w:rsidR="00257C48">
        <w:rPr>
          <w:sz w:val="24"/>
          <w:szCs w:val="24"/>
        </w:rPr>
        <w:t>Nachbar</w:t>
      </w:r>
      <w:r w:rsidR="00EA6783">
        <w:rPr>
          <w:sz w:val="24"/>
          <w:szCs w:val="24"/>
        </w:rPr>
        <w:t xml:space="preserve">n kennt und </w:t>
      </w:r>
      <w:r w:rsidR="00257C48">
        <w:rPr>
          <w:sz w:val="24"/>
          <w:szCs w:val="24"/>
        </w:rPr>
        <w:t>Lilli Jahn und ihr Mann als Ärzte Respektspersonen sind</w:t>
      </w:r>
      <w:r w:rsidR="00E55551">
        <w:rPr>
          <w:sz w:val="24"/>
          <w:szCs w:val="24"/>
        </w:rPr>
        <w:t>, wird</w:t>
      </w:r>
      <w:r>
        <w:rPr>
          <w:sz w:val="24"/>
          <w:szCs w:val="24"/>
        </w:rPr>
        <w:t xml:space="preserve"> a</w:t>
      </w:r>
      <w:r w:rsidR="005D17B8">
        <w:rPr>
          <w:sz w:val="24"/>
          <w:szCs w:val="24"/>
        </w:rPr>
        <w:t xml:space="preserve">n </w:t>
      </w:r>
      <w:r>
        <w:rPr>
          <w:sz w:val="24"/>
          <w:szCs w:val="24"/>
        </w:rPr>
        <w:t>d</w:t>
      </w:r>
      <w:r w:rsidR="005D17B8">
        <w:rPr>
          <w:sz w:val="24"/>
          <w:szCs w:val="24"/>
        </w:rPr>
        <w:t xml:space="preserve">em Brief </w:t>
      </w:r>
      <w:r>
        <w:rPr>
          <w:sz w:val="24"/>
          <w:szCs w:val="24"/>
        </w:rPr>
        <w:t xml:space="preserve">erkennbar, den sie am folgenden Tag </w:t>
      </w:r>
      <w:r w:rsidR="005D17B8">
        <w:rPr>
          <w:sz w:val="24"/>
          <w:szCs w:val="24"/>
        </w:rPr>
        <w:t>an Freude</w:t>
      </w:r>
      <w:r>
        <w:rPr>
          <w:sz w:val="24"/>
          <w:szCs w:val="24"/>
        </w:rPr>
        <w:t xml:space="preserve"> in</w:t>
      </w:r>
      <w:r w:rsidRPr="004F6EA7">
        <w:rPr>
          <w:sz w:val="24"/>
          <w:szCs w:val="24"/>
        </w:rPr>
        <w:t xml:space="preserve"> </w:t>
      </w:r>
      <w:r>
        <w:rPr>
          <w:sz w:val="24"/>
          <w:szCs w:val="24"/>
        </w:rPr>
        <w:t>Mannheim</w:t>
      </w:r>
      <w:r w:rsidR="00AC07A8">
        <w:rPr>
          <w:sz w:val="24"/>
          <w:szCs w:val="24"/>
        </w:rPr>
        <w:t xml:space="preserve">, </w:t>
      </w:r>
      <w:r>
        <w:rPr>
          <w:sz w:val="24"/>
          <w:szCs w:val="24"/>
        </w:rPr>
        <w:t xml:space="preserve">an </w:t>
      </w:r>
      <w:r w:rsidR="00AC07A8">
        <w:rPr>
          <w:sz w:val="24"/>
          <w:szCs w:val="24"/>
        </w:rPr>
        <w:t>das Ehepaar Barth,</w:t>
      </w:r>
      <w:r w:rsidR="005D17B8">
        <w:rPr>
          <w:sz w:val="24"/>
          <w:szCs w:val="24"/>
        </w:rPr>
        <w:t xml:space="preserve"> </w:t>
      </w:r>
      <w:r>
        <w:rPr>
          <w:sz w:val="24"/>
          <w:szCs w:val="24"/>
        </w:rPr>
        <w:t>schreibt. Leo Barth ist ein Studienfreund von Ernst Jahn</w:t>
      </w:r>
      <w:r w:rsidR="005D17B8">
        <w:rPr>
          <w:sz w:val="24"/>
          <w:szCs w:val="24"/>
        </w:rPr>
        <w:t>:</w:t>
      </w:r>
    </w:p>
    <w:p w:rsidR="005D17B8" w:rsidRDefault="005D17B8" w:rsidP="00D84830">
      <w:pPr>
        <w:spacing w:after="0"/>
        <w:ind w:left="1134"/>
        <w:jc w:val="both"/>
        <w:rPr>
          <w:sz w:val="24"/>
          <w:szCs w:val="24"/>
        </w:rPr>
      </w:pPr>
      <w:r>
        <w:rPr>
          <w:sz w:val="24"/>
          <w:szCs w:val="24"/>
        </w:rPr>
        <w:t>„</w:t>
      </w:r>
      <w:r w:rsidR="004F6EA7">
        <w:rPr>
          <w:sz w:val="24"/>
          <w:szCs w:val="24"/>
        </w:rPr>
        <w:t>[…]</w:t>
      </w:r>
      <w:r>
        <w:rPr>
          <w:sz w:val="24"/>
          <w:szCs w:val="24"/>
        </w:rPr>
        <w:t xml:space="preserve"> Wir haben Erschütterndes erlebt! Und könnt Ihr Euch vorstellen, wie mir zumute ist? Könnt Ihr begreifen, wie schwer mir ums Herz ist und wie bitter weh das alles tut? So, </w:t>
      </w:r>
      <w:proofErr w:type="spellStart"/>
      <w:r>
        <w:rPr>
          <w:sz w:val="24"/>
          <w:szCs w:val="24"/>
        </w:rPr>
        <w:t>daß</w:t>
      </w:r>
      <w:proofErr w:type="spellEnd"/>
      <w:r>
        <w:rPr>
          <w:sz w:val="24"/>
          <w:szCs w:val="24"/>
        </w:rPr>
        <w:t xml:space="preserve"> die Freude auf das Kommende [die Geburt des </w:t>
      </w:r>
      <w:r w:rsidR="004F6EA7">
        <w:rPr>
          <w:sz w:val="24"/>
          <w:szCs w:val="24"/>
        </w:rPr>
        <w:t>viert</w:t>
      </w:r>
      <w:r>
        <w:rPr>
          <w:sz w:val="24"/>
          <w:szCs w:val="24"/>
        </w:rPr>
        <w:t>en Ki</w:t>
      </w:r>
      <w:r>
        <w:rPr>
          <w:sz w:val="24"/>
          <w:szCs w:val="24"/>
        </w:rPr>
        <w:t>n</w:t>
      </w:r>
      <w:r>
        <w:rPr>
          <w:sz w:val="24"/>
          <w:szCs w:val="24"/>
        </w:rPr>
        <w:t>des] ganz verschüttet ist!!</w:t>
      </w:r>
    </w:p>
    <w:p w:rsidR="005D17B8" w:rsidRPr="00127CE4" w:rsidRDefault="005D17B8" w:rsidP="00D84830">
      <w:pPr>
        <w:spacing w:after="0"/>
        <w:ind w:left="1134"/>
        <w:jc w:val="both"/>
        <w:rPr>
          <w:sz w:val="24"/>
          <w:szCs w:val="24"/>
        </w:rPr>
      </w:pPr>
      <w:r>
        <w:rPr>
          <w:sz w:val="24"/>
          <w:szCs w:val="24"/>
        </w:rPr>
        <w:t xml:space="preserve">Denkt Euch doch, auch über meinen </w:t>
      </w:r>
      <w:proofErr w:type="spellStart"/>
      <w:r>
        <w:rPr>
          <w:sz w:val="24"/>
          <w:szCs w:val="24"/>
        </w:rPr>
        <w:t>Amadé</w:t>
      </w:r>
      <w:proofErr w:type="spellEnd"/>
      <w:r>
        <w:rPr>
          <w:sz w:val="24"/>
          <w:szCs w:val="24"/>
        </w:rPr>
        <w:t xml:space="preserve"> [Ernst Jahn</w:t>
      </w:r>
      <w:r w:rsidR="00E55551">
        <w:rPr>
          <w:sz w:val="24"/>
          <w:szCs w:val="24"/>
        </w:rPr>
        <w:t xml:space="preserve"> wurde von seinen Freu</w:t>
      </w:r>
      <w:r w:rsidR="00E55551">
        <w:rPr>
          <w:sz w:val="24"/>
          <w:szCs w:val="24"/>
        </w:rPr>
        <w:t>n</w:t>
      </w:r>
      <w:r w:rsidR="00E55551">
        <w:rPr>
          <w:sz w:val="24"/>
          <w:szCs w:val="24"/>
        </w:rPr>
        <w:t>den „A.“ genannt, Leo Barth „</w:t>
      </w:r>
      <w:proofErr w:type="spellStart"/>
      <w:r w:rsidR="00E55551">
        <w:rPr>
          <w:sz w:val="24"/>
          <w:szCs w:val="24"/>
        </w:rPr>
        <w:t>Posa</w:t>
      </w:r>
      <w:proofErr w:type="spellEnd"/>
      <w:r w:rsidR="00E55551">
        <w:rPr>
          <w:sz w:val="24"/>
          <w:szCs w:val="24"/>
        </w:rPr>
        <w:t>“</w:t>
      </w:r>
      <w:r>
        <w:rPr>
          <w:sz w:val="24"/>
          <w:szCs w:val="24"/>
        </w:rPr>
        <w:t>] hat man gestern den Boykott verhängt, weil er mich – eine Jüdin – zur Frau hat!! Wie mich das zutiefst erschüttert hat, dafür fehlen mir die Worte. Und dazu kommt nun die große bange Sorge: Wird es noch weitere Folgen für uns haben? Wir wagen gar nicht weiter zu denken …“</w:t>
      </w:r>
      <w:r>
        <w:rPr>
          <w:rStyle w:val="Funotenzeichen"/>
          <w:sz w:val="24"/>
          <w:szCs w:val="24"/>
        </w:rPr>
        <w:footnoteReference w:id="6"/>
      </w:r>
    </w:p>
    <w:p w:rsidR="00257C48" w:rsidRDefault="00E55551" w:rsidP="00D84830">
      <w:pPr>
        <w:spacing w:after="0"/>
        <w:jc w:val="both"/>
        <w:rPr>
          <w:sz w:val="24"/>
          <w:szCs w:val="24"/>
        </w:rPr>
      </w:pPr>
      <w:r>
        <w:rPr>
          <w:sz w:val="24"/>
          <w:szCs w:val="24"/>
        </w:rPr>
        <w:t>Diese</w:t>
      </w:r>
      <w:r w:rsidR="005D17B8">
        <w:rPr>
          <w:sz w:val="24"/>
          <w:szCs w:val="24"/>
        </w:rPr>
        <w:t xml:space="preserve"> Folgen </w:t>
      </w:r>
      <w:r>
        <w:rPr>
          <w:sz w:val="24"/>
          <w:szCs w:val="24"/>
        </w:rPr>
        <w:t xml:space="preserve">sind schon bald erkennbar. </w:t>
      </w:r>
      <w:r w:rsidR="005D17B8">
        <w:rPr>
          <w:sz w:val="24"/>
          <w:szCs w:val="24"/>
        </w:rPr>
        <w:t>Lilli Jahn</w:t>
      </w:r>
      <w:r>
        <w:rPr>
          <w:sz w:val="24"/>
          <w:szCs w:val="24"/>
        </w:rPr>
        <w:t>, die „Jüdin“, ist gezwungen</w:t>
      </w:r>
      <w:r w:rsidR="005D17B8">
        <w:rPr>
          <w:sz w:val="24"/>
          <w:szCs w:val="24"/>
        </w:rPr>
        <w:t xml:space="preserve"> auf die weitere Ausübung ihres Berufs </w:t>
      </w:r>
      <w:r w:rsidR="00257C48">
        <w:rPr>
          <w:sz w:val="24"/>
          <w:szCs w:val="24"/>
        </w:rPr>
        <w:t xml:space="preserve">zu </w:t>
      </w:r>
      <w:r w:rsidR="005D17B8">
        <w:rPr>
          <w:sz w:val="24"/>
          <w:szCs w:val="24"/>
        </w:rPr>
        <w:t>verzichte</w:t>
      </w:r>
      <w:r w:rsidR="00257C48">
        <w:rPr>
          <w:sz w:val="24"/>
          <w:szCs w:val="24"/>
        </w:rPr>
        <w:t>n</w:t>
      </w:r>
      <w:r w:rsidR="005D17B8">
        <w:rPr>
          <w:sz w:val="24"/>
          <w:szCs w:val="24"/>
        </w:rPr>
        <w:t>.</w:t>
      </w:r>
      <w:r>
        <w:rPr>
          <w:sz w:val="24"/>
          <w:szCs w:val="24"/>
        </w:rPr>
        <w:t xml:space="preserve"> In Immenhausen wird eine jüdische Ärztin nicht gedu</w:t>
      </w:r>
      <w:r>
        <w:rPr>
          <w:sz w:val="24"/>
          <w:szCs w:val="24"/>
        </w:rPr>
        <w:t>l</w:t>
      </w:r>
      <w:r>
        <w:rPr>
          <w:sz w:val="24"/>
          <w:szCs w:val="24"/>
        </w:rPr>
        <w:t>det.</w:t>
      </w:r>
    </w:p>
    <w:p w:rsidR="00BE1CCF" w:rsidRDefault="00E86F2E" w:rsidP="00D84830">
      <w:pPr>
        <w:spacing w:after="0"/>
        <w:jc w:val="both"/>
        <w:rPr>
          <w:sz w:val="24"/>
          <w:szCs w:val="24"/>
        </w:rPr>
      </w:pPr>
      <w:r>
        <w:rPr>
          <w:sz w:val="24"/>
          <w:szCs w:val="24"/>
        </w:rPr>
        <w:tab/>
      </w:r>
      <w:r w:rsidR="0015731B">
        <w:rPr>
          <w:sz w:val="24"/>
          <w:szCs w:val="24"/>
        </w:rPr>
        <w:t>In einem Brief vo</w:t>
      </w:r>
      <w:r>
        <w:rPr>
          <w:sz w:val="24"/>
          <w:szCs w:val="24"/>
        </w:rPr>
        <w:t>m 10. Mai 1933</w:t>
      </w:r>
      <w:r w:rsidR="0015731B">
        <w:rPr>
          <w:sz w:val="24"/>
          <w:szCs w:val="24"/>
        </w:rPr>
        <w:t xml:space="preserve"> </w:t>
      </w:r>
      <w:r w:rsidR="00257C48">
        <w:rPr>
          <w:sz w:val="24"/>
          <w:szCs w:val="24"/>
        </w:rPr>
        <w:t>geh</w:t>
      </w:r>
      <w:r>
        <w:rPr>
          <w:sz w:val="24"/>
          <w:szCs w:val="24"/>
        </w:rPr>
        <w:t>t Lilli Jahn noch einmal auf die aktuelle Situat</w:t>
      </w:r>
      <w:r>
        <w:rPr>
          <w:sz w:val="24"/>
          <w:szCs w:val="24"/>
        </w:rPr>
        <w:t>i</w:t>
      </w:r>
      <w:r>
        <w:rPr>
          <w:sz w:val="24"/>
          <w:szCs w:val="24"/>
        </w:rPr>
        <w:t>on</w:t>
      </w:r>
      <w:r w:rsidR="00257C48">
        <w:rPr>
          <w:sz w:val="24"/>
          <w:szCs w:val="24"/>
        </w:rPr>
        <w:t xml:space="preserve"> ein</w:t>
      </w:r>
      <w:r>
        <w:rPr>
          <w:sz w:val="24"/>
          <w:szCs w:val="24"/>
        </w:rPr>
        <w:t xml:space="preserve">. </w:t>
      </w:r>
      <w:r w:rsidR="0015731B">
        <w:rPr>
          <w:sz w:val="24"/>
          <w:szCs w:val="24"/>
        </w:rPr>
        <w:t>Im Vordergrund steht n</w:t>
      </w:r>
      <w:r>
        <w:rPr>
          <w:sz w:val="24"/>
          <w:szCs w:val="24"/>
        </w:rPr>
        <w:t xml:space="preserve">atürlich </w:t>
      </w:r>
      <w:r w:rsidR="0015731B">
        <w:rPr>
          <w:sz w:val="24"/>
          <w:szCs w:val="24"/>
        </w:rPr>
        <w:t>der Bericht über die Geburt von Eva, des vierten Ki</w:t>
      </w:r>
      <w:r w:rsidR="0015731B">
        <w:rPr>
          <w:sz w:val="24"/>
          <w:szCs w:val="24"/>
        </w:rPr>
        <w:t>n</w:t>
      </w:r>
      <w:r w:rsidR="0015731B">
        <w:rPr>
          <w:sz w:val="24"/>
          <w:szCs w:val="24"/>
        </w:rPr>
        <w:t xml:space="preserve">des. Eine </w:t>
      </w:r>
      <w:r w:rsidR="00257C48">
        <w:rPr>
          <w:sz w:val="24"/>
          <w:szCs w:val="24"/>
        </w:rPr>
        <w:t>deutliche Verunsicherung</w:t>
      </w:r>
      <w:r w:rsidR="0015731B">
        <w:rPr>
          <w:sz w:val="24"/>
          <w:szCs w:val="24"/>
        </w:rPr>
        <w:t xml:space="preserve"> ist zu spüren, als </w:t>
      </w:r>
      <w:r w:rsidR="004721C3">
        <w:rPr>
          <w:sz w:val="24"/>
          <w:szCs w:val="24"/>
        </w:rPr>
        <w:t>sie</w:t>
      </w:r>
      <w:r w:rsidR="0015731B">
        <w:rPr>
          <w:sz w:val="24"/>
          <w:szCs w:val="24"/>
        </w:rPr>
        <w:t xml:space="preserve"> auf </w:t>
      </w:r>
      <w:r>
        <w:rPr>
          <w:sz w:val="24"/>
          <w:szCs w:val="24"/>
        </w:rPr>
        <w:t xml:space="preserve">„die Großen“, </w:t>
      </w:r>
      <w:r w:rsidR="0015731B">
        <w:rPr>
          <w:sz w:val="24"/>
          <w:szCs w:val="24"/>
        </w:rPr>
        <w:t>die älteren Kinder,</w:t>
      </w:r>
      <w:r>
        <w:rPr>
          <w:sz w:val="24"/>
          <w:szCs w:val="24"/>
        </w:rPr>
        <w:t xml:space="preserve"> </w:t>
      </w:r>
      <w:r w:rsidR="0015731B">
        <w:rPr>
          <w:sz w:val="24"/>
          <w:szCs w:val="24"/>
        </w:rPr>
        <w:t>zu sprechen kommt</w:t>
      </w:r>
      <w:r>
        <w:rPr>
          <w:sz w:val="24"/>
          <w:szCs w:val="24"/>
        </w:rPr>
        <w:t xml:space="preserve">. </w:t>
      </w:r>
      <w:r w:rsidR="0015731B">
        <w:rPr>
          <w:sz w:val="24"/>
          <w:szCs w:val="24"/>
        </w:rPr>
        <w:t>„Die Großen“</w:t>
      </w:r>
      <w:r>
        <w:rPr>
          <w:sz w:val="24"/>
          <w:szCs w:val="24"/>
        </w:rPr>
        <w:t xml:space="preserve"> </w:t>
      </w:r>
      <w:r w:rsidR="004721C3">
        <w:rPr>
          <w:sz w:val="24"/>
          <w:szCs w:val="24"/>
        </w:rPr>
        <w:t>leben bereits in der Welt des Nationalsozialismus</w:t>
      </w:r>
      <w:r w:rsidR="002F7366">
        <w:rPr>
          <w:sz w:val="24"/>
          <w:szCs w:val="24"/>
        </w:rPr>
        <w:t xml:space="preserve">; </w:t>
      </w:r>
      <w:r w:rsidR="004721C3">
        <w:rPr>
          <w:sz w:val="24"/>
          <w:szCs w:val="24"/>
        </w:rPr>
        <w:t>die M</w:t>
      </w:r>
      <w:r w:rsidR="004721C3">
        <w:rPr>
          <w:sz w:val="24"/>
          <w:szCs w:val="24"/>
        </w:rPr>
        <w:t>i</w:t>
      </w:r>
      <w:r w:rsidR="004721C3">
        <w:rPr>
          <w:sz w:val="24"/>
          <w:szCs w:val="24"/>
        </w:rPr>
        <w:t xml:space="preserve">litarisierung übt eine Faszination aus, an der gemessen die </w:t>
      </w:r>
      <w:r w:rsidR="002F7366">
        <w:rPr>
          <w:sz w:val="24"/>
          <w:szCs w:val="24"/>
        </w:rPr>
        <w:t>die neugeborene Schwester nur eine Sensation neben anderen ist</w:t>
      </w:r>
      <w:r w:rsidR="0014754F">
        <w:rPr>
          <w:sz w:val="24"/>
          <w:szCs w:val="24"/>
        </w:rPr>
        <w:t xml:space="preserve">. </w:t>
      </w:r>
      <w:r w:rsidR="00CA62D5">
        <w:rPr>
          <w:sz w:val="24"/>
          <w:szCs w:val="24"/>
        </w:rPr>
        <w:t>Lilli Jahn reagiert mit Verständnis, aber eine starke Veru</w:t>
      </w:r>
      <w:r w:rsidR="00CA62D5">
        <w:rPr>
          <w:sz w:val="24"/>
          <w:szCs w:val="24"/>
        </w:rPr>
        <w:t>n</w:t>
      </w:r>
      <w:r w:rsidR="00CA62D5">
        <w:rPr>
          <w:sz w:val="24"/>
          <w:szCs w:val="24"/>
        </w:rPr>
        <w:t>sicherung ist trotzdem zu spüren</w:t>
      </w:r>
      <w:r>
        <w:rPr>
          <w:sz w:val="24"/>
          <w:szCs w:val="24"/>
        </w:rPr>
        <w:t>:</w:t>
      </w:r>
    </w:p>
    <w:p w:rsidR="002F7366" w:rsidRDefault="00E86F2E" w:rsidP="00D84830">
      <w:pPr>
        <w:spacing w:after="0"/>
        <w:ind w:left="1134"/>
        <w:jc w:val="both"/>
        <w:rPr>
          <w:sz w:val="24"/>
          <w:szCs w:val="24"/>
        </w:rPr>
      </w:pPr>
      <w:r>
        <w:rPr>
          <w:sz w:val="24"/>
          <w:szCs w:val="24"/>
        </w:rPr>
        <w:t>„</w:t>
      </w:r>
      <w:r w:rsidR="004721C3">
        <w:rPr>
          <w:sz w:val="24"/>
          <w:szCs w:val="24"/>
        </w:rPr>
        <w:t>Sonst sind sie natürlich viel zu sehr mit ihren eigenen Erlebnissen</w:t>
      </w:r>
      <w:r w:rsidR="0014754F">
        <w:rPr>
          <w:sz w:val="24"/>
          <w:szCs w:val="24"/>
        </w:rPr>
        <w:t xml:space="preserve"> beschäftigt, </w:t>
      </w:r>
      <w:r>
        <w:rPr>
          <w:sz w:val="24"/>
          <w:szCs w:val="24"/>
        </w:rPr>
        <w:t xml:space="preserve">zumal sie den ganzen </w:t>
      </w:r>
      <w:r w:rsidR="0015731B">
        <w:rPr>
          <w:sz w:val="24"/>
          <w:szCs w:val="24"/>
        </w:rPr>
        <w:t>T</w:t>
      </w:r>
      <w:r>
        <w:rPr>
          <w:sz w:val="24"/>
          <w:szCs w:val="24"/>
        </w:rPr>
        <w:t xml:space="preserve">ag </w:t>
      </w:r>
      <w:r w:rsidR="0014754F">
        <w:rPr>
          <w:sz w:val="24"/>
          <w:szCs w:val="24"/>
        </w:rPr>
        <w:t>draußen sind und</w:t>
      </w:r>
      <w:r>
        <w:rPr>
          <w:sz w:val="24"/>
          <w:szCs w:val="24"/>
        </w:rPr>
        <w:t xml:space="preserve"> für ni</w:t>
      </w:r>
      <w:r w:rsidR="00C37CF4">
        <w:rPr>
          <w:sz w:val="24"/>
          <w:szCs w:val="24"/>
        </w:rPr>
        <w:t>c</w:t>
      </w:r>
      <w:r>
        <w:rPr>
          <w:sz w:val="24"/>
          <w:szCs w:val="24"/>
        </w:rPr>
        <w:t>hts anderes mehr Inter</w:t>
      </w:r>
      <w:r w:rsidR="00C37CF4">
        <w:rPr>
          <w:sz w:val="24"/>
          <w:szCs w:val="24"/>
        </w:rPr>
        <w:t>e</w:t>
      </w:r>
      <w:r>
        <w:rPr>
          <w:sz w:val="24"/>
          <w:szCs w:val="24"/>
        </w:rPr>
        <w:t>sse h</w:t>
      </w:r>
      <w:r>
        <w:rPr>
          <w:sz w:val="24"/>
          <w:szCs w:val="24"/>
        </w:rPr>
        <w:t>a</w:t>
      </w:r>
      <w:r>
        <w:rPr>
          <w:sz w:val="24"/>
          <w:szCs w:val="24"/>
        </w:rPr>
        <w:t xml:space="preserve">ben – vor allem der Junge – </w:t>
      </w:r>
      <w:r w:rsidRPr="00CA62D5">
        <w:rPr>
          <w:i/>
          <w:sz w:val="24"/>
          <w:szCs w:val="24"/>
        </w:rPr>
        <w:t>als für</w:t>
      </w:r>
      <w:r>
        <w:rPr>
          <w:sz w:val="24"/>
          <w:szCs w:val="24"/>
        </w:rPr>
        <w:t xml:space="preserve"> </w:t>
      </w:r>
      <w:r w:rsidRPr="002F7366">
        <w:rPr>
          <w:i/>
          <w:sz w:val="24"/>
          <w:szCs w:val="24"/>
        </w:rPr>
        <w:t>SA und SS</w:t>
      </w:r>
      <w:r>
        <w:rPr>
          <w:sz w:val="24"/>
          <w:szCs w:val="24"/>
        </w:rPr>
        <w:t xml:space="preserve">, sie marschieren und exerzieren und </w:t>
      </w:r>
      <w:r w:rsidRPr="0014754F">
        <w:rPr>
          <w:i/>
          <w:sz w:val="24"/>
          <w:szCs w:val="24"/>
        </w:rPr>
        <w:t>beglücken uns unentwegt, von früh bis spät, mit dem</w:t>
      </w:r>
      <w:r>
        <w:rPr>
          <w:sz w:val="24"/>
          <w:szCs w:val="24"/>
        </w:rPr>
        <w:t xml:space="preserve"> </w:t>
      </w:r>
      <w:r w:rsidRPr="002F7366">
        <w:rPr>
          <w:i/>
          <w:sz w:val="24"/>
          <w:szCs w:val="24"/>
        </w:rPr>
        <w:t>Horst-Wessel-Lied</w:t>
      </w:r>
      <w:r>
        <w:rPr>
          <w:sz w:val="24"/>
          <w:szCs w:val="24"/>
        </w:rPr>
        <w:t>.</w:t>
      </w:r>
      <w:r w:rsidR="002F7366">
        <w:rPr>
          <w:sz w:val="24"/>
          <w:szCs w:val="24"/>
        </w:rPr>
        <w:t>“</w:t>
      </w:r>
      <w:r w:rsidR="002F7366">
        <w:rPr>
          <w:rStyle w:val="Funotenzeichen"/>
          <w:sz w:val="24"/>
          <w:szCs w:val="24"/>
        </w:rPr>
        <w:footnoteReference w:id="7"/>
      </w:r>
      <w:r>
        <w:rPr>
          <w:sz w:val="24"/>
          <w:szCs w:val="24"/>
        </w:rPr>
        <w:t xml:space="preserve"> </w:t>
      </w:r>
    </w:p>
    <w:p w:rsidR="002F7366" w:rsidRDefault="002F7366" w:rsidP="00D84830">
      <w:pPr>
        <w:spacing w:after="0"/>
        <w:jc w:val="both"/>
        <w:rPr>
          <w:sz w:val="24"/>
          <w:szCs w:val="24"/>
        </w:rPr>
      </w:pPr>
      <w:r>
        <w:rPr>
          <w:sz w:val="24"/>
          <w:szCs w:val="24"/>
        </w:rPr>
        <w:t xml:space="preserve">Daran schließt sich eine Bemerkung an, die </w:t>
      </w:r>
      <w:r w:rsidR="00CA62D5">
        <w:rPr>
          <w:sz w:val="24"/>
          <w:szCs w:val="24"/>
        </w:rPr>
        <w:t>verdeutlich, dass sich die Lage der Familie grun</w:t>
      </w:r>
      <w:r w:rsidR="00CA62D5">
        <w:rPr>
          <w:sz w:val="24"/>
          <w:szCs w:val="24"/>
        </w:rPr>
        <w:t>d</w:t>
      </w:r>
      <w:r w:rsidR="00CA62D5">
        <w:rPr>
          <w:sz w:val="24"/>
          <w:szCs w:val="24"/>
        </w:rPr>
        <w:t>legend verändert hat. Man hat Schwierigkeiten, für den Haushalt und die Kinder Unterstü</w:t>
      </w:r>
      <w:r w:rsidR="00CA62D5">
        <w:rPr>
          <w:sz w:val="24"/>
          <w:szCs w:val="24"/>
        </w:rPr>
        <w:t>t</w:t>
      </w:r>
      <w:r w:rsidR="00CA62D5">
        <w:rPr>
          <w:sz w:val="24"/>
          <w:szCs w:val="24"/>
        </w:rPr>
        <w:t>zung zu finden</w:t>
      </w:r>
      <w:r>
        <w:rPr>
          <w:sz w:val="24"/>
          <w:szCs w:val="24"/>
        </w:rPr>
        <w:t>:</w:t>
      </w:r>
    </w:p>
    <w:p w:rsidR="00E86F2E" w:rsidRDefault="002F7366" w:rsidP="00D84830">
      <w:pPr>
        <w:spacing w:after="0"/>
        <w:ind w:left="1134"/>
        <w:jc w:val="both"/>
        <w:rPr>
          <w:sz w:val="24"/>
          <w:szCs w:val="24"/>
        </w:rPr>
      </w:pPr>
      <w:r>
        <w:rPr>
          <w:sz w:val="24"/>
          <w:szCs w:val="24"/>
        </w:rPr>
        <w:t>„</w:t>
      </w:r>
      <w:r w:rsidR="00E86F2E">
        <w:rPr>
          <w:sz w:val="24"/>
          <w:szCs w:val="24"/>
        </w:rPr>
        <w:t>Da wir die Pflegerin aus bestimmten Gründen schon vergangenen Samstag en</w:t>
      </w:r>
      <w:r w:rsidR="00E86F2E">
        <w:rPr>
          <w:sz w:val="24"/>
          <w:szCs w:val="24"/>
        </w:rPr>
        <w:t>t</w:t>
      </w:r>
      <w:r w:rsidR="00E86F2E">
        <w:rPr>
          <w:sz w:val="24"/>
          <w:szCs w:val="24"/>
        </w:rPr>
        <w:t>lassen haben, versorge ich mein Kleines ganz allein und habe natürlich einen reichlich ausgefüllten Tag.“</w:t>
      </w:r>
    </w:p>
    <w:p w:rsidR="00BE1CCF" w:rsidRDefault="004D1A52" w:rsidP="00D84830">
      <w:pPr>
        <w:spacing w:after="0"/>
        <w:jc w:val="both"/>
        <w:rPr>
          <w:sz w:val="24"/>
          <w:szCs w:val="24"/>
        </w:rPr>
      </w:pPr>
      <w:r>
        <w:rPr>
          <w:sz w:val="24"/>
          <w:szCs w:val="24"/>
        </w:rPr>
        <w:t>Die „bestimmten Gründe“ werden nicht konkretisiert</w:t>
      </w:r>
      <w:r w:rsidR="00CA62D5">
        <w:rPr>
          <w:sz w:val="24"/>
          <w:szCs w:val="24"/>
        </w:rPr>
        <w:t>;</w:t>
      </w:r>
      <w:r>
        <w:rPr>
          <w:sz w:val="24"/>
          <w:szCs w:val="24"/>
        </w:rPr>
        <w:t xml:space="preserve"> die Formulierung lässt unterschiedliche Vermutungen aufkommen. </w:t>
      </w:r>
      <w:r w:rsidR="002F7366">
        <w:rPr>
          <w:sz w:val="24"/>
          <w:szCs w:val="24"/>
        </w:rPr>
        <w:t>Schon</w:t>
      </w:r>
      <w:r w:rsidR="00E86F2E">
        <w:rPr>
          <w:sz w:val="24"/>
          <w:szCs w:val="24"/>
        </w:rPr>
        <w:t xml:space="preserve"> jetzt wird </w:t>
      </w:r>
      <w:r w:rsidR="00CA62D5">
        <w:rPr>
          <w:sz w:val="24"/>
          <w:szCs w:val="24"/>
        </w:rPr>
        <w:t xml:space="preserve">also </w:t>
      </w:r>
      <w:r w:rsidR="00E86F2E">
        <w:rPr>
          <w:sz w:val="24"/>
          <w:szCs w:val="24"/>
        </w:rPr>
        <w:t xml:space="preserve">in getarnter Sprache kommuniziert. Lilli Jahn und ihr Mann sind sich </w:t>
      </w:r>
      <w:r>
        <w:rPr>
          <w:sz w:val="24"/>
          <w:szCs w:val="24"/>
        </w:rPr>
        <w:t xml:space="preserve">offensichtlich </w:t>
      </w:r>
      <w:r w:rsidR="00E86F2E">
        <w:rPr>
          <w:sz w:val="24"/>
          <w:szCs w:val="24"/>
        </w:rPr>
        <w:t>nicht sicher, ob der Briefverkehr nicht überwacht wird.</w:t>
      </w:r>
    </w:p>
    <w:p w:rsidR="004D1A52" w:rsidRDefault="004D1A52" w:rsidP="00D84830">
      <w:pPr>
        <w:spacing w:after="0"/>
        <w:jc w:val="both"/>
        <w:rPr>
          <w:sz w:val="24"/>
          <w:szCs w:val="24"/>
        </w:rPr>
      </w:pPr>
    </w:p>
    <w:p w:rsidR="00E86F2E" w:rsidRDefault="00BE1EB3" w:rsidP="00D84830">
      <w:pPr>
        <w:spacing w:after="0"/>
        <w:jc w:val="both"/>
        <w:rPr>
          <w:sz w:val="24"/>
          <w:szCs w:val="24"/>
        </w:rPr>
      </w:pPr>
      <w:r>
        <w:rPr>
          <w:sz w:val="24"/>
          <w:szCs w:val="24"/>
        </w:rPr>
        <w:tab/>
        <w:t xml:space="preserve">1934 hat sich die Situation </w:t>
      </w:r>
      <w:r w:rsidR="004D1A52">
        <w:rPr>
          <w:sz w:val="24"/>
          <w:szCs w:val="24"/>
        </w:rPr>
        <w:t xml:space="preserve">in Immenhausen </w:t>
      </w:r>
      <w:r>
        <w:rPr>
          <w:sz w:val="24"/>
          <w:szCs w:val="24"/>
        </w:rPr>
        <w:t xml:space="preserve">bereits weiter verschärft. Eine Freundin, Lotte </w:t>
      </w:r>
      <w:proofErr w:type="spellStart"/>
      <w:r>
        <w:rPr>
          <w:sz w:val="24"/>
          <w:szCs w:val="24"/>
        </w:rPr>
        <w:t>Paepcke</w:t>
      </w:r>
      <w:proofErr w:type="spellEnd"/>
      <w:r>
        <w:rPr>
          <w:sz w:val="24"/>
          <w:szCs w:val="24"/>
        </w:rPr>
        <w:t xml:space="preserve">, berichtet </w:t>
      </w:r>
      <w:r w:rsidR="004D1A52">
        <w:rPr>
          <w:sz w:val="24"/>
          <w:szCs w:val="24"/>
        </w:rPr>
        <w:t xml:space="preserve">in ihrer nach 1945 verfassten Autobiografie </w:t>
      </w:r>
      <w:r>
        <w:rPr>
          <w:sz w:val="24"/>
          <w:szCs w:val="24"/>
        </w:rPr>
        <w:t>über d</w:t>
      </w:r>
      <w:r w:rsidR="00CA62D5">
        <w:rPr>
          <w:sz w:val="24"/>
          <w:szCs w:val="24"/>
        </w:rPr>
        <w:t>ie Art und Weise</w:t>
      </w:r>
      <w:r>
        <w:rPr>
          <w:sz w:val="24"/>
          <w:szCs w:val="24"/>
        </w:rPr>
        <w:t xml:space="preserve">, </w:t>
      </w:r>
      <w:r w:rsidR="00385726">
        <w:rPr>
          <w:sz w:val="24"/>
          <w:szCs w:val="24"/>
        </w:rPr>
        <w:lastRenderedPageBreak/>
        <w:t xml:space="preserve">wie die Bevölkerung </w:t>
      </w:r>
      <w:r w:rsidR="004D1A52">
        <w:rPr>
          <w:sz w:val="24"/>
          <w:szCs w:val="24"/>
        </w:rPr>
        <w:t xml:space="preserve">jetzt </w:t>
      </w:r>
      <w:r>
        <w:rPr>
          <w:sz w:val="24"/>
          <w:szCs w:val="24"/>
        </w:rPr>
        <w:t>de</w:t>
      </w:r>
      <w:r w:rsidR="004D1A52">
        <w:rPr>
          <w:sz w:val="24"/>
          <w:szCs w:val="24"/>
        </w:rPr>
        <w:t>m Ehepaar</w:t>
      </w:r>
      <w:r>
        <w:rPr>
          <w:sz w:val="24"/>
          <w:szCs w:val="24"/>
        </w:rPr>
        <w:t xml:space="preserve"> Jahn begegne</w:t>
      </w:r>
      <w:r w:rsidR="00385726">
        <w:rPr>
          <w:sz w:val="24"/>
          <w:szCs w:val="24"/>
        </w:rPr>
        <w:t>t</w:t>
      </w:r>
      <w:r w:rsidR="004D1A52">
        <w:rPr>
          <w:sz w:val="24"/>
          <w:szCs w:val="24"/>
        </w:rPr>
        <w:t xml:space="preserve">. </w:t>
      </w:r>
      <w:r w:rsidR="00CA62D5">
        <w:rPr>
          <w:sz w:val="24"/>
          <w:szCs w:val="24"/>
        </w:rPr>
        <w:t xml:space="preserve">Es sind </w:t>
      </w:r>
      <w:r w:rsidR="004D1A52">
        <w:rPr>
          <w:sz w:val="24"/>
          <w:szCs w:val="24"/>
        </w:rPr>
        <w:t xml:space="preserve">offensichtlich </w:t>
      </w:r>
      <w:r w:rsidR="00CA62D5">
        <w:rPr>
          <w:sz w:val="24"/>
          <w:szCs w:val="24"/>
        </w:rPr>
        <w:t>authentische Informationen</w:t>
      </w:r>
      <w:r w:rsidR="00385726">
        <w:rPr>
          <w:sz w:val="24"/>
          <w:szCs w:val="24"/>
        </w:rPr>
        <w:t>;</w:t>
      </w:r>
      <w:r w:rsidR="00F71487">
        <w:rPr>
          <w:sz w:val="24"/>
          <w:szCs w:val="24"/>
        </w:rPr>
        <w:t xml:space="preserve"> </w:t>
      </w:r>
      <w:r w:rsidR="00385726">
        <w:rPr>
          <w:sz w:val="24"/>
          <w:szCs w:val="24"/>
        </w:rPr>
        <w:t>d</w:t>
      </w:r>
      <w:r w:rsidR="00F71487">
        <w:rPr>
          <w:sz w:val="24"/>
          <w:szCs w:val="24"/>
        </w:rPr>
        <w:t>ie genau</w:t>
      </w:r>
      <w:r w:rsidR="00385726">
        <w:rPr>
          <w:sz w:val="24"/>
          <w:szCs w:val="24"/>
        </w:rPr>
        <w:t>er</w:t>
      </w:r>
      <w:r w:rsidR="00F71487">
        <w:rPr>
          <w:sz w:val="24"/>
          <w:szCs w:val="24"/>
        </w:rPr>
        <w:t xml:space="preserve">en Umstände sind </w:t>
      </w:r>
      <w:r w:rsidR="00385726">
        <w:rPr>
          <w:sz w:val="24"/>
          <w:szCs w:val="24"/>
        </w:rPr>
        <w:t xml:space="preserve">jedoch </w:t>
      </w:r>
      <w:r w:rsidR="00F71487">
        <w:rPr>
          <w:sz w:val="24"/>
          <w:szCs w:val="24"/>
        </w:rPr>
        <w:t>vermutlich anonymisiert</w:t>
      </w:r>
      <w:r w:rsidR="00385726">
        <w:rPr>
          <w:sz w:val="24"/>
          <w:szCs w:val="24"/>
        </w:rPr>
        <w:t>:</w:t>
      </w:r>
    </w:p>
    <w:p w:rsidR="00BE1EB3" w:rsidRDefault="00BE1EB3" w:rsidP="00D84830">
      <w:pPr>
        <w:spacing w:after="0"/>
        <w:ind w:left="1134"/>
        <w:jc w:val="both"/>
        <w:rPr>
          <w:sz w:val="24"/>
          <w:szCs w:val="24"/>
        </w:rPr>
      </w:pPr>
      <w:r>
        <w:rPr>
          <w:sz w:val="24"/>
          <w:szCs w:val="24"/>
        </w:rPr>
        <w:t>„Die Bevölkerung des Dorfes, wenn auch mit der gewissen Anhänglichkeit der Abhängigen dem Doktorhaus ergeben, sah doch nicht ohne wollüstiges und selbstgefälliges Gruseln, wie da einer von den Hohen, Reichen von Staats wegen erniedrigt wurde und wie sie selbst, die gewöhnlichen Volksgenossen, infolgede</w:t>
      </w:r>
      <w:r>
        <w:rPr>
          <w:sz w:val="24"/>
          <w:szCs w:val="24"/>
        </w:rPr>
        <w:t>s</w:t>
      </w:r>
      <w:r>
        <w:rPr>
          <w:sz w:val="24"/>
          <w:szCs w:val="24"/>
        </w:rPr>
        <w:t>sen im Rang stiegen</w:t>
      </w:r>
      <w:r w:rsidR="007472AB">
        <w:rPr>
          <w:sz w:val="24"/>
          <w:szCs w:val="24"/>
        </w:rPr>
        <w:t>.</w:t>
      </w:r>
      <w:r w:rsidR="00F71487">
        <w:rPr>
          <w:sz w:val="24"/>
          <w:szCs w:val="24"/>
        </w:rPr>
        <w:t>“</w:t>
      </w:r>
      <w:r w:rsidR="00F71487">
        <w:rPr>
          <w:rStyle w:val="Funotenzeichen"/>
          <w:sz w:val="24"/>
          <w:szCs w:val="24"/>
        </w:rPr>
        <w:footnoteReference w:id="8"/>
      </w:r>
    </w:p>
    <w:p w:rsidR="00F71487" w:rsidRDefault="00385726" w:rsidP="00D84830">
      <w:pPr>
        <w:spacing w:after="0"/>
        <w:jc w:val="both"/>
        <w:rPr>
          <w:sz w:val="24"/>
          <w:szCs w:val="24"/>
        </w:rPr>
      </w:pPr>
      <w:r>
        <w:rPr>
          <w:sz w:val="24"/>
          <w:szCs w:val="24"/>
        </w:rPr>
        <w:t xml:space="preserve">Speziell </w:t>
      </w:r>
      <w:r w:rsidR="00F71487">
        <w:rPr>
          <w:sz w:val="24"/>
          <w:szCs w:val="24"/>
        </w:rPr>
        <w:t>die Honoratioren und die Kollegen brechen die Kontakte mit der Familie Jahn ab:</w:t>
      </w:r>
    </w:p>
    <w:p w:rsidR="00BE1EB3" w:rsidRDefault="00F71487" w:rsidP="00D84830">
      <w:pPr>
        <w:spacing w:after="0"/>
        <w:ind w:left="1134"/>
        <w:jc w:val="both"/>
        <w:rPr>
          <w:sz w:val="24"/>
          <w:szCs w:val="24"/>
        </w:rPr>
      </w:pPr>
      <w:r>
        <w:rPr>
          <w:sz w:val="24"/>
          <w:szCs w:val="24"/>
        </w:rPr>
        <w:t>„</w:t>
      </w:r>
      <w:r w:rsidR="00BE1EB3">
        <w:rPr>
          <w:sz w:val="24"/>
          <w:szCs w:val="24"/>
        </w:rPr>
        <w:t>Eines Tages kam der Gutsherr in die Sprechstunde, eine unbedeutende Verle</w:t>
      </w:r>
      <w:r w:rsidR="00BE1EB3">
        <w:rPr>
          <w:sz w:val="24"/>
          <w:szCs w:val="24"/>
        </w:rPr>
        <w:t>t</w:t>
      </w:r>
      <w:r w:rsidR="00BE1EB3">
        <w:rPr>
          <w:sz w:val="24"/>
          <w:szCs w:val="24"/>
        </w:rPr>
        <w:t xml:space="preserve">zung nur, die er </w:t>
      </w:r>
      <w:proofErr w:type="gramStart"/>
      <w:r w:rsidR="00BE1EB3">
        <w:rPr>
          <w:sz w:val="24"/>
          <w:szCs w:val="24"/>
        </w:rPr>
        <w:t>den</w:t>
      </w:r>
      <w:proofErr w:type="gramEnd"/>
      <w:r w:rsidR="00BE1EB3">
        <w:rPr>
          <w:sz w:val="24"/>
          <w:szCs w:val="24"/>
        </w:rPr>
        <w:t xml:space="preserve"> Arzt doch bitte zu verbinden. Beiläufig nur wollte er ihm, als Freund dem Freunde, erklären, </w:t>
      </w:r>
      <w:proofErr w:type="spellStart"/>
      <w:r w:rsidR="00BE1EB3">
        <w:rPr>
          <w:sz w:val="24"/>
          <w:szCs w:val="24"/>
        </w:rPr>
        <w:t>daß</w:t>
      </w:r>
      <w:proofErr w:type="spellEnd"/>
      <w:r w:rsidR="00BE1EB3">
        <w:rPr>
          <w:sz w:val="24"/>
          <w:szCs w:val="24"/>
        </w:rPr>
        <w:t xml:space="preserve"> er und sei</w:t>
      </w:r>
      <w:r w:rsidR="00D65F2E">
        <w:rPr>
          <w:sz w:val="24"/>
          <w:szCs w:val="24"/>
        </w:rPr>
        <w:t>n</w:t>
      </w:r>
      <w:r w:rsidR="00BE1EB3">
        <w:rPr>
          <w:sz w:val="24"/>
          <w:szCs w:val="24"/>
        </w:rPr>
        <w:t xml:space="preserve">e Frau vorläufig leider den Verkehr mit der </w:t>
      </w:r>
      <w:proofErr w:type="spellStart"/>
      <w:r w:rsidR="00BE1EB3">
        <w:rPr>
          <w:sz w:val="24"/>
          <w:szCs w:val="24"/>
        </w:rPr>
        <w:t>Doktorsfamilie</w:t>
      </w:r>
      <w:proofErr w:type="spellEnd"/>
      <w:r w:rsidR="00BE1EB3">
        <w:rPr>
          <w:sz w:val="24"/>
          <w:szCs w:val="24"/>
        </w:rPr>
        <w:t xml:space="preserve"> abbrechen </w:t>
      </w:r>
      <w:proofErr w:type="spellStart"/>
      <w:r w:rsidR="00BE1EB3">
        <w:rPr>
          <w:sz w:val="24"/>
          <w:szCs w:val="24"/>
        </w:rPr>
        <w:t>müßten</w:t>
      </w:r>
      <w:proofErr w:type="spellEnd"/>
      <w:r w:rsidR="00BE1EB3">
        <w:rPr>
          <w:sz w:val="24"/>
          <w:szCs w:val="24"/>
        </w:rPr>
        <w:t>. ‚Sie verstehen mich, lieber Doktor, es ist eine rein formelle Sache, und es tut unserer tiefen Verehrung für Sie und Ihre Frau Gemahlin keinerlei Abbruch. Aber in meiner exponierten Stellung kann ich es mir einfach nicht leisten …‘ Der Doktor verstand und geleitete mit höflicher Verbeugung den Gutsherrn zur Tür.</w:t>
      </w:r>
    </w:p>
    <w:p w:rsidR="00D65F2E" w:rsidRDefault="00D65F2E" w:rsidP="00D84830">
      <w:pPr>
        <w:spacing w:after="0"/>
        <w:ind w:left="1134"/>
        <w:jc w:val="both"/>
        <w:rPr>
          <w:sz w:val="24"/>
          <w:szCs w:val="24"/>
        </w:rPr>
      </w:pPr>
      <w:r>
        <w:rPr>
          <w:sz w:val="24"/>
          <w:szCs w:val="24"/>
        </w:rPr>
        <w:t>Bald danach rief der benachbarte Kollege an, er habe einige fachliche Dinge zu beraten und komme nachher einmal mit dem Wagen vorbeigefahren. Nein, zu e</w:t>
      </w:r>
      <w:r>
        <w:rPr>
          <w:sz w:val="24"/>
          <w:szCs w:val="24"/>
        </w:rPr>
        <w:t>i</w:t>
      </w:r>
      <w:r>
        <w:rPr>
          <w:sz w:val="24"/>
          <w:szCs w:val="24"/>
        </w:rPr>
        <w:t>nem gemütlichen Abend reiche die Zeit leider nicht, er könne nur eben für eine Viertelstunde abkommen. Und es reichte gerade nur, um dem Kollegen zu erkl</w:t>
      </w:r>
      <w:r>
        <w:rPr>
          <w:sz w:val="24"/>
          <w:szCs w:val="24"/>
        </w:rPr>
        <w:t>ä</w:t>
      </w:r>
      <w:r>
        <w:rPr>
          <w:sz w:val="24"/>
          <w:szCs w:val="24"/>
        </w:rPr>
        <w:t xml:space="preserve">ren, </w:t>
      </w:r>
      <w:proofErr w:type="spellStart"/>
      <w:r>
        <w:rPr>
          <w:sz w:val="24"/>
          <w:szCs w:val="24"/>
        </w:rPr>
        <w:t>daß</w:t>
      </w:r>
      <w:proofErr w:type="spellEnd"/>
      <w:r>
        <w:rPr>
          <w:sz w:val="24"/>
          <w:szCs w:val="24"/>
        </w:rPr>
        <w:t xml:space="preserve"> der freundschaftliche Verkehr der beiden Familien leider durch die polit</w:t>
      </w:r>
      <w:r>
        <w:rPr>
          <w:sz w:val="24"/>
          <w:szCs w:val="24"/>
        </w:rPr>
        <w:t>i</w:t>
      </w:r>
      <w:r>
        <w:rPr>
          <w:sz w:val="24"/>
          <w:szCs w:val="24"/>
        </w:rPr>
        <w:t>schen Verhältnisse gestört worden sei und er es seiner und seiner Familie Existenz schuldig sei, sich zurückzuziehen. […]</w:t>
      </w:r>
    </w:p>
    <w:p w:rsidR="00D65F2E" w:rsidRDefault="00D65F2E" w:rsidP="00D84830">
      <w:pPr>
        <w:spacing w:after="0"/>
        <w:ind w:left="1134"/>
        <w:jc w:val="both"/>
        <w:rPr>
          <w:sz w:val="24"/>
          <w:szCs w:val="24"/>
        </w:rPr>
      </w:pPr>
      <w:r>
        <w:rPr>
          <w:sz w:val="24"/>
          <w:szCs w:val="24"/>
        </w:rPr>
        <w:t xml:space="preserve">Und nach einem halben Jahr kam der Pfarrer und erklärte, </w:t>
      </w:r>
      <w:proofErr w:type="spellStart"/>
      <w:r>
        <w:rPr>
          <w:sz w:val="24"/>
          <w:szCs w:val="24"/>
        </w:rPr>
        <w:t>daß</w:t>
      </w:r>
      <w:proofErr w:type="spellEnd"/>
      <w:r>
        <w:rPr>
          <w:sz w:val="24"/>
          <w:szCs w:val="24"/>
        </w:rPr>
        <w:t xml:space="preserve"> er von der Parte</w:t>
      </w:r>
      <w:r>
        <w:rPr>
          <w:sz w:val="24"/>
          <w:szCs w:val="24"/>
        </w:rPr>
        <w:t>i</w:t>
      </w:r>
      <w:r>
        <w:rPr>
          <w:sz w:val="24"/>
          <w:szCs w:val="24"/>
        </w:rPr>
        <w:t xml:space="preserve">stelle nun das dritte Mal verwarnt worden sei und die schönen Plauderstunden im Doktorhaus leider ein Ende nehmen </w:t>
      </w:r>
      <w:proofErr w:type="spellStart"/>
      <w:r>
        <w:rPr>
          <w:sz w:val="24"/>
          <w:szCs w:val="24"/>
        </w:rPr>
        <w:t>müßten</w:t>
      </w:r>
      <w:proofErr w:type="spellEnd"/>
      <w:r>
        <w:rPr>
          <w:sz w:val="24"/>
          <w:szCs w:val="24"/>
        </w:rPr>
        <w:t xml:space="preserve"> … Und der Doktor geleitete höflich den letzten Gast zur Tür.</w:t>
      </w:r>
    </w:p>
    <w:p w:rsidR="00D65F2E" w:rsidRDefault="00D65F2E" w:rsidP="00D84830">
      <w:pPr>
        <w:spacing w:after="0"/>
        <w:ind w:left="1134"/>
        <w:jc w:val="both"/>
        <w:rPr>
          <w:sz w:val="24"/>
          <w:szCs w:val="24"/>
        </w:rPr>
      </w:pPr>
      <w:r w:rsidRPr="004D1A52">
        <w:rPr>
          <w:i/>
          <w:sz w:val="24"/>
          <w:szCs w:val="24"/>
        </w:rPr>
        <w:t>Sie waren nun sehr allein</w:t>
      </w:r>
      <w:r>
        <w:rPr>
          <w:sz w:val="24"/>
          <w:szCs w:val="24"/>
        </w:rPr>
        <w:t>.“</w:t>
      </w:r>
      <w:r w:rsidR="004D1A52">
        <w:rPr>
          <w:rStyle w:val="Funotenzeichen"/>
          <w:sz w:val="24"/>
          <w:szCs w:val="24"/>
        </w:rPr>
        <w:footnoteReference w:id="9"/>
      </w:r>
    </w:p>
    <w:p w:rsidR="00D65F2E" w:rsidRDefault="00D65F2E" w:rsidP="00D84830">
      <w:pPr>
        <w:spacing w:after="0"/>
        <w:jc w:val="both"/>
        <w:rPr>
          <w:sz w:val="24"/>
          <w:szCs w:val="24"/>
        </w:rPr>
      </w:pPr>
      <w:r>
        <w:rPr>
          <w:sz w:val="24"/>
          <w:szCs w:val="24"/>
        </w:rPr>
        <w:t xml:space="preserve">Es kommt zu vereinzelten Pöbeleien von Immenhäuser Bürgern. 1933 wird das Haus </w:t>
      </w:r>
      <w:r w:rsidR="00385726">
        <w:rPr>
          <w:sz w:val="24"/>
          <w:szCs w:val="24"/>
        </w:rPr>
        <w:t xml:space="preserve">sogar </w:t>
      </w:r>
      <w:r>
        <w:rPr>
          <w:sz w:val="24"/>
          <w:szCs w:val="24"/>
        </w:rPr>
        <w:t xml:space="preserve">einmal von SA-Leuten unter dem Vorwand umstellt, man müsse </w:t>
      </w:r>
      <w:r w:rsidR="00385726">
        <w:rPr>
          <w:sz w:val="24"/>
          <w:szCs w:val="24"/>
        </w:rPr>
        <w:t>„</w:t>
      </w:r>
      <w:r>
        <w:rPr>
          <w:sz w:val="24"/>
          <w:szCs w:val="24"/>
        </w:rPr>
        <w:t>die Jüdin Lilli Jahn</w:t>
      </w:r>
      <w:r w:rsidR="00385726">
        <w:rPr>
          <w:sz w:val="24"/>
          <w:szCs w:val="24"/>
        </w:rPr>
        <w:t>“</w:t>
      </w:r>
      <w:r>
        <w:rPr>
          <w:sz w:val="24"/>
          <w:szCs w:val="24"/>
        </w:rPr>
        <w:t xml:space="preserve"> vor der Erbitterung der Bevölkerung „schützen“.</w:t>
      </w:r>
      <w:r>
        <w:rPr>
          <w:rStyle w:val="Funotenzeichen"/>
          <w:sz w:val="24"/>
          <w:szCs w:val="24"/>
        </w:rPr>
        <w:footnoteReference w:id="10"/>
      </w:r>
      <w:r>
        <w:rPr>
          <w:sz w:val="24"/>
          <w:szCs w:val="24"/>
        </w:rPr>
        <w:t xml:space="preserve"> </w:t>
      </w:r>
    </w:p>
    <w:p w:rsidR="00BE1EB3" w:rsidRDefault="00D65F2E" w:rsidP="00D84830">
      <w:pPr>
        <w:spacing w:after="0"/>
        <w:jc w:val="both"/>
        <w:rPr>
          <w:sz w:val="24"/>
          <w:szCs w:val="24"/>
        </w:rPr>
      </w:pPr>
      <w:r>
        <w:rPr>
          <w:sz w:val="24"/>
          <w:szCs w:val="24"/>
        </w:rPr>
        <w:tab/>
        <w:t xml:space="preserve">Die Situation wirkt sich unmittelbar auf Lilli Jahns Verhalten aus. </w:t>
      </w:r>
      <w:r w:rsidR="00AC07A8">
        <w:rPr>
          <w:sz w:val="24"/>
          <w:szCs w:val="24"/>
        </w:rPr>
        <w:t xml:space="preserve">Martin </w:t>
      </w:r>
      <w:proofErr w:type="spellStart"/>
      <w:r w:rsidR="00AC07A8">
        <w:rPr>
          <w:sz w:val="24"/>
          <w:szCs w:val="24"/>
        </w:rPr>
        <w:t>Doerry</w:t>
      </w:r>
      <w:proofErr w:type="spellEnd"/>
      <w:r w:rsidR="00AC07A8">
        <w:rPr>
          <w:sz w:val="24"/>
          <w:szCs w:val="24"/>
        </w:rPr>
        <w:t xml:space="preserve"> b</w:t>
      </w:r>
      <w:r w:rsidR="00AC07A8">
        <w:rPr>
          <w:sz w:val="24"/>
          <w:szCs w:val="24"/>
        </w:rPr>
        <w:t>e</w:t>
      </w:r>
      <w:r w:rsidR="00AC07A8">
        <w:rPr>
          <w:sz w:val="24"/>
          <w:szCs w:val="24"/>
        </w:rPr>
        <w:t>richtet darüber:</w:t>
      </w:r>
    </w:p>
    <w:p w:rsidR="00AC07A8" w:rsidRDefault="00AC07A8" w:rsidP="00D84830">
      <w:pPr>
        <w:spacing w:after="0"/>
        <w:ind w:left="1134"/>
        <w:jc w:val="both"/>
        <w:rPr>
          <w:sz w:val="24"/>
          <w:szCs w:val="24"/>
        </w:rPr>
      </w:pPr>
      <w:r>
        <w:rPr>
          <w:sz w:val="24"/>
          <w:szCs w:val="24"/>
        </w:rPr>
        <w:t>„Wenn Lilli das Haus zum Einkaufen verließ, so heißt es heute in Immenhausen, blickte sie stets nur zu Boden, um niemanden in die Verlegenheit zu bringen, sie grüßen zu müssen. Nur wenige Menschen durchbrachen diese Isolation […], die meisten kümmerten sich offenbar kaum um das persönliche Schicksal der stigm</w:t>
      </w:r>
      <w:r>
        <w:rPr>
          <w:sz w:val="24"/>
          <w:szCs w:val="24"/>
        </w:rPr>
        <w:t>a</w:t>
      </w:r>
      <w:r>
        <w:rPr>
          <w:sz w:val="24"/>
          <w:szCs w:val="24"/>
        </w:rPr>
        <w:t xml:space="preserve">tisierten Frau und ihrer Familie. Im </w:t>
      </w:r>
      <w:proofErr w:type="gramStart"/>
      <w:r>
        <w:rPr>
          <w:sz w:val="24"/>
          <w:szCs w:val="24"/>
        </w:rPr>
        <w:t>übrigen</w:t>
      </w:r>
      <w:proofErr w:type="gramEnd"/>
      <w:r>
        <w:rPr>
          <w:sz w:val="24"/>
          <w:szCs w:val="24"/>
        </w:rPr>
        <w:t xml:space="preserve"> war man auf den tüchtigen Arzt Ernst Jahn schlicht angewiesen. Trotz aller Schikanen lief seine Praxis nun immer be</w:t>
      </w:r>
      <w:r>
        <w:rPr>
          <w:sz w:val="24"/>
          <w:szCs w:val="24"/>
        </w:rPr>
        <w:t>s</w:t>
      </w:r>
      <w:r>
        <w:rPr>
          <w:sz w:val="24"/>
          <w:szCs w:val="24"/>
        </w:rPr>
        <w:t>ser.“</w:t>
      </w:r>
      <w:r>
        <w:rPr>
          <w:rStyle w:val="Funotenzeichen"/>
          <w:sz w:val="24"/>
          <w:szCs w:val="24"/>
        </w:rPr>
        <w:footnoteReference w:id="11"/>
      </w:r>
    </w:p>
    <w:p w:rsidR="00BE1EB3" w:rsidRDefault="00AC07A8" w:rsidP="00D84830">
      <w:pPr>
        <w:spacing w:after="0"/>
        <w:jc w:val="both"/>
        <w:rPr>
          <w:sz w:val="24"/>
          <w:szCs w:val="24"/>
        </w:rPr>
      </w:pPr>
      <w:r>
        <w:rPr>
          <w:sz w:val="24"/>
          <w:szCs w:val="24"/>
        </w:rPr>
        <w:lastRenderedPageBreak/>
        <w:t xml:space="preserve">Am 4. Februar 1934 wird das Ehepaar Barth von Lilli Jahn </w:t>
      </w:r>
      <w:r w:rsidR="00385726">
        <w:rPr>
          <w:sz w:val="24"/>
          <w:szCs w:val="24"/>
        </w:rPr>
        <w:t>noch einmal</w:t>
      </w:r>
      <w:r>
        <w:rPr>
          <w:sz w:val="24"/>
          <w:szCs w:val="24"/>
        </w:rPr>
        <w:t xml:space="preserve"> über de</w:t>
      </w:r>
      <w:r w:rsidR="00385726">
        <w:rPr>
          <w:sz w:val="24"/>
          <w:szCs w:val="24"/>
        </w:rPr>
        <w:t>n Stand der Dinge</w:t>
      </w:r>
      <w:r>
        <w:rPr>
          <w:sz w:val="24"/>
          <w:szCs w:val="24"/>
        </w:rPr>
        <w:t xml:space="preserve"> informiert. Nachdem Lilli ausführlich über die Einschulung von Gerhard, ihres ältesten </w:t>
      </w:r>
      <w:r w:rsidR="00385726">
        <w:rPr>
          <w:sz w:val="24"/>
          <w:szCs w:val="24"/>
        </w:rPr>
        <w:t>Kind</w:t>
      </w:r>
      <w:r>
        <w:rPr>
          <w:sz w:val="24"/>
          <w:szCs w:val="24"/>
        </w:rPr>
        <w:t xml:space="preserve">es, berichtet hat, dann über ein vertrauensvolles Zusammensein </w:t>
      </w:r>
      <w:r w:rsidR="005A7942">
        <w:rPr>
          <w:sz w:val="24"/>
          <w:szCs w:val="24"/>
        </w:rPr>
        <w:t xml:space="preserve">mit Lise </w:t>
      </w:r>
      <w:proofErr w:type="spellStart"/>
      <w:r w:rsidR="005A7942">
        <w:rPr>
          <w:sz w:val="24"/>
          <w:szCs w:val="24"/>
        </w:rPr>
        <w:t>Diekamp</w:t>
      </w:r>
      <w:proofErr w:type="spellEnd"/>
      <w:r w:rsidR="005A7942">
        <w:rPr>
          <w:sz w:val="24"/>
          <w:szCs w:val="24"/>
        </w:rPr>
        <w:t>,</w:t>
      </w:r>
      <w:r w:rsidR="005A7942">
        <w:rPr>
          <w:rStyle w:val="Funotenzeichen"/>
          <w:sz w:val="24"/>
          <w:szCs w:val="24"/>
        </w:rPr>
        <w:footnoteReference w:id="12"/>
      </w:r>
      <w:r w:rsidR="005A7942">
        <w:rPr>
          <w:sz w:val="24"/>
          <w:szCs w:val="24"/>
        </w:rPr>
        <w:t xml:space="preserve"> e</w:t>
      </w:r>
      <w:r w:rsidR="005A7942">
        <w:rPr>
          <w:sz w:val="24"/>
          <w:szCs w:val="24"/>
        </w:rPr>
        <w:t>i</w:t>
      </w:r>
      <w:r w:rsidR="005A7942">
        <w:rPr>
          <w:sz w:val="24"/>
          <w:szCs w:val="24"/>
        </w:rPr>
        <w:t>ner Studienfreundin von Ernst Jahn,</w:t>
      </w:r>
      <w:r>
        <w:rPr>
          <w:sz w:val="24"/>
          <w:szCs w:val="24"/>
        </w:rPr>
        <w:t xml:space="preserve"> </w:t>
      </w:r>
      <w:r w:rsidR="005A7942">
        <w:rPr>
          <w:sz w:val="24"/>
          <w:szCs w:val="24"/>
        </w:rPr>
        <w:t xml:space="preserve">geht sie </w:t>
      </w:r>
      <w:r w:rsidR="00385726">
        <w:rPr>
          <w:sz w:val="24"/>
          <w:szCs w:val="24"/>
        </w:rPr>
        <w:t>erneut</w:t>
      </w:r>
      <w:r w:rsidR="005A7942">
        <w:rPr>
          <w:sz w:val="24"/>
          <w:szCs w:val="24"/>
        </w:rPr>
        <w:t xml:space="preserve"> auf de</w:t>
      </w:r>
      <w:r w:rsidR="00385726">
        <w:rPr>
          <w:sz w:val="24"/>
          <w:szCs w:val="24"/>
        </w:rPr>
        <w:t>n</w:t>
      </w:r>
      <w:r w:rsidR="005A7942">
        <w:rPr>
          <w:sz w:val="24"/>
          <w:szCs w:val="24"/>
        </w:rPr>
        <w:t xml:space="preserve"> gesellschaftlichen Boykott ein</w:t>
      </w:r>
      <w:r w:rsidR="00385726">
        <w:rPr>
          <w:sz w:val="24"/>
          <w:szCs w:val="24"/>
        </w:rPr>
        <w:t>. Man gewinnt fast den Eindruck, dass sie sich hier mit verzweifelt ironischer Distanz form</w:t>
      </w:r>
      <w:r w:rsidR="00385726">
        <w:rPr>
          <w:sz w:val="24"/>
          <w:szCs w:val="24"/>
        </w:rPr>
        <w:t>u</w:t>
      </w:r>
      <w:r w:rsidR="00385726">
        <w:rPr>
          <w:sz w:val="24"/>
          <w:szCs w:val="24"/>
        </w:rPr>
        <w:t>liert</w:t>
      </w:r>
      <w:r w:rsidR="005A7942">
        <w:rPr>
          <w:sz w:val="24"/>
          <w:szCs w:val="24"/>
        </w:rPr>
        <w:t>:</w:t>
      </w:r>
    </w:p>
    <w:p w:rsidR="005A7942" w:rsidRDefault="005A7942" w:rsidP="00D84830">
      <w:pPr>
        <w:spacing w:after="0"/>
        <w:ind w:left="1134"/>
        <w:jc w:val="both"/>
        <w:rPr>
          <w:sz w:val="24"/>
          <w:szCs w:val="24"/>
        </w:rPr>
      </w:pPr>
      <w:r>
        <w:rPr>
          <w:sz w:val="24"/>
          <w:szCs w:val="24"/>
        </w:rPr>
        <w:t xml:space="preserve">„Im </w:t>
      </w:r>
      <w:proofErr w:type="gramStart"/>
      <w:r>
        <w:rPr>
          <w:sz w:val="24"/>
          <w:szCs w:val="24"/>
        </w:rPr>
        <w:t>übrigen</w:t>
      </w:r>
      <w:proofErr w:type="gramEnd"/>
      <w:r>
        <w:rPr>
          <w:sz w:val="24"/>
          <w:szCs w:val="24"/>
        </w:rPr>
        <w:t xml:space="preserve"> ist der gesellschaftliche Boykott hier in Immenhausen uns gegenüber von einer ungeahnten Vollkommenheit. Dem </w:t>
      </w:r>
      <w:proofErr w:type="spellStart"/>
      <w:r>
        <w:rPr>
          <w:sz w:val="24"/>
          <w:szCs w:val="24"/>
        </w:rPr>
        <w:t>Bonsmann</w:t>
      </w:r>
      <w:proofErr w:type="spellEnd"/>
      <w:r>
        <w:rPr>
          <w:sz w:val="24"/>
          <w:szCs w:val="24"/>
        </w:rPr>
        <w:t xml:space="preserve"> [</w:t>
      </w:r>
      <w:r w:rsidR="004D1A52">
        <w:rPr>
          <w:sz w:val="24"/>
          <w:szCs w:val="24"/>
        </w:rPr>
        <w:t xml:space="preserve">dem </w:t>
      </w:r>
      <w:r>
        <w:rPr>
          <w:sz w:val="24"/>
          <w:szCs w:val="24"/>
        </w:rPr>
        <w:t>Leiter der Lunge</w:t>
      </w:r>
      <w:r>
        <w:rPr>
          <w:sz w:val="24"/>
          <w:szCs w:val="24"/>
        </w:rPr>
        <w:t>n</w:t>
      </w:r>
      <w:r>
        <w:rPr>
          <w:sz w:val="24"/>
          <w:szCs w:val="24"/>
        </w:rPr>
        <w:t>heilstätte in Immenhausen] hat die SA-Leitung das Betreten unseres Hauses ve</w:t>
      </w:r>
      <w:r>
        <w:rPr>
          <w:sz w:val="24"/>
          <w:szCs w:val="24"/>
        </w:rPr>
        <w:t>r</w:t>
      </w:r>
      <w:r>
        <w:rPr>
          <w:sz w:val="24"/>
          <w:szCs w:val="24"/>
        </w:rPr>
        <w:t xml:space="preserve">boten!! </w:t>
      </w:r>
      <w:proofErr w:type="spellStart"/>
      <w:r>
        <w:rPr>
          <w:sz w:val="24"/>
          <w:szCs w:val="24"/>
        </w:rPr>
        <w:t>Daß</w:t>
      </w:r>
      <w:proofErr w:type="spellEnd"/>
      <w:r>
        <w:rPr>
          <w:sz w:val="24"/>
          <w:szCs w:val="24"/>
        </w:rPr>
        <w:t xml:space="preserve"> er sich’s hat verbieten lassen, dazu ist jeder Kommentar überflüssig. Ich selbst gehe fast überhaupt nicht mehr vor die Tür.“</w:t>
      </w:r>
      <w:r>
        <w:rPr>
          <w:rStyle w:val="Funotenzeichen"/>
          <w:sz w:val="24"/>
          <w:szCs w:val="24"/>
        </w:rPr>
        <w:footnoteReference w:id="13"/>
      </w:r>
    </w:p>
    <w:p w:rsidR="004D1A52" w:rsidRDefault="00FF036D" w:rsidP="00D84830">
      <w:pPr>
        <w:spacing w:after="0"/>
        <w:jc w:val="both"/>
        <w:rPr>
          <w:sz w:val="24"/>
          <w:szCs w:val="24"/>
        </w:rPr>
      </w:pPr>
      <w:r>
        <w:rPr>
          <w:sz w:val="24"/>
          <w:szCs w:val="24"/>
        </w:rPr>
        <w:t xml:space="preserve">Für Lilli Jahn sind diese Welt und das Verhalten ihrer Mitbürger unbegreiflich. Wenn </w:t>
      </w:r>
      <w:r w:rsidR="002D4664">
        <w:rPr>
          <w:sz w:val="24"/>
          <w:szCs w:val="24"/>
        </w:rPr>
        <w:t xml:space="preserve">sie </w:t>
      </w:r>
      <w:r>
        <w:rPr>
          <w:sz w:val="24"/>
          <w:szCs w:val="24"/>
        </w:rPr>
        <w:t>d</w:t>
      </w:r>
      <w:r>
        <w:rPr>
          <w:sz w:val="24"/>
          <w:szCs w:val="24"/>
        </w:rPr>
        <w:t>a</w:t>
      </w:r>
      <w:r>
        <w:rPr>
          <w:sz w:val="24"/>
          <w:szCs w:val="24"/>
        </w:rPr>
        <w:t>von spricht, dass sie das Haus fast nicht mehr verlässt, ist Ekel vor der Begegnung mit diesen Menschen der Grund.</w:t>
      </w:r>
    </w:p>
    <w:p w:rsidR="005A7942" w:rsidRDefault="00FF036D" w:rsidP="00D84830">
      <w:pPr>
        <w:spacing w:after="0"/>
        <w:jc w:val="both"/>
        <w:rPr>
          <w:sz w:val="24"/>
          <w:szCs w:val="24"/>
        </w:rPr>
      </w:pPr>
      <w:r>
        <w:rPr>
          <w:sz w:val="24"/>
          <w:szCs w:val="24"/>
        </w:rPr>
        <w:tab/>
      </w:r>
      <w:r w:rsidR="002D4664">
        <w:rPr>
          <w:sz w:val="24"/>
          <w:szCs w:val="24"/>
        </w:rPr>
        <w:t xml:space="preserve">Um nicht noch mehr Anstoß zu erregen, </w:t>
      </w:r>
      <w:r w:rsidR="005A7942">
        <w:rPr>
          <w:sz w:val="24"/>
          <w:szCs w:val="24"/>
        </w:rPr>
        <w:t xml:space="preserve">wird </w:t>
      </w:r>
      <w:r>
        <w:rPr>
          <w:sz w:val="24"/>
          <w:szCs w:val="24"/>
        </w:rPr>
        <w:t xml:space="preserve">in der Familie Jahn </w:t>
      </w:r>
      <w:r w:rsidR="005A7942">
        <w:rPr>
          <w:sz w:val="24"/>
          <w:szCs w:val="24"/>
        </w:rPr>
        <w:t>ein betont christl</w:t>
      </w:r>
      <w:r w:rsidR="005A7942">
        <w:rPr>
          <w:sz w:val="24"/>
          <w:szCs w:val="24"/>
        </w:rPr>
        <w:t>i</w:t>
      </w:r>
      <w:r w:rsidR="005A7942">
        <w:rPr>
          <w:sz w:val="24"/>
          <w:szCs w:val="24"/>
        </w:rPr>
        <w:t>ches Familienleben gepflegt. Die Kinder werden evangelisch getauft und konfirmiert. A</w:t>
      </w:r>
      <w:r w:rsidR="005A7942">
        <w:rPr>
          <w:sz w:val="24"/>
          <w:szCs w:val="24"/>
        </w:rPr>
        <w:t>d</w:t>
      </w:r>
      <w:r w:rsidR="005A7942">
        <w:rPr>
          <w:sz w:val="24"/>
          <w:szCs w:val="24"/>
        </w:rPr>
        <w:t>ventskranz und Weihnachtsbaum werden aufgestellt; es werden Weihnachtslieder gesungen. Lilli Jahn fährt jedoch „zuweilen“</w:t>
      </w:r>
      <w:r w:rsidR="005A7942">
        <w:rPr>
          <w:rStyle w:val="Funotenzeichen"/>
          <w:sz w:val="24"/>
          <w:szCs w:val="24"/>
        </w:rPr>
        <w:footnoteReference w:id="14"/>
      </w:r>
      <w:r w:rsidR="005A7942">
        <w:rPr>
          <w:sz w:val="24"/>
          <w:szCs w:val="24"/>
        </w:rPr>
        <w:t xml:space="preserve"> nach Kassel in die Synagoge. </w:t>
      </w:r>
      <w:r>
        <w:rPr>
          <w:sz w:val="24"/>
          <w:szCs w:val="24"/>
        </w:rPr>
        <w:t xml:space="preserve">Diese Besuche benötigt sie offensichtlich zur seelischen </w:t>
      </w:r>
      <w:r w:rsidR="002D4664">
        <w:rPr>
          <w:sz w:val="24"/>
          <w:szCs w:val="24"/>
        </w:rPr>
        <w:t>Stärk</w:t>
      </w:r>
      <w:r>
        <w:rPr>
          <w:sz w:val="24"/>
          <w:szCs w:val="24"/>
        </w:rPr>
        <w:t xml:space="preserve">ung. </w:t>
      </w:r>
      <w:r w:rsidR="005A7942">
        <w:rPr>
          <w:sz w:val="24"/>
          <w:szCs w:val="24"/>
        </w:rPr>
        <w:t>Auf ihrem Nachttisch liegt ein in silbernen Buchd</w:t>
      </w:r>
      <w:r w:rsidR="005A7942">
        <w:rPr>
          <w:sz w:val="24"/>
          <w:szCs w:val="24"/>
        </w:rPr>
        <w:t>e</w:t>
      </w:r>
      <w:r w:rsidR="005A7942">
        <w:rPr>
          <w:sz w:val="24"/>
          <w:szCs w:val="24"/>
        </w:rPr>
        <w:t xml:space="preserve">ckeln eingefasstes jüdisches Gebetsbuch; hin und wieder </w:t>
      </w:r>
      <w:r>
        <w:rPr>
          <w:sz w:val="24"/>
          <w:szCs w:val="24"/>
        </w:rPr>
        <w:t xml:space="preserve">wird </w:t>
      </w:r>
      <w:r w:rsidR="005A7942">
        <w:rPr>
          <w:sz w:val="24"/>
          <w:szCs w:val="24"/>
        </w:rPr>
        <w:t xml:space="preserve">sie, wie Martin </w:t>
      </w:r>
      <w:proofErr w:type="spellStart"/>
      <w:r w:rsidR="005A7942">
        <w:rPr>
          <w:sz w:val="24"/>
          <w:szCs w:val="24"/>
        </w:rPr>
        <w:t>Doerry</w:t>
      </w:r>
      <w:proofErr w:type="spellEnd"/>
      <w:r w:rsidR="005A7942">
        <w:rPr>
          <w:sz w:val="24"/>
          <w:szCs w:val="24"/>
        </w:rPr>
        <w:t xml:space="preserve"> beric</w:t>
      </w:r>
      <w:r w:rsidR="005A7942">
        <w:rPr>
          <w:sz w:val="24"/>
          <w:szCs w:val="24"/>
        </w:rPr>
        <w:t>h</w:t>
      </w:r>
      <w:r w:rsidR="005A7942">
        <w:rPr>
          <w:sz w:val="24"/>
          <w:szCs w:val="24"/>
        </w:rPr>
        <w:t>tet,</w:t>
      </w:r>
      <w:r w:rsidR="005A7942">
        <w:rPr>
          <w:rStyle w:val="Funotenzeichen"/>
          <w:sz w:val="24"/>
          <w:szCs w:val="24"/>
        </w:rPr>
        <w:footnoteReference w:id="15"/>
      </w:r>
      <w:r w:rsidR="00FF53DB">
        <w:rPr>
          <w:sz w:val="24"/>
          <w:szCs w:val="24"/>
        </w:rPr>
        <w:t xml:space="preserve"> von ihren Kindern beobachtet, wie sie abends Gebete spricht. Am Todestag ihres Vaters brennt auf ihrem Sekretär 24 Stunden lang ein Jahreslicht. </w:t>
      </w:r>
    </w:p>
    <w:p w:rsidR="00ED4441" w:rsidRDefault="00B64A98" w:rsidP="00D84830">
      <w:pPr>
        <w:spacing w:after="0"/>
        <w:jc w:val="both"/>
        <w:rPr>
          <w:sz w:val="24"/>
          <w:szCs w:val="24"/>
        </w:rPr>
      </w:pPr>
      <w:r>
        <w:rPr>
          <w:sz w:val="24"/>
          <w:szCs w:val="24"/>
        </w:rPr>
        <w:tab/>
        <w:t xml:space="preserve">1935 verschlechtert sich die Situation der Familie </w:t>
      </w:r>
      <w:r w:rsidR="00FF036D">
        <w:rPr>
          <w:sz w:val="24"/>
          <w:szCs w:val="24"/>
        </w:rPr>
        <w:t xml:space="preserve">ein </w:t>
      </w:r>
      <w:r>
        <w:rPr>
          <w:sz w:val="24"/>
          <w:szCs w:val="24"/>
        </w:rPr>
        <w:t>weiter</w:t>
      </w:r>
      <w:r w:rsidR="00FF036D">
        <w:rPr>
          <w:sz w:val="24"/>
          <w:szCs w:val="24"/>
        </w:rPr>
        <w:t>es Mal</w:t>
      </w:r>
      <w:r>
        <w:rPr>
          <w:sz w:val="24"/>
          <w:szCs w:val="24"/>
        </w:rPr>
        <w:t xml:space="preserve">. Lilli Jahn </w:t>
      </w:r>
      <w:r w:rsidR="00FF036D">
        <w:rPr>
          <w:sz w:val="24"/>
          <w:szCs w:val="24"/>
        </w:rPr>
        <w:t>steh</w:t>
      </w:r>
      <w:r>
        <w:rPr>
          <w:sz w:val="24"/>
          <w:szCs w:val="24"/>
        </w:rPr>
        <w:t xml:space="preserve">t </w:t>
      </w:r>
      <w:r w:rsidR="00FF036D">
        <w:rPr>
          <w:sz w:val="24"/>
          <w:szCs w:val="24"/>
        </w:rPr>
        <w:t xml:space="preserve">vor dem Problem, keine </w:t>
      </w:r>
      <w:r>
        <w:rPr>
          <w:sz w:val="24"/>
          <w:szCs w:val="24"/>
        </w:rPr>
        <w:t>Kinder- und Hausmädchen einstellen</w:t>
      </w:r>
      <w:r w:rsidR="00FF036D">
        <w:rPr>
          <w:sz w:val="24"/>
          <w:szCs w:val="24"/>
        </w:rPr>
        <w:t xml:space="preserve"> zu können</w:t>
      </w:r>
      <w:r>
        <w:rPr>
          <w:sz w:val="24"/>
          <w:szCs w:val="24"/>
        </w:rPr>
        <w:t xml:space="preserve">. </w:t>
      </w:r>
      <w:r w:rsidR="00FF036D">
        <w:rPr>
          <w:sz w:val="24"/>
          <w:szCs w:val="24"/>
        </w:rPr>
        <w:t>Z</w:t>
      </w:r>
      <w:r>
        <w:rPr>
          <w:sz w:val="24"/>
          <w:szCs w:val="24"/>
        </w:rPr>
        <w:t>ahlreiche Erkranku</w:t>
      </w:r>
      <w:r>
        <w:rPr>
          <w:sz w:val="24"/>
          <w:szCs w:val="24"/>
        </w:rPr>
        <w:t>n</w:t>
      </w:r>
      <w:r>
        <w:rPr>
          <w:sz w:val="24"/>
          <w:szCs w:val="24"/>
        </w:rPr>
        <w:t xml:space="preserve">gen der Kinder </w:t>
      </w:r>
      <w:r w:rsidR="00FF036D">
        <w:rPr>
          <w:sz w:val="24"/>
          <w:szCs w:val="24"/>
        </w:rPr>
        <w:t>kommen hinzu</w:t>
      </w:r>
      <w:r>
        <w:rPr>
          <w:sz w:val="24"/>
          <w:szCs w:val="24"/>
        </w:rPr>
        <w:t>. Eine der Töchter, Johanna</w:t>
      </w:r>
      <w:r w:rsidR="00FF036D">
        <w:rPr>
          <w:sz w:val="24"/>
          <w:szCs w:val="24"/>
        </w:rPr>
        <w:t xml:space="preserve">, </w:t>
      </w:r>
      <w:r>
        <w:rPr>
          <w:sz w:val="24"/>
          <w:szCs w:val="24"/>
        </w:rPr>
        <w:t xml:space="preserve">erkrankt an schwerem Asthma und muss zweimal für mehrere Monate in ein Kindersanatorium gebracht werden. </w:t>
      </w:r>
      <w:r w:rsidR="00FF036D">
        <w:rPr>
          <w:sz w:val="24"/>
          <w:szCs w:val="24"/>
        </w:rPr>
        <w:t>O</w:t>
      </w:r>
      <w:r>
        <w:rPr>
          <w:sz w:val="24"/>
          <w:szCs w:val="24"/>
        </w:rPr>
        <w:t>b ein „nicht</w:t>
      </w:r>
      <w:r>
        <w:rPr>
          <w:sz w:val="24"/>
          <w:szCs w:val="24"/>
        </w:rPr>
        <w:t>a</w:t>
      </w:r>
      <w:r>
        <w:rPr>
          <w:sz w:val="24"/>
          <w:szCs w:val="24"/>
        </w:rPr>
        <w:t xml:space="preserve">risches“ Kind überhaupt </w:t>
      </w:r>
      <w:r w:rsidR="00FF036D">
        <w:rPr>
          <w:sz w:val="24"/>
          <w:szCs w:val="24"/>
        </w:rPr>
        <w:t xml:space="preserve">in ein Sanatorium </w:t>
      </w:r>
      <w:r>
        <w:rPr>
          <w:sz w:val="24"/>
          <w:szCs w:val="24"/>
        </w:rPr>
        <w:t>aufgenommen wird</w:t>
      </w:r>
      <w:r w:rsidR="00791673">
        <w:rPr>
          <w:sz w:val="24"/>
          <w:szCs w:val="24"/>
        </w:rPr>
        <w:t>, ist dabei keineswegs sicher</w:t>
      </w:r>
      <w:r>
        <w:rPr>
          <w:sz w:val="24"/>
          <w:szCs w:val="24"/>
        </w:rPr>
        <w:t>.</w:t>
      </w:r>
      <w:r w:rsidR="00791673">
        <w:rPr>
          <w:sz w:val="24"/>
          <w:szCs w:val="24"/>
        </w:rPr>
        <w:t xml:space="preserve"> Es wird immer deutlicher, </w:t>
      </w:r>
      <w:proofErr w:type="gramStart"/>
      <w:r w:rsidR="00791673">
        <w:rPr>
          <w:sz w:val="24"/>
          <w:szCs w:val="24"/>
        </w:rPr>
        <w:t>das</w:t>
      </w:r>
      <w:proofErr w:type="gramEnd"/>
      <w:r w:rsidR="00791673">
        <w:rPr>
          <w:sz w:val="24"/>
          <w:szCs w:val="24"/>
        </w:rPr>
        <w:t xml:space="preserve"> ein Verbleiben in Deutschland nicht länger möglich ist.</w:t>
      </w:r>
    </w:p>
    <w:p w:rsidR="00791673" w:rsidRDefault="00791673" w:rsidP="00D84830">
      <w:pPr>
        <w:spacing w:after="0"/>
        <w:jc w:val="both"/>
        <w:rPr>
          <w:sz w:val="24"/>
          <w:szCs w:val="24"/>
        </w:rPr>
      </w:pPr>
    </w:p>
    <w:p w:rsidR="00791673" w:rsidRDefault="00B64A98" w:rsidP="00D84830">
      <w:pPr>
        <w:spacing w:after="0"/>
        <w:jc w:val="both"/>
        <w:rPr>
          <w:sz w:val="24"/>
          <w:szCs w:val="24"/>
        </w:rPr>
      </w:pPr>
      <w:r>
        <w:rPr>
          <w:sz w:val="24"/>
          <w:szCs w:val="24"/>
        </w:rPr>
        <w:tab/>
        <w:t xml:space="preserve">In dieser Situation schreibt Dr. </w:t>
      </w:r>
      <w:r w:rsidR="002F6E92">
        <w:rPr>
          <w:sz w:val="24"/>
          <w:szCs w:val="24"/>
        </w:rPr>
        <w:t xml:space="preserve">Elsa </w:t>
      </w:r>
      <w:proofErr w:type="spellStart"/>
      <w:r w:rsidR="00BE4784">
        <w:rPr>
          <w:sz w:val="24"/>
          <w:szCs w:val="24"/>
        </w:rPr>
        <w:t>Schlüchterer</w:t>
      </w:r>
      <w:proofErr w:type="spellEnd"/>
      <w:r>
        <w:rPr>
          <w:sz w:val="24"/>
          <w:szCs w:val="24"/>
        </w:rPr>
        <w:t xml:space="preserve">, Lilli Jahns Schwester, die in der Zwischenzeit nach Großbritannien emigriert ist, </w:t>
      </w:r>
      <w:r w:rsidR="002F6E92">
        <w:rPr>
          <w:sz w:val="24"/>
          <w:szCs w:val="24"/>
        </w:rPr>
        <w:t>am 29. August 1935</w:t>
      </w:r>
      <w:r>
        <w:rPr>
          <w:sz w:val="24"/>
          <w:szCs w:val="24"/>
        </w:rPr>
        <w:t>,</w:t>
      </w:r>
      <w:r w:rsidRPr="00B64A98">
        <w:rPr>
          <w:sz w:val="24"/>
          <w:szCs w:val="24"/>
        </w:rPr>
        <w:t xml:space="preserve"> </w:t>
      </w:r>
      <w:r>
        <w:rPr>
          <w:sz w:val="24"/>
          <w:szCs w:val="24"/>
        </w:rPr>
        <w:t xml:space="preserve">nach einem Besuch in Deutschland bei der Familie Jahn, </w:t>
      </w:r>
      <w:r w:rsidR="002F6E92">
        <w:rPr>
          <w:sz w:val="24"/>
          <w:szCs w:val="24"/>
        </w:rPr>
        <w:t>von Großbritannien aus</w:t>
      </w:r>
      <w:r w:rsidRPr="00B64A98">
        <w:rPr>
          <w:sz w:val="24"/>
          <w:szCs w:val="24"/>
        </w:rPr>
        <w:t xml:space="preserve"> </w:t>
      </w:r>
      <w:r w:rsidR="009204C3">
        <w:rPr>
          <w:sz w:val="24"/>
          <w:szCs w:val="24"/>
        </w:rPr>
        <w:t>– u</w:t>
      </w:r>
      <w:r>
        <w:rPr>
          <w:sz w:val="24"/>
          <w:szCs w:val="24"/>
        </w:rPr>
        <w:t xml:space="preserve">m </w:t>
      </w:r>
      <w:r w:rsidR="009204C3">
        <w:rPr>
          <w:sz w:val="24"/>
          <w:szCs w:val="24"/>
        </w:rPr>
        <w:t xml:space="preserve">auf diese Weise </w:t>
      </w:r>
      <w:r>
        <w:rPr>
          <w:sz w:val="24"/>
          <w:szCs w:val="24"/>
        </w:rPr>
        <w:t>die deutsche Postzensur zu umgehen</w:t>
      </w:r>
      <w:r w:rsidR="009204C3">
        <w:rPr>
          <w:sz w:val="24"/>
          <w:szCs w:val="24"/>
        </w:rPr>
        <w:t xml:space="preserve"> – e</w:t>
      </w:r>
      <w:r w:rsidR="002F6E92">
        <w:rPr>
          <w:sz w:val="24"/>
          <w:szCs w:val="24"/>
        </w:rPr>
        <w:t>inen Brief an die in Spanien lebende Halbschwester ihres Schw</w:t>
      </w:r>
      <w:r w:rsidR="002F6E92">
        <w:rPr>
          <w:sz w:val="24"/>
          <w:szCs w:val="24"/>
        </w:rPr>
        <w:t>a</w:t>
      </w:r>
      <w:r w:rsidR="002F6E92">
        <w:rPr>
          <w:sz w:val="24"/>
          <w:szCs w:val="24"/>
        </w:rPr>
        <w:t>gers Ernst Jahn, Grete Jahn de Rodriguez Mateo</w:t>
      </w:r>
      <w:r w:rsidR="009204C3">
        <w:rPr>
          <w:sz w:val="24"/>
          <w:szCs w:val="24"/>
        </w:rPr>
        <w:t>.</w:t>
      </w:r>
      <w:r w:rsidR="009204C3">
        <w:rPr>
          <w:rStyle w:val="Funotenzeichen"/>
          <w:sz w:val="24"/>
          <w:szCs w:val="24"/>
        </w:rPr>
        <w:footnoteReference w:id="16"/>
      </w:r>
      <w:r w:rsidR="009204C3">
        <w:rPr>
          <w:sz w:val="24"/>
          <w:szCs w:val="24"/>
        </w:rPr>
        <w:t xml:space="preserve"> </w:t>
      </w:r>
    </w:p>
    <w:p w:rsidR="000F494C" w:rsidRDefault="00791673" w:rsidP="00D84830">
      <w:pPr>
        <w:spacing w:after="0"/>
        <w:jc w:val="both"/>
        <w:rPr>
          <w:sz w:val="24"/>
          <w:szCs w:val="24"/>
        </w:rPr>
      </w:pPr>
      <w:r>
        <w:rPr>
          <w:sz w:val="24"/>
          <w:szCs w:val="24"/>
        </w:rPr>
        <w:tab/>
      </w:r>
      <w:r w:rsidR="009204C3">
        <w:rPr>
          <w:sz w:val="24"/>
          <w:szCs w:val="24"/>
        </w:rPr>
        <w:t>Dieser Brief ist eines der klassischen Dokumente der deutschen Literatur in der Zeit von Verfolgung und Zwangsmigration:</w:t>
      </w:r>
    </w:p>
    <w:p w:rsidR="000F494C" w:rsidRDefault="000F494C" w:rsidP="00D84830">
      <w:pPr>
        <w:spacing w:after="0"/>
        <w:ind w:left="1134"/>
        <w:jc w:val="both"/>
        <w:rPr>
          <w:sz w:val="24"/>
          <w:szCs w:val="24"/>
        </w:rPr>
      </w:pPr>
      <w:r>
        <w:rPr>
          <w:sz w:val="24"/>
          <w:szCs w:val="24"/>
        </w:rPr>
        <w:t>„Liebe Frau Jahn de Rodriguez Mateo,</w:t>
      </w:r>
    </w:p>
    <w:p w:rsidR="000F494C" w:rsidRDefault="000F494C" w:rsidP="00D84830">
      <w:pPr>
        <w:spacing w:after="0"/>
        <w:ind w:left="1134"/>
        <w:jc w:val="both"/>
        <w:rPr>
          <w:sz w:val="24"/>
          <w:szCs w:val="24"/>
        </w:rPr>
      </w:pPr>
      <w:r>
        <w:rPr>
          <w:sz w:val="24"/>
          <w:szCs w:val="24"/>
        </w:rPr>
        <w:t>meine Schwester und mein Schwager, Herr und Frau Ernst Jahn aus Immenha</w:t>
      </w:r>
      <w:r>
        <w:rPr>
          <w:sz w:val="24"/>
          <w:szCs w:val="24"/>
        </w:rPr>
        <w:t>u</w:t>
      </w:r>
      <w:r>
        <w:rPr>
          <w:sz w:val="24"/>
          <w:szCs w:val="24"/>
        </w:rPr>
        <w:t xml:space="preserve">sen, haben mich gebeten, Ihnen von hier aus ihre herzlichsten Grüße zu senden und Ihnen einmal ausführlich von ihnen und den Verhältnissen in Deutschland zu </w:t>
      </w:r>
      <w:r>
        <w:rPr>
          <w:sz w:val="24"/>
          <w:szCs w:val="24"/>
        </w:rPr>
        <w:lastRenderedPageBreak/>
        <w:t xml:space="preserve">berichten. Wie Ihnen wohl bekannt ist, herrscht in Deutschland immer noch schärfste Briefkontrolle, so </w:t>
      </w:r>
      <w:proofErr w:type="spellStart"/>
      <w:r>
        <w:rPr>
          <w:sz w:val="24"/>
          <w:szCs w:val="24"/>
        </w:rPr>
        <w:t>daß</w:t>
      </w:r>
      <w:proofErr w:type="spellEnd"/>
      <w:r>
        <w:rPr>
          <w:sz w:val="24"/>
          <w:szCs w:val="24"/>
        </w:rPr>
        <w:t xml:space="preserve"> es unmöglich ist, von dort aus offen die Zustände zu schildern, und Lilli und Ernst bitten Sie sehr herzlich, in Ihrem Antwortschre</w:t>
      </w:r>
      <w:r>
        <w:rPr>
          <w:sz w:val="24"/>
          <w:szCs w:val="24"/>
        </w:rPr>
        <w:t>i</w:t>
      </w:r>
      <w:r>
        <w:rPr>
          <w:sz w:val="24"/>
          <w:szCs w:val="24"/>
        </w:rPr>
        <w:t>ben keinerlei Andeutungen über den Inhalt dieses Briefes zu machen, sondern l</w:t>
      </w:r>
      <w:r>
        <w:rPr>
          <w:sz w:val="24"/>
          <w:szCs w:val="24"/>
        </w:rPr>
        <w:t>e</w:t>
      </w:r>
      <w:r>
        <w:rPr>
          <w:sz w:val="24"/>
          <w:szCs w:val="24"/>
        </w:rPr>
        <w:t xml:space="preserve">diglich ohne Kommentar meine Fragen zu </w:t>
      </w:r>
      <w:r w:rsidR="006F65DF">
        <w:rPr>
          <w:sz w:val="24"/>
          <w:szCs w:val="24"/>
        </w:rPr>
        <w:t>beantworten.</w:t>
      </w:r>
    </w:p>
    <w:p w:rsidR="00FF3848" w:rsidRDefault="006F65DF" w:rsidP="00D84830">
      <w:pPr>
        <w:spacing w:after="0"/>
        <w:ind w:left="1134"/>
        <w:jc w:val="both"/>
        <w:rPr>
          <w:sz w:val="24"/>
          <w:szCs w:val="24"/>
        </w:rPr>
      </w:pPr>
      <w:r>
        <w:rPr>
          <w:sz w:val="24"/>
          <w:szCs w:val="24"/>
        </w:rPr>
        <w:t xml:space="preserve">Die Zustände in Deutschland haben sich derart zugespitzt, </w:t>
      </w:r>
      <w:proofErr w:type="spellStart"/>
      <w:r>
        <w:rPr>
          <w:sz w:val="24"/>
          <w:szCs w:val="24"/>
        </w:rPr>
        <w:t>daß</w:t>
      </w:r>
      <w:proofErr w:type="spellEnd"/>
      <w:r>
        <w:rPr>
          <w:sz w:val="24"/>
          <w:szCs w:val="24"/>
        </w:rPr>
        <w:t xml:space="preserve"> Ihr Bruder erns</w:t>
      </w:r>
      <w:r>
        <w:rPr>
          <w:sz w:val="24"/>
          <w:szCs w:val="24"/>
        </w:rPr>
        <w:t>t</w:t>
      </w:r>
      <w:r>
        <w:rPr>
          <w:sz w:val="24"/>
          <w:szCs w:val="24"/>
        </w:rPr>
        <w:t>lich um seine Existenz bangt. Da er mit einer Jüdin verheiratet ist, ist er unaufhö</w:t>
      </w:r>
      <w:r>
        <w:rPr>
          <w:sz w:val="24"/>
          <w:szCs w:val="24"/>
        </w:rPr>
        <w:t>r</w:t>
      </w:r>
      <w:r>
        <w:rPr>
          <w:sz w:val="24"/>
          <w:szCs w:val="24"/>
        </w:rPr>
        <w:t>lich Diffamierungen ausgesetzt. Die Kollegen im Kreis verkehren nur noch in notwendigsten Fällen telefonisch mit ihm, er kann nicht Mitglied der N.-S. Ärzt</w:t>
      </w:r>
      <w:r>
        <w:rPr>
          <w:sz w:val="24"/>
          <w:szCs w:val="24"/>
        </w:rPr>
        <w:t>e</w:t>
      </w:r>
      <w:r>
        <w:rPr>
          <w:sz w:val="24"/>
          <w:szCs w:val="24"/>
        </w:rPr>
        <w:t>schaft sein, zur Behandlung der Kinder im N.-S. Kindergarten und der Frauen von der N.-S. Volkswohlfahrt hat man den Arzt aus einem benachbarten Dorf gerufen, kurz, man sucht ihn auszuschalten, wo immer man kann.</w:t>
      </w:r>
    </w:p>
    <w:p w:rsidR="006F65DF" w:rsidRDefault="006F65DF" w:rsidP="00D84830">
      <w:pPr>
        <w:spacing w:after="0"/>
        <w:ind w:left="1134"/>
        <w:jc w:val="both"/>
        <w:rPr>
          <w:sz w:val="24"/>
          <w:szCs w:val="24"/>
        </w:rPr>
      </w:pPr>
      <w:r>
        <w:rPr>
          <w:sz w:val="24"/>
          <w:szCs w:val="24"/>
        </w:rPr>
        <w:t>Gesellschaftlich sind die beiden vollkommen isoliert, sogar die treuen Freunde in Mannheim und Bochum haben sich jetzt mit Rücksicht auf ihre eigene gefährdete Existenz – beide sind aktiv tätig in der katholischen Bewegung – von Jahns z</w:t>
      </w:r>
      <w:r>
        <w:rPr>
          <w:sz w:val="24"/>
          <w:szCs w:val="24"/>
        </w:rPr>
        <w:t>u</w:t>
      </w:r>
      <w:r>
        <w:rPr>
          <w:sz w:val="24"/>
          <w:szCs w:val="24"/>
        </w:rPr>
        <w:t>rückziehen müssen.</w:t>
      </w:r>
    </w:p>
    <w:p w:rsidR="006F65DF" w:rsidRDefault="006F65DF" w:rsidP="00D84830">
      <w:pPr>
        <w:spacing w:after="0"/>
        <w:ind w:left="1134"/>
        <w:jc w:val="both"/>
        <w:rPr>
          <w:sz w:val="24"/>
          <w:szCs w:val="24"/>
        </w:rPr>
      </w:pPr>
      <w:r>
        <w:rPr>
          <w:sz w:val="24"/>
          <w:szCs w:val="24"/>
        </w:rPr>
        <w:t>Was Lilli und Ernst seelisch durchmachen, wie sie unter diesen dauernden Diff</w:t>
      </w:r>
      <w:r>
        <w:rPr>
          <w:sz w:val="24"/>
          <w:szCs w:val="24"/>
        </w:rPr>
        <w:t>a</w:t>
      </w:r>
      <w:r>
        <w:rPr>
          <w:sz w:val="24"/>
          <w:szCs w:val="24"/>
        </w:rPr>
        <w:t>mierungen leiden, kann ich Ihnen nicht beschreiben, aber auch nicht mit welcher menschlichen Grö</w:t>
      </w:r>
      <w:r w:rsidR="00791673">
        <w:rPr>
          <w:sz w:val="24"/>
          <w:szCs w:val="24"/>
        </w:rPr>
        <w:t>ß</w:t>
      </w:r>
      <w:r>
        <w:rPr>
          <w:sz w:val="24"/>
          <w:szCs w:val="24"/>
        </w:rPr>
        <w:t>e beide ihr unsagbar schweres Los tragen. Das Herz zieht sich einem zusammen, wenn man sieht, wie diese beiden Menschen versuchen, sich gegenseitig Trost und Stütze zu sein, und wie vor allem ihr ganzes Streben dahin geht, das Los ihrer Kinder zu erleichtern.</w:t>
      </w:r>
    </w:p>
    <w:p w:rsidR="006F65DF" w:rsidRDefault="006F65DF" w:rsidP="00D84830">
      <w:pPr>
        <w:spacing w:after="0"/>
        <w:ind w:left="1134"/>
        <w:jc w:val="both"/>
        <w:rPr>
          <w:sz w:val="24"/>
          <w:szCs w:val="24"/>
        </w:rPr>
      </w:pPr>
      <w:r>
        <w:rPr>
          <w:sz w:val="24"/>
          <w:szCs w:val="24"/>
        </w:rPr>
        <w:t xml:space="preserve">Die Rücksicht und Verantwortung für die Kinder ist es auch, die sie bis jetzt hat ausharren lassen, denn Ernst kann nicht seine bisher noch gute Existenz aufgeben, bevor er die </w:t>
      </w:r>
      <w:proofErr w:type="spellStart"/>
      <w:r>
        <w:rPr>
          <w:sz w:val="24"/>
          <w:szCs w:val="24"/>
        </w:rPr>
        <w:t>Gewißheit</w:t>
      </w:r>
      <w:proofErr w:type="spellEnd"/>
      <w:r>
        <w:rPr>
          <w:sz w:val="24"/>
          <w:szCs w:val="24"/>
        </w:rPr>
        <w:t xml:space="preserve"> hat, </w:t>
      </w:r>
      <w:proofErr w:type="spellStart"/>
      <w:r>
        <w:rPr>
          <w:sz w:val="24"/>
          <w:szCs w:val="24"/>
        </w:rPr>
        <w:t>daß</w:t>
      </w:r>
      <w:proofErr w:type="spellEnd"/>
      <w:r>
        <w:rPr>
          <w:sz w:val="24"/>
          <w:szCs w:val="24"/>
        </w:rPr>
        <w:t xml:space="preserve"> er draußen eine neue Existenz aufbauen kann. Die Politik der deutschen Regierung scheint die zu sein, allen Juden, Nichtariern und solchen, die mit Juden versippt sind, nach und nach den Boden wegzunehmen und sie auf diese Weise zu veranlassen, das Land zu verlassen.</w:t>
      </w:r>
    </w:p>
    <w:p w:rsidR="006F65DF" w:rsidRDefault="006F65DF" w:rsidP="00D84830">
      <w:pPr>
        <w:spacing w:after="0"/>
        <w:ind w:left="1134"/>
        <w:jc w:val="both"/>
        <w:rPr>
          <w:sz w:val="24"/>
          <w:szCs w:val="24"/>
        </w:rPr>
      </w:pPr>
      <w:r>
        <w:rPr>
          <w:sz w:val="24"/>
          <w:szCs w:val="24"/>
        </w:rPr>
        <w:t>Erlauben Sie mir, Ihnen nähere Details über die maßlose Verhetzung des deu</w:t>
      </w:r>
      <w:r>
        <w:rPr>
          <w:sz w:val="24"/>
          <w:szCs w:val="24"/>
        </w:rPr>
        <w:t>t</w:t>
      </w:r>
      <w:r>
        <w:rPr>
          <w:sz w:val="24"/>
          <w:szCs w:val="24"/>
        </w:rPr>
        <w:t>schen Volkes zu schreiben. Es gibt in ganz Hessen schon nicht mehr ein Dorf oder eine kleinere Stadt, in der Sie nicht Schilder mit gehässigen Aufschriften des al</w:t>
      </w:r>
      <w:r>
        <w:rPr>
          <w:sz w:val="24"/>
          <w:szCs w:val="24"/>
        </w:rPr>
        <w:t>l</w:t>
      </w:r>
      <w:r>
        <w:rPr>
          <w:sz w:val="24"/>
          <w:szCs w:val="24"/>
        </w:rPr>
        <w:t>gemeinen Inhalts ‚Juden sind hier unerwünscht‘ finden und ebenso Geschäfte mit Plakaten ‚An Juden werden keine Waren abgegeben‘.</w:t>
      </w:r>
    </w:p>
    <w:p w:rsidR="006F65DF" w:rsidRDefault="006F65DF" w:rsidP="00D84830">
      <w:pPr>
        <w:spacing w:after="0"/>
        <w:ind w:left="1134"/>
        <w:jc w:val="both"/>
        <w:rPr>
          <w:sz w:val="24"/>
          <w:szCs w:val="24"/>
        </w:rPr>
      </w:pPr>
      <w:r>
        <w:rPr>
          <w:sz w:val="24"/>
          <w:szCs w:val="24"/>
        </w:rPr>
        <w:t>Ein guter Freund von Ernst und Lilli, der in einem benachbarten Städten Arzt war – er ist Jude und mit einer Katholikin verheiratet –, sitzt seit acht Wochen in U</w:t>
      </w:r>
      <w:r>
        <w:rPr>
          <w:sz w:val="24"/>
          <w:szCs w:val="24"/>
        </w:rPr>
        <w:t>n</w:t>
      </w:r>
      <w:r>
        <w:rPr>
          <w:sz w:val="24"/>
          <w:szCs w:val="24"/>
        </w:rPr>
        <w:t>t</w:t>
      </w:r>
      <w:r w:rsidR="00CD4DDD">
        <w:rPr>
          <w:sz w:val="24"/>
          <w:szCs w:val="24"/>
        </w:rPr>
        <w:t>e</w:t>
      </w:r>
      <w:r>
        <w:rPr>
          <w:sz w:val="24"/>
          <w:szCs w:val="24"/>
        </w:rPr>
        <w:t>rsuchungshaft, weil er unter Anwendung hy</w:t>
      </w:r>
      <w:r w:rsidR="009204C3">
        <w:rPr>
          <w:sz w:val="24"/>
          <w:szCs w:val="24"/>
        </w:rPr>
        <w:t>p</w:t>
      </w:r>
      <w:r>
        <w:rPr>
          <w:sz w:val="24"/>
          <w:szCs w:val="24"/>
        </w:rPr>
        <w:t>notischer Mittel sich an arischen Mädchen und Frauen ver</w:t>
      </w:r>
      <w:r w:rsidR="00CD4DDD">
        <w:rPr>
          <w:sz w:val="24"/>
          <w:szCs w:val="24"/>
        </w:rPr>
        <w:t>g</w:t>
      </w:r>
      <w:r>
        <w:rPr>
          <w:sz w:val="24"/>
          <w:szCs w:val="24"/>
        </w:rPr>
        <w:t>a</w:t>
      </w:r>
      <w:r w:rsidR="00CD4DDD">
        <w:rPr>
          <w:sz w:val="24"/>
          <w:szCs w:val="24"/>
        </w:rPr>
        <w:t>ngen habe. Als Zeugen gegen ihn hat man eine Epile</w:t>
      </w:r>
      <w:r w:rsidR="00CD4DDD">
        <w:rPr>
          <w:sz w:val="24"/>
          <w:szCs w:val="24"/>
        </w:rPr>
        <w:t>p</w:t>
      </w:r>
      <w:r w:rsidR="00CD4DDD">
        <w:rPr>
          <w:sz w:val="24"/>
          <w:szCs w:val="24"/>
        </w:rPr>
        <w:t>tikerin und eine Frau, die seit Jahren in einer Irrenanstalt sitzt, zusammengescharrt und versucht weitere Zeugen zu bekommen, indem man den Polizisten von Pat</w:t>
      </w:r>
      <w:r w:rsidR="00CD4DDD">
        <w:rPr>
          <w:sz w:val="24"/>
          <w:szCs w:val="24"/>
        </w:rPr>
        <w:t>i</w:t>
      </w:r>
      <w:r w:rsidR="00CD4DDD">
        <w:rPr>
          <w:sz w:val="24"/>
          <w:szCs w:val="24"/>
        </w:rPr>
        <w:t xml:space="preserve">ent zu Patient schickt und sie ausfragen </w:t>
      </w:r>
      <w:proofErr w:type="spellStart"/>
      <w:r w:rsidR="00CD4DDD">
        <w:rPr>
          <w:sz w:val="24"/>
          <w:szCs w:val="24"/>
        </w:rPr>
        <w:t>läßt</w:t>
      </w:r>
      <w:proofErr w:type="spellEnd"/>
      <w:r w:rsidR="00CD4DDD">
        <w:rPr>
          <w:sz w:val="24"/>
          <w:szCs w:val="24"/>
        </w:rPr>
        <w:t>.</w:t>
      </w:r>
      <w:r>
        <w:rPr>
          <w:sz w:val="24"/>
          <w:szCs w:val="24"/>
        </w:rPr>
        <w:t xml:space="preserve"> </w:t>
      </w:r>
      <w:r w:rsidR="00CD4DDD">
        <w:rPr>
          <w:sz w:val="24"/>
          <w:szCs w:val="24"/>
        </w:rPr>
        <w:t>Für Geld ist im heutigen Deutschland jede Aussage zu haben! Und an der ganzen Geschichte ist nicht ein wahres Wort! Aber das sind die Wege und Mittel, mit denen sie versuchen, jede, aber auch jede jüdische Existenz zu vernichten.</w:t>
      </w:r>
    </w:p>
    <w:p w:rsidR="00CD4DDD" w:rsidRDefault="00CD4DDD" w:rsidP="00D84830">
      <w:pPr>
        <w:spacing w:after="0"/>
        <w:ind w:left="1134"/>
        <w:jc w:val="both"/>
        <w:rPr>
          <w:sz w:val="24"/>
          <w:szCs w:val="24"/>
        </w:rPr>
      </w:pPr>
      <w:r>
        <w:rPr>
          <w:sz w:val="24"/>
          <w:szCs w:val="24"/>
        </w:rPr>
        <w:lastRenderedPageBreak/>
        <w:t xml:space="preserve">Ich schreibe Ihnen </w:t>
      </w:r>
      <w:proofErr w:type="gramStart"/>
      <w:r>
        <w:rPr>
          <w:sz w:val="24"/>
          <w:szCs w:val="24"/>
        </w:rPr>
        <w:t>das</w:t>
      </w:r>
      <w:proofErr w:type="gramEnd"/>
      <w:r>
        <w:rPr>
          <w:sz w:val="24"/>
          <w:szCs w:val="24"/>
        </w:rPr>
        <w:t xml:space="preserve"> alles, um Ihnen die Dringlichkeit für Ernst, eine Existenz im Ausland aufzubauen, zu zeigen und um Ihnen klar zu machen, wie berechtigt es ist, </w:t>
      </w:r>
      <w:proofErr w:type="spellStart"/>
      <w:r>
        <w:rPr>
          <w:sz w:val="24"/>
          <w:szCs w:val="24"/>
        </w:rPr>
        <w:t>daß</w:t>
      </w:r>
      <w:proofErr w:type="spellEnd"/>
      <w:r>
        <w:rPr>
          <w:sz w:val="24"/>
          <w:szCs w:val="24"/>
        </w:rPr>
        <w:t xml:space="preserve"> er um seine Existenz bangt.</w:t>
      </w:r>
    </w:p>
    <w:p w:rsidR="00CD4DDD" w:rsidRDefault="00CD4DDD" w:rsidP="00D84830">
      <w:pPr>
        <w:spacing w:after="0"/>
        <w:ind w:left="1134"/>
        <w:jc w:val="both"/>
        <w:rPr>
          <w:sz w:val="24"/>
          <w:szCs w:val="24"/>
        </w:rPr>
      </w:pPr>
      <w:r>
        <w:rPr>
          <w:sz w:val="24"/>
          <w:szCs w:val="24"/>
        </w:rPr>
        <w:t>Der Zweck meines Briefes ist nun der, in Ernsts und Lillis Auftrag bei Ihnen a</w:t>
      </w:r>
      <w:r>
        <w:rPr>
          <w:sz w:val="24"/>
          <w:szCs w:val="24"/>
        </w:rPr>
        <w:t>n</w:t>
      </w:r>
      <w:r>
        <w:rPr>
          <w:sz w:val="24"/>
          <w:szCs w:val="24"/>
        </w:rPr>
        <w:t xml:space="preserve">zufragen, ob es Ihnen dank Ihrer und Ihres Gatten Beziehungen möglich sei, für Ernst eine Position in Spanien zu finden. […] </w:t>
      </w:r>
      <w:proofErr w:type="spellStart"/>
      <w:r>
        <w:rPr>
          <w:sz w:val="24"/>
          <w:szCs w:val="24"/>
        </w:rPr>
        <w:t>Daß</w:t>
      </w:r>
      <w:proofErr w:type="spellEnd"/>
      <w:r>
        <w:rPr>
          <w:sz w:val="24"/>
          <w:szCs w:val="24"/>
        </w:rPr>
        <w:t xml:space="preserve"> er ein ausgesprochen tüchtiger und zuverlässiger Arzt ist, mag Ihnen der Umstand beweisen, </w:t>
      </w:r>
      <w:proofErr w:type="spellStart"/>
      <w:r>
        <w:rPr>
          <w:sz w:val="24"/>
          <w:szCs w:val="24"/>
        </w:rPr>
        <w:t>daß</w:t>
      </w:r>
      <w:proofErr w:type="spellEnd"/>
      <w:r>
        <w:rPr>
          <w:sz w:val="24"/>
          <w:szCs w:val="24"/>
        </w:rPr>
        <w:t xml:space="preserve"> trotz der großen Hetze seine Patienten treu zu ihm halten und seine Praxis nach wie vor sehr gut ist. Aber die </w:t>
      </w:r>
      <w:proofErr w:type="spellStart"/>
      <w:r>
        <w:rPr>
          <w:sz w:val="24"/>
          <w:szCs w:val="24"/>
        </w:rPr>
        <w:t>Ungewißheit</w:t>
      </w:r>
      <w:proofErr w:type="spellEnd"/>
      <w:r>
        <w:rPr>
          <w:sz w:val="24"/>
          <w:szCs w:val="24"/>
        </w:rPr>
        <w:t xml:space="preserve"> und Unsicherheit seiner Existenz und die seelischen Demütigungen, denen sie beide ausge</w:t>
      </w:r>
      <w:r w:rsidR="004F2064">
        <w:rPr>
          <w:sz w:val="24"/>
          <w:szCs w:val="24"/>
        </w:rPr>
        <w:t xml:space="preserve">setzt sind, haben ihn </w:t>
      </w:r>
      <w:proofErr w:type="spellStart"/>
      <w:r w:rsidR="004F2064">
        <w:rPr>
          <w:sz w:val="24"/>
          <w:szCs w:val="24"/>
        </w:rPr>
        <w:t>veranlaßt</w:t>
      </w:r>
      <w:proofErr w:type="spellEnd"/>
      <w:r w:rsidR="004F2064">
        <w:rPr>
          <w:sz w:val="24"/>
          <w:szCs w:val="24"/>
        </w:rPr>
        <w:t>, sich mit dem Gedanken, aus Deutschland herauszugehen, ernstlich zu befassen. […]</w:t>
      </w:r>
    </w:p>
    <w:p w:rsidR="004F2064" w:rsidRDefault="004F2064" w:rsidP="00D84830">
      <w:pPr>
        <w:spacing w:after="0"/>
        <w:ind w:left="1134"/>
        <w:jc w:val="both"/>
        <w:rPr>
          <w:sz w:val="24"/>
          <w:szCs w:val="24"/>
        </w:rPr>
      </w:pPr>
      <w:r>
        <w:rPr>
          <w:sz w:val="24"/>
          <w:szCs w:val="24"/>
        </w:rPr>
        <w:t>Verzeihen Sie, wenn ich Ihnen mit diesen Zeilen das Herz schwer gemacht habe, aber ich wäre nur zu glücklich, wenn es in Ihrer Macht stünde, Ernst und Lilli zu helfen. Und darf ich noch einmal darum bitten, in Ihrem Brief keinerlei Anspi</w:t>
      </w:r>
      <w:r>
        <w:rPr>
          <w:sz w:val="24"/>
          <w:szCs w:val="24"/>
        </w:rPr>
        <w:t>e</w:t>
      </w:r>
      <w:r>
        <w:rPr>
          <w:sz w:val="24"/>
          <w:szCs w:val="24"/>
        </w:rPr>
        <w:t>lungen zu machen, sondern lediglich die Möglichkeiten zu erörtern, die für den eventuellen Aufbau einer neuen Existenz bei Ihnen in Spanien bestehen. Sie wü</w:t>
      </w:r>
      <w:r>
        <w:rPr>
          <w:sz w:val="24"/>
          <w:szCs w:val="24"/>
        </w:rPr>
        <w:t>r</w:t>
      </w:r>
      <w:r>
        <w:rPr>
          <w:sz w:val="24"/>
          <w:szCs w:val="24"/>
        </w:rPr>
        <w:t>den Ernst und Lilli in größte Schwierigkeiten bringen, wenn Sie auch nur erwäh</w:t>
      </w:r>
      <w:r>
        <w:rPr>
          <w:sz w:val="24"/>
          <w:szCs w:val="24"/>
        </w:rPr>
        <w:t>n</w:t>
      </w:r>
      <w:r>
        <w:rPr>
          <w:sz w:val="24"/>
          <w:szCs w:val="24"/>
        </w:rPr>
        <w:t>ten, welch Martyrium die beiden durchmachen.</w:t>
      </w:r>
    </w:p>
    <w:p w:rsidR="00BE4784" w:rsidRDefault="00BE4784" w:rsidP="00D84830">
      <w:pPr>
        <w:spacing w:after="0"/>
        <w:ind w:left="1134"/>
        <w:jc w:val="both"/>
        <w:rPr>
          <w:sz w:val="24"/>
          <w:szCs w:val="24"/>
        </w:rPr>
      </w:pPr>
      <w:r>
        <w:rPr>
          <w:sz w:val="24"/>
          <w:szCs w:val="24"/>
        </w:rPr>
        <w:t>Auch Ihre Schwester Lore mit den beiden Kindern habe ich dieses Jahr gespr</w:t>
      </w:r>
      <w:r>
        <w:rPr>
          <w:sz w:val="24"/>
          <w:szCs w:val="24"/>
        </w:rPr>
        <w:t>o</w:t>
      </w:r>
      <w:r>
        <w:rPr>
          <w:sz w:val="24"/>
          <w:szCs w:val="24"/>
        </w:rPr>
        <w:t xml:space="preserve">chen. Sie war wieder in Herzhausen am </w:t>
      </w:r>
      <w:proofErr w:type="spellStart"/>
      <w:r>
        <w:rPr>
          <w:sz w:val="24"/>
          <w:szCs w:val="24"/>
        </w:rPr>
        <w:t>Edersee</w:t>
      </w:r>
      <w:proofErr w:type="spellEnd"/>
      <w:r>
        <w:rPr>
          <w:sz w:val="24"/>
          <w:szCs w:val="24"/>
        </w:rPr>
        <w:t>, und wir haben sie mit den drei Großen von Immenhausen aus besucht – nachdem Lore sich vorher erst erkund</w:t>
      </w:r>
      <w:r>
        <w:rPr>
          <w:sz w:val="24"/>
          <w:szCs w:val="24"/>
        </w:rPr>
        <w:t>i</w:t>
      </w:r>
      <w:r>
        <w:rPr>
          <w:sz w:val="24"/>
          <w:szCs w:val="24"/>
        </w:rPr>
        <w:t xml:space="preserve">gen </w:t>
      </w:r>
      <w:proofErr w:type="spellStart"/>
      <w:r>
        <w:rPr>
          <w:sz w:val="24"/>
          <w:szCs w:val="24"/>
        </w:rPr>
        <w:t>mußte</w:t>
      </w:r>
      <w:proofErr w:type="spellEnd"/>
      <w:r>
        <w:rPr>
          <w:sz w:val="24"/>
          <w:szCs w:val="24"/>
        </w:rPr>
        <w:t>, ob man uns, als Nichtariern, auch im Hotel ein Mittagessen verabre</w:t>
      </w:r>
      <w:r>
        <w:rPr>
          <w:sz w:val="24"/>
          <w:szCs w:val="24"/>
        </w:rPr>
        <w:t>i</w:t>
      </w:r>
      <w:r>
        <w:rPr>
          <w:sz w:val="24"/>
          <w:szCs w:val="24"/>
        </w:rPr>
        <w:t xml:space="preserve">chen würde! So weit ist es in unserem Deutschland schon gekommen! </w:t>
      </w:r>
    </w:p>
    <w:p w:rsidR="00BE4784" w:rsidRPr="00FF3848" w:rsidRDefault="00BE4784" w:rsidP="00D84830">
      <w:pPr>
        <w:spacing w:after="0"/>
        <w:ind w:left="1134"/>
        <w:jc w:val="both"/>
        <w:rPr>
          <w:sz w:val="24"/>
          <w:szCs w:val="24"/>
        </w:rPr>
      </w:pPr>
      <w:r>
        <w:rPr>
          <w:sz w:val="24"/>
          <w:szCs w:val="24"/>
        </w:rPr>
        <w:t>Wollen Sie mich bitte unbekannterweise Ihrem Gatten empfehlen und nehmen Sie selbst mit … der Bitte, mir die Offenheit meiner Zeilen nicht zu verargen, die herzlichsten Grüße von Ihrer se</w:t>
      </w:r>
      <w:r w:rsidR="00BE1CCF">
        <w:rPr>
          <w:sz w:val="24"/>
          <w:szCs w:val="24"/>
        </w:rPr>
        <w:t>h</w:t>
      </w:r>
      <w:r>
        <w:rPr>
          <w:sz w:val="24"/>
          <w:szCs w:val="24"/>
        </w:rPr>
        <w:t xml:space="preserve">r ergebenen Elsa </w:t>
      </w:r>
      <w:proofErr w:type="spellStart"/>
      <w:r>
        <w:rPr>
          <w:sz w:val="24"/>
          <w:szCs w:val="24"/>
        </w:rPr>
        <w:t>Schlüchterer</w:t>
      </w:r>
      <w:proofErr w:type="spellEnd"/>
      <w:r>
        <w:rPr>
          <w:sz w:val="24"/>
          <w:szCs w:val="24"/>
        </w:rPr>
        <w:t>.“</w:t>
      </w:r>
    </w:p>
    <w:p w:rsidR="004C541B" w:rsidRDefault="00791673" w:rsidP="00D84830">
      <w:pPr>
        <w:spacing w:after="0"/>
        <w:jc w:val="both"/>
        <w:rPr>
          <w:sz w:val="24"/>
          <w:szCs w:val="24"/>
        </w:rPr>
      </w:pPr>
      <w:r>
        <w:rPr>
          <w:sz w:val="24"/>
          <w:szCs w:val="24"/>
        </w:rPr>
        <w:t>O</w:t>
      </w:r>
      <w:r w:rsidR="009204C3">
        <w:rPr>
          <w:sz w:val="24"/>
          <w:szCs w:val="24"/>
        </w:rPr>
        <w:t>b auf diesen Brief eine Reaktion erfolgt, ist nicht bekannt.</w:t>
      </w:r>
      <w:r w:rsidR="009204C3">
        <w:rPr>
          <w:rStyle w:val="Funotenzeichen"/>
          <w:sz w:val="24"/>
          <w:szCs w:val="24"/>
        </w:rPr>
        <w:footnoteReference w:id="17"/>
      </w:r>
    </w:p>
    <w:p w:rsidR="004C541B" w:rsidRDefault="004C541B" w:rsidP="00D84830">
      <w:pPr>
        <w:spacing w:after="0"/>
        <w:jc w:val="both"/>
        <w:rPr>
          <w:sz w:val="24"/>
          <w:szCs w:val="24"/>
        </w:rPr>
      </w:pPr>
    </w:p>
    <w:bookmarkEnd w:id="0"/>
    <w:p w:rsidR="004C541B" w:rsidRPr="00FF3848" w:rsidRDefault="004C541B" w:rsidP="00D84830">
      <w:pPr>
        <w:spacing w:after="0"/>
        <w:jc w:val="both"/>
        <w:rPr>
          <w:sz w:val="24"/>
          <w:szCs w:val="24"/>
        </w:rPr>
      </w:pPr>
    </w:p>
    <w:sectPr w:rsidR="004C541B" w:rsidRPr="00FF3848"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29" w:rsidRDefault="00C37829" w:rsidP="00FF3848">
      <w:pPr>
        <w:spacing w:after="0" w:line="240" w:lineRule="auto"/>
      </w:pPr>
      <w:r>
        <w:separator/>
      </w:r>
    </w:p>
  </w:endnote>
  <w:endnote w:type="continuationSeparator" w:id="0">
    <w:p w:rsidR="00C37829" w:rsidRDefault="00C37829" w:rsidP="00FF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29" w:rsidRDefault="00C37829" w:rsidP="00FF3848">
      <w:pPr>
        <w:spacing w:after="0" w:line="240" w:lineRule="auto"/>
      </w:pPr>
      <w:r>
        <w:separator/>
      </w:r>
    </w:p>
  </w:footnote>
  <w:footnote w:type="continuationSeparator" w:id="0">
    <w:p w:rsidR="00C37829" w:rsidRDefault="00C37829" w:rsidP="00FF3848">
      <w:pPr>
        <w:spacing w:after="0" w:line="240" w:lineRule="auto"/>
      </w:pPr>
      <w:r>
        <w:continuationSeparator/>
      </w:r>
    </w:p>
  </w:footnote>
  <w:footnote w:id="1">
    <w:p w:rsidR="00F71487" w:rsidRPr="0005101D" w:rsidRDefault="00F71487">
      <w:pPr>
        <w:pStyle w:val="Funotentext"/>
      </w:pPr>
      <w:r>
        <w:rPr>
          <w:rStyle w:val="Funotenzeichen"/>
        </w:rPr>
        <w:footnoteRef/>
      </w:r>
      <w:r>
        <w:t xml:space="preserve"> </w:t>
      </w:r>
      <w:proofErr w:type="spellStart"/>
      <w:r>
        <w:t>Avraham</w:t>
      </w:r>
      <w:proofErr w:type="spellEnd"/>
      <w:r>
        <w:t xml:space="preserve"> </w:t>
      </w:r>
      <w:proofErr w:type="spellStart"/>
      <w:r>
        <w:t>Barkai</w:t>
      </w:r>
      <w:proofErr w:type="spellEnd"/>
      <w:r>
        <w:t xml:space="preserve">: Jüdisches Leben unter der Verfolgung. In: </w:t>
      </w:r>
      <w:r>
        <w:rPr>
          <w:i/>
        </w:rPr>
        <w:t>Deutsch-jüdische Geschichte in der Neuzeit</w:t>
      </w:r>
      <w:r>
        <w:t>. Bd. IV, a.a.O., S. 228 ff.</w:t>
      </w:r>
    </w:p>
  </w:footnote>
  <w:footnote w:id="2">
    <w:p w:rsidR="00F71487" w:rsidRDefault="00F71487">
      <w:pPr>
        <w:pStyle w:val="Funotentext"/>
      </w:pPr>
      <w:r>
        <w:rPr>
          <w:rStyle w:val="Funotenzeichen"/>
        </w:rPr>
        <w:footnoteRef/>
      </w:r>
      <w:r>
        <w:t xml:space="preserve"> Hier zitiert nach der Ausgabe in der SPIEGEL-Edition, Hamburg 2006/2007.</w:t>
      </w:r>
    </w:p>
  </w:footnote>
  <w:footnote w:id="3">
    <w:p w:rsidR="00F71487" w:rsidRPr="004C541B" w:rsidRDefault="00F71487">
      <w:pPr>
        <w:pStyle w:val="Funotentext"/>
        <w:rPr>
          <w:lang w:val="en-US"/>
        </w:rPr>
      </w:pPr>
      <w:r>
        <w:rPr>
          <w:rStyle w:val="Funotenzeichen"/>
        </w:rPr>
        <w:footnoteRef/>
      </w:r>
      <w:r w:rsidRPr="004C541B">
        <w:rPr>
          <w:lang w:val="en-US"/>
        </w:rPr>
        <w:t xml:space="preserve"> </w:t>
      </w:r>
      <w:r>
        <w:rPr>
          <w:lang w:val="en-US"/>
        </w:rPr>
        <w:t xml:space="preserve">So </w:t>
      </w:r>
      <w:proofErr w:type="spellStart"/>
      <w:r w:rsidRPr="004C541B">
        <w:rPr>
          <w:lang w:val="en-US"/>
        </w:rPr>
        <w:t>Doerry</w:t>
      </w:r>
      <w:proofErr w:type="spellEnd"/>
      <w:r w:rsidRPr="004C541B">
        <w:rPr>
          <w:lang w:val="en-US"/>
        </w:rPr>
        <w:t xml:space="preserve">, </w:t>
      </w:r>
      <w:proofErr w:type="spellStart"/>
      <w:r w:rsidRPr="004C541B">
        <w:rPr>
          <w:lang w:val="en-US"/>
        </w:rPr>
        <w:t>a.a.O</w:t>
      </w:r>
      <w:proofErr w:type="spellEnd"/>
      <w:r w:rsidRPr="004C541B">
        <w:rPr>
          <w:lang w:val="en-US"/>
        </w:rPr>
        <w:t>., S.</w:t>
      </w:r>
      <w:r>
        <w:rPr>
          <w:lang w:val="en-US"/>
        </w:rPr>
        <w:t xml:space="preserve"> 73.</w:t>
      </w:r>
    </w:p>
  </w:footnote>
  <w:footnote w:id="4">
    <w:p w:rsidR="00F71487" w:rsidRDefault="00F71487">
      <w:pPr>
        <w:pStyle w:val="Funotentext"/>
      </w:pPr>
      <w:r>
        <w:rPr>
          <w:rStyle w:val="Funotenzeichen"/>
        </w:rPr>
        <w:footnoteRef/>
      </w:r>
      <w:r>
        <w:t xml:space="preserve"> S. 82.</w:t>
      </w:r>
    </w:p>
  </w:footnote>
  <w:footnote w:id="5">
    <w:p w:rsidR="00F71487" w:rsidRDefault="00F71487">
      <w:pPr>
        <w:pStyle w:val="Funotentext"/>
      </w:pPr>
      <w:r>
        <w:rPr>
          <w:rStyle w:val="Funotenzeichen"/>
        </w:rPr>
        <w:footnoteRef/>
      </w:r>
      <w:r>
        <w:t xml:space="preserve"> S. 83.</w:t>
      </w:r>
    </w:p>
  </w:footnote>
  <w:footnote w:id="6">
    <w:p w:rsidR="00F71487" w:rsidRDefault="00F71487">
      <w:pPr>
        <w:pStyle w:val="Funotentext"/>
      </w:pPr>
      <w:r>
        <w:rPr>
          <w:rStyle w:val="Funotenzeichen"/>
        </w:rPr>
        <w:footnoteRef/>
      </w:r>
      <w:r>
        <w:t xml:space="preserve"> S. 84.</w:t>
      </w:r>
    </w:p>
  </w:footnote>
  <w:footnote w:id="7">
    <w:p w:rsidR="00F71487" w:rsidRDefault="00F71487">
      <w:pPr>
        <w:pStyle w:val="Funotentext"/>
      </w:pPr>
      <w:r>
        <w:rPr>
          <w:rStyle w:val="Funotenzeichen"/>
        </w:rPr>
        <w:footnoteRef/>
      </w:r>
      <w:r>
        <w:t xml:space="preserve"> S. 86. Hervorhebung – F.T.</w:t>
      </w:r>
    </w:p>
  </w:footnote>
  <w:footnote w:id="8">
    <w:p w:rsidR="00F71487" w:rsidRDefault="00F71487">
      <w:pPr>
        <w:pStyle w:val="Funotentext"/>
      </w:pPr>
      <w:r>
        <w:rPr>
          <w:rStyle w:val="Funotenzeichen"/>
        </w:rPr>
        <w:footnoteRef/>
      </w:r>
      <w:r>
        <w:t xml:space="preserve"> </w:t>
      </w:r>
      <w:r w:rsidR="007472AB">
        <w:t xml:space="preserve">Lotte </w:t>
      </w:r>
      <w:proofErr w:type="spellStart"/>
      <w:r w:rsidR="007472AB">
        <w:t>Paepcke</w:t>
      </w:r>
      <w:proofErr w:type="spellEnd"/>
      <w:r w:rsidR="007472AB">
        <w:t xml:space="preserve">: </w:t>
      </w:r>
      <w:r w:rsidR="007472AB">
        <w:rPr>
          <w:i/>
        </w:rPr>
        <w:t>Unter einem fremden Stern.</w:t>
      </w:r>
      <w:r w:rsidR="007472AB">
        <w:t xml:space="preserve"> Bühl-Moos 1989, S. 62, z</w:t>
      </w:r>
      <w:r w:rsidRPr="004D1A52">
        <w:t xml:space="preserve">itiert bei </w:t>
      </w:r>
      <w:proofErr w:type="spellStart"/>
      <w:r w:rsidRPr="004D1A52">
        <w:t>Doerry</w:t>
      </w:r>
      <w:proofErr w:type="spellEnd"/>
      <w:r w:rsidRPr="004D1A52">
        <w:t xml:space="preserve">, a.a.O., S. 88 f. </w:t>
      </w:r>
    </w:p>
  </w:footnote>
  <w:footnote w:id="9">
    <w:p w:rsidR="00F71487" w:rsidRPr="004D1A52" w:rsidRDefault="00F71487">
      <w:pPr>
        <w:pStyle w:val="Funotentext"/>
      </w:pPr>
      <w:r>
        <w:rPr>
          <w:rStyle w:val="Funotenzeichen"/>
        </w:rPr>
        <w:footnoteRef/>
      </w:r>
      <w:r w:rsidRPr="004D1A52">
        <w:t xml:space="preserve"> </w:t>
      </w:r>
      <w:r w:rsidR="007472AB">
        <w:t xml:space="preserve">Lotte </w:t>
      </w:r>
      <w:proofErr w:type="spellStart"/>
      <w:r w:rsidR="007472AB">
        <w:t>Paepcke</w:t>
      </w:r>
      <w:proofErr w:type="spellEnd"/>
      <w:r w:rsidR="007472AB">
        <w:t xml:space="preserve">: </w:t>
      </w:r>
      <w:r w:rsidR="007472AB">
        <w:rPr>
          <w:i/>
        </w:rPr>
        <w:t>Unter einem fremden Stern,</w:t>
      </w:r>
      <w:r w:rsidR="007472AB">
        <w:t xml:space="preserve"> a.a.O., S. 62 f.</w:t>
      </w:r>
      <w:r w:rsidRPr="00F71487">
        <w:t xml:space="preserve"> </w:t>
      </w:r>
      <w:r w:rsidRPr="004D1A52">
        <w:t>Hervo</w:t>
      </w:r>
      <w:r>
        <w:t>rhebung – F.T.</w:t>
      </w:r>
    </w:p>
  </w:footnote>
  <w:footnote w:id="10">
    <w:p w:rsidR="00F71487" w:rsidRPr="00F71487" w:rsidRDefault="00F71487">
      <w:pPr>
        <w:pStyle w:val="Funotentext"/>
      </w:pPr>
      <w:r>
        <w:rPr>
          <w:rStyle w:val="Funotenzeichen"/>
        </w:rPr>
        <w:footnoteRef/>
      </w:r>
      <w:r w:rsidRPr="00F71487">
        <w:t xml:space="preserve"> </w:t>
      </w:r>
      <w:r w:rsidR="007472AB">
        <w:t>Ebd.</w:t>
      </w:r>
      <w:r w:rsidRPr="00F71487">
        <w:t xml:space="preserve">, S. </w:t>
      </w:r>
      <w:r w:rsidR="007472AB">
        <w:t>62</w:t>
      </w:r>
      <w:r w:rsidRPr="00F71487">
        <w:t>.</w:t>
      </w:r>
    </w:p>
  </w:footnote>
  <w:footnote w:id="11">
    <w:p w:rsidR="00F71487" w:rsidRDefault="00F71487">
      <w:pPr>
        <w:pStyle w:val="Funotentext"/>
      </w:pPr>
      <w:r>
        <w:rPr>
          <w:rStyle w:val="Funotenzeichen"/>
        </w:rPr>
        <w:footnoteRef/>
      </w:r>
      <w:r>
        <w:t xml:space="preserve"> </w:t>
      </w:r>
      <w:proofErr w:type="spellStart"/>
      <w:r w:rsidR="007472AB">
        <w:t>Doerry</w:t>
      </w:r>
      <w:proofErr w:type="spellEnd"/>
      <w:r w:rsidR="007472AB">
        <w:t xml:space="preserve">, </w:t>
      </w:r>
      <w:r>
        <w:t>S. 89.</w:t>
      </w:r>
    </w:p>
  </w:footnote>
  <w:footnote w:id="12">
    <w:p w:rsidR="00F71487" w:rsidRDefault="00F71487">
      <w:pPr>
        <w:pStyle w:val="Funotentext"/>
      </w:pPr>
      <w:r>
        <w:rPr>
          <w:rStyle w:val="Funotenzeichen"/>
        </w:rPr>
        <w:footnoteRef/>
      </w:r>
      <w:r>
        <w:t xml:space="preserve"> „Kinder, war das ein Geschenk für uns, war </w:t>
      </w:r>
      <w:proofErr w:type="gramStart"/>
      <w:r>
        <w:t>das</w:t>
      </w:r>
      <w:proofErr w:type="gramEnd"/>
      <w:r>
        <w:t xml:space="preserve"> eine Oase in unserem sonst wo einsamen, so abgeschlossenen Leben.“ – Zitiert bei </w:t>
      </w:r>
      <w:proofErr w:type="spellStart"/>
      <w:r>
        <w:t>Doerry</w:t>
      </w:r>
      <w:proofErr w:type="spellEnd"/>
      <w:r>
        <w:t>, S. 91 f.</w:t>
      </w:r>
    </w:p>
  </w:footnote>
  <w:footnote w:id="13">
    <w:p w:rsidR="00F71487" w:rsidRDefault="00F71487">
      <w:pPr>
        <w:pStyle w:val="Funotentext"/>
      </w:pPr>
      <w:r>
        <w:rPr>
          <w:rStyle w:val="Funotenzeichen"/>
        </w:rPr>
        <w:footnoteRef/>
      </w:r>
      <w:r>
        <w:t xml:space="preserve"> S. 92.</w:t>
      </w:r>
    </w:p>
  </w:footnote>
  <w:footnote w:id="14">
    <w:p w:rsidR="00F71487" w:rsidRDefault="00F71487">
      <w:pPr>
        <w:pStyle w:val="Funotentext"/>
      </w:pPr>
      <w:r>
        <w:rPr>
          <w:rStyle w:val="Funotenzeichen"/>
        </w:rPr>
        <w:footnoteRef/>
      </w:r>
      <w:r>
        <w:t xml:space="preserve"> S. 93.</w:t>
      </w:r>
    </w:p>
  </w:footnote>
  <w:footnote w:id="15">
    <w:p w:rsidR="00F71487" w:rsidRDefault="00F71487">
      <w:pPr>
        <w:pStyle w:val="Funotentext"/>
      </w:pPr>
      <w:r>
        <w:rPr>
          <w:rStyle w:val="Funotenzeichen"/>
        </w:rPr>
        <w:footnoteRef/>
      </w:r>
      <w:r>
        <w:t xml:space="preserve"> Ebd.</w:t>
      </w:r>
    </w:p>
  </w:footnote>
  <w:footnote w:id="16">
    <w:p w:rsidR="00F71487" w:rsidRDefault="00F71487">
      <w:pPr>
        <w:pStyle w:val="Funotentext"/>
      </w:pPr>
      <w:r>
        <w:rPr>
          <w:rStyle w:val="Funotenzeichen"/>
        </w:rPr>
        <w:footnoteRef/>
      </w:r>
      <w:r>
        <w:t xml:space="preserve"> Abgedruckt bei </w:t>
      </w:r>
      <w:proofErr w:type="spellStart"/>
      <w:r>
        <w:t>Doerry</w:t>
      </w:r>
      <w:proofErr w:type="spellEnd"/>
      <w:r>
        <w:t>, S. 98 – 101.</w:t>
      </w:r>
    </w:p>
  </w:footnote>
  <w:footnote w:id="17">
    <w:p w:rsidR="00F71487" w:rsidRDefault="00F71487">
      <w:pPr>
        <w:pStyle w:val="Funotentext"/>
      </w:pPr>
      <w:r>
        <w:rPr>
          <w:rStyle w:val="Funotenzeichen"/>
        </w:rPr>
        <w:footnoteRef/>
      </w:r>
      <w:r>
        <w:t xml:space="preserve"> Auf die Briefe, die Lilli Jahn mit ihren Kindern nach der Trennung der Ehe wechselte, und auf die Gegenbri</w:t>
      </w:r>
      <w:r>
        <w:t>e</w:t>
      </w:r>
      <w:r>
        <w:t>fe der Kinder wird noch anderer Stelle zurückzukommen sein.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579"/>
      <w:docPartObj>
        <w:docPartGallery w:val="Page Numbers (Top of Page)"/>
        <w:docPartUnique/>
      </w:docPartObj>
    </w:sdtPr>
    <w:sdtEndPr/>
    <w:sdtContent>
      <w:p w:rsidR="00F71487" w:rsidRDefault="00C37829">
        <w:pPr>
          <w:pStyle w:val="Kopfzeile"/>
          <w:jc w:val="right"/>
        </w:pPr>
        <w:r>
          <w:fldChar w:fldCharType="begin"/>
        </w:r>
        <w:r>
          <w:instrText xml:space="preserve"> PAGE   \* MERGEFORMAT </w:instrText>
        </w:r>
        <w:r>
          <w:fldChar w:fldCharType="separate"/>
        </w:r>
        <w:r w:rsidR="00D84830">
          <w:rPr>
            <w:noProof/>
          </w:rPr>
          <w:t>6</w:t>
        </w:r>
        <w:r>
          <w:rPr>
            <w:noProof/>
          </w:rPr>
          <w:fldChar w:fldCharType="end"/>
        </w:r>
      </w:p>
    </w:sdtContent>
  </w:sdt>
  <w:p w:rsidR="00F71487" w:rsidRDefault="00F714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3848"/>
    <w:rsid w:val="00025F0A"/>
    <w:rsid w:val="00050AD7"/>
    <w:rsid w:val="0005101D"/>
    <w:rsid w:val="000638F1"/>
    <w:rsid w:val="000757BF"/>
    <w:rsid w:val="000F2093"/>
    <w:rsid w:val="000F494C"/>
    <w:rsid w:val="00127CE4"/>
    <w:rsid w:val="0014754F"/>
    <w:rsid w:val="0015731B"/>
    <w:rsid w:val="00192005"/>
    <w:rsid w:val="001A4233"/>
    <w:rsid w:val="001B3750"/>
    <w:rsid w:val="001E7E1E"/>
    <w:rsid w:val="00257C48"/>
    <w:rsid w:val="002D4664"/>
    <w:rsid w:val="002F6E92"/>
    <w:rsid w:val="002F7366"/>
    <w:rsid w:val="00311B5D"/>
    <w:rsid w:val="00385726"/>
    <w:rsid w:val="003E2B99"/>
    <w:rsid w:val="004721C3"/>
    <w:rsid w:val="004C541B"/>
    <w:rsid w:val="004D1A52"/>
    <w:rsid w:val="004F2064"/>
    <w:rsid w:val="004F6EA7"/>
    <w:rsid w:val="005A7942"/>
    <w:rsid w:val="005C0C33"/>
    <w:rsid w:val="005D17B8"/>
    <w:rsid w:val="0068209B"/>
    <w:rsid w:val="006B76AB"/>
    <w:rsid w:val="006C5B2D"/>
    <w:rsid w:val="006F65DF"/>
    <w:rsid w:val="00731034"/>
    <w:rsid w:val="007472AB"/>
    <w:rsid w:val="007476CA"/>
    <w:rsid w:val="00775700"/>
    <w:rsid w:val="00791673"/>
    <w:rsid w:val="0079169E"/>
    <w:rsid w:val="007C0A14"/>
    <w:rsid w:val="007D6D44"/>
    <w:rsid w:val="007F270A"/>
    <w:rsid w:val="00823B43"/>
    <w:rsid w:val="00867857"/>
    <w:rsid w:val="008F1AF8"/>
    <w:rsid w:val="008F5184"/>
    <w:rsid w:val="009204C3"/>
    <w:rsid w:val="00931869"/>
    <w:rsid w:val="009A24CD"/>
    <w:rsid w:val="009B2792"/>
    <w:rsid w:val="009C7C9A"/>
    <w:rsid w:val="009D6C95"/>
    <w:rsid w:val="00A475C3"/>
    <w:rsid w:val="00AC07A8"/>
    <w:rsid w:val="00AC30DE"/>
    <w:rsid w:val="00AE7FD2"/>
    <w:rsid w:val="00AF63AC"/>
    <w:rsid w:val="00B64A98"/>
    <w:rsid w:val="00B908A5"/>
    <w:rsid w:val="00BE1CCF"/>
    <w:rsid w:val="00BE1EB3"/>
    <w:rsid w:val="00BE4784"/>
    <w:rsid w:val="00C37829"/>
    <w:rsid w:val="00C37CF4"/>
    <w:rsid w:val="00C77379"/>
    <w:rsid w:val="00CA62D5"/>
    <w:rsid w:val="00CD4DDD"/>
    <w:rsid w:val="00CD5E42"/>
    <w:rsid w:val="00CF64EB"/>
    <w:rsid w:val="00D65F2E"/>
    <w:rsid w:val="00D84830"/>
    <w:rsid w:val="00DB7F56"/>
    <w:rsid w:val="00DC0DAD"/>
    <w:rsid w:val="00DC11FB"/>
    <w:rsid w:val="00E349D0"/>
    <w:rsid w:val="00E54BE0"/>
    <w:rsid w:val="00E55551"/>
    <w:rsid w:val="00E86F2E"/>
    <w:rsid w:val="00EA6783"/>
    <w:rsid w:val="00EB4B23"/>
    <w:rsid w:val="00ED4441"/>
    <w:rsid w:val="00ED488C"/>
    <w:rsid w:val="00F71487"/>
    <w:rsid w:val="00FA53DB"/>
    <w:rsid w:val="00FF036D"/>
    <w:rsid w:val="00FF3848"/>
    <w:rsid w:val="00FF5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848"/>
  </w:style>
  <w:style w:type="paragraph" w:styleId="Fuzeile">
    <w:name w:val="footer"/>
    <w:basedOn w:val="Standard"/>
    <w:link w:val="FuzeileZchn"/>
    <w:uiPriority w:val="99"/>
    <w:semiHidden/>
    <w:unhideWhenUsed/>
    <w:rsid w:val="00FF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F3848"/>
  </w:style>
  <w:style w:type="paragraph" w:styleId="Funotentext">
    <w:name w:val="footnote text"/>
    <w:basedOn w:val="Standard"/>
    <w:link w:val="FunotentextZchn"/>
    <w:uiPriority w:val="99"/>
    <w:semiHidden/>
    <w:unhideWhenUsed/>
    <w:rsid w:val="00127CE4"/>
    <w:pPr>
      <w:spacing w:after="0" w:line="240" w:lineRule="auto"/>
    </w:pPr>
  </w:style>
  <w:style w:type="character" w:customStyle="1" w:styleId="FunotentextZchn">
    <w:name w:val="Fußnotentext Zchn"/>
    <w:basedOn w:val="Absatz-Standardschriftart"/>
    <w:link w:val="Funotentext"/>
    <w:uiPriority w:val="99"/>
    <w:semiHidden/>
    <w:rsid w:val="00127CE4"/>
  </w:style>
  <w:style w:type="character" w:styleId="Funotenzeichen">
    <w:name w:val="footnote reference"/>
    <w:basedOn w:val="Absatz-Standardschriftart"/>
    <w:uiPriority w:val="99"/>
    <w:semiHidden/>
    <w:unhideWhenUsed/>
    <w:rsid w:val="00127CE4"/>
    <w:rPr>
      <w:vertAlign w:val="superscript"/>
    </w:rPr>
  </w:style>
  <w:style w:type="paragraph" w:styleId="Sprechblasentext">
    <w:name w:val="Balloon Text"/>
    <w:basedOn w:val="Standard"/>
    <w:link w:val="SprechblasentextZchn"/>
    <w:uiPriority w:val="99"/>
    <w:semiHidden/>
    <w:unhideWhenUsed/>
    <w:rsid w:val="000638F1"/>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638F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0C8B-A304-4DEE-B0C7-F831C276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2346</Words>
  <Characters>14783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2011-09-02T09:12:00Z</cp:lastPrinted>
  <dcterms:created xsi:type="dcterms:W3CDTF">2011-09-02T09:15:00Z</dcterms:created>
  <dcterms:modified xsi:type="dcterms:W3CDTF">2012-08-01T14:13:00Z</dcterms:modified>
</cp:coreProperties>
</file>