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02" w:rsidRDefault="00DD619C" w:rsidP="00C014EF">
      <w:pPr>
        <w:spacing w:after="0"/>
        <w:jc w:val="both"/>
        <w:rPr>
          <w:rFonts w:ascii="Times New Roman" w:hAnsi="Times New Roman" w:cs="Times New Roman"/>
          <w:b/>
          <w:sz w:val="24"/>
          <w:szCs w:val="24"/>
        </w:rPr>
      </w:pPr>
      <w:bookmarkStart w:id="0" w:name="_GoBack"/>
      <w:bookmarkEnd w:id="0"/>
      <w:r w:rsidRPr="00DD619C">
        <w:rPr>
          <w:rFonts w:ascii="Times New Roman" w:hAnsi="Times New Roman" w:cs="Times New Roman"/>
          <w:b/>
          <w:sz w:val="24"/>
          <w:szCs w:val="24"/>
        </w:rPr>
        <w:t>(43) Kapitel 15:</w:t>
      </w:r>
      <w:r w:rsidRPr="006B1A78">
        <w:rPr>
          <w:rFonts w:ascii="Times New Roman" w:hAnsi="Times New Roman" w:cs="Times New Roman"/>
          <w:sz w:val="24"/>
          <w:szCs w:val="24"/>
        </w:rPr>
        <w:t xml:space="preserve"> </w:t>
      </w:r>
      <w:r w:rsidR="00E347F6" w:rsidRPr="00E347F6">
        <w:rPr>
          <w:rFonts w:ascii="Times New Roman" w:hAnsi="Times New Roman" w:cs="Times New Roman"/>
          <w:b/>
          <w:sz w:val="24"/>
          <w:szCs w:val="24"/>
        </w:rPr>
        <w:t xml:space="preserve">Die </w:t>
      </w:r>
      <w:r w:rsidR="002D78B5">
        <w:rPr>
          <w:rFonts w:ascii="Times New Roman" w:hAnsi="Times New Roman" w:cs="Times New Roman"/>
          <w:b/>
          <w:sz w:val="24"/>
          <w:szCs w:val="24"/>
        </w:rPr>
        <w:t xml:space="preserve">Kontroverse Schwarzschild – </w:t>
      </w:r>
      <w:proofErr w:type="spellStart"/>
      <w:r w:rsidR="002D78B5">
        <w:rPr>
          <w:rFonts w:ascii="Times New Roman" w:hAnsi="Times New Roman" w:cs="Times New Roman"/>
          <w:b/>
          <w:sz w:val="24"/>
          <w:szCs w:val="24"/>
        </w:rPr>
        <w:t>Korrodi</w:t>
      </w:r>
      <w:proofErr w:type="spellEnd"/>
      <w:r w:rsidR="002D78B5">
        <w:rPr>
          <w:rFonts w:ascii="Times New Roman" w:hAnsi="Times New Roman" w:cs="Times New Roman"/>
          <w:b/>
          <w:sz w:val="24"/>
          <w:szCs w:val="24"/>
        </w:rPr>
        <w:t xml:space="preserve"> – Thomas Mann</w:t>
      </w:r>
    </w:p>
    <w:p w:rsidR="002D78B5" w:rsidRPr="00E347F6" w:rsidRDefault="002D78B5" w:rsidP="00C014EF">
      <w:pPr>
        <w:spacing w:after="0"/>
        <w:jc w:val="both"/>
        <w:rPr>
          <w:rFonts w:ascii="Times New Roman" w:hAnsi="Times New Roman" w:cs="Times New Roman"/>
          <w:b/>
          <w:sz w:val="24"/>
          <w:szCs w:val="24"/>
        </w:rPr>
      </w:pPr>
    </w:p>
    <w:p w:rsidR="00A70E0E" w:rsidRDefault="00A751C8" w:rsidP="00A06E63">
      <w:pPr>
        <w:spacing w:after="0"/>
        <w:jc w:val="both"/>
        <w:rPr>
          <w:rFonts w:ascii="Times New Roman" w:hAnsi="Times New Roman" w:cs="Times New Roman"/>
          <w:sz w:val="24"/>
          <w:szCs w:val="24"/>
        </w:rPr>
      </w:pPr>
      <w:r>
        <w:rPr>
          <w:rFonts w:ascii="Times New Roman" w:hAnsi="Times New Roman" w:cs="Times New Roman"/>
          <w:sz w:val="24"/>
          <w:szCs w:val="24"/>
        </w:rPr>
        <w:t xml:space="preserve">Anfang 1936 </w:t>
      </w:r>
      <w:r w:rsidR="00DA4409">
        <w:rPr>
          <w:rFonts w:ascii="Times New Roman" w:hAnsi="Times New Roman" w:cs="Times New Roman"/>
          <w:sz w:val="24"/>
          <w:szCs w:val="24"/>
        </w:rPr>
        <w:t xml:space="preserve">kommt es </w:t>
      </w:r>
      <w:r w:rsidR="004C197C">
        <w:rPr>
          <w:rFonts w:ascii="Times New Roman" w:hAnsi="Times New Roman" w:cs="Times New Roman"/>
          <w:sz w:val="24"/>
          <w:szCs w:val="24"/>
        </w:rPr>
        <w:t>im Rahmen</w:t>
      </w:r>
      <w:r w:rsidR="00DA4409">
        <w:rPr>
          <w:rFonts w:ascii="Times New Roman" w:hAnsi="Times New Roman" w:cs="Times New Roman"/>
          <w:sz w:val="24"/>
          <w:szCs w:val="24"/>
        </w:rPr>
        <w:t xml:space="preserve"> </w:t>
      </w:r>
      <w:r w:rsidR="00022C06">
        <w:rPr>
          <w:rFonts w:ascii="Times New Roman" w:hAnsi="Times New Roman" w:cs="Times New Roman"/>
          <w:sz w:val="24"/>
          <w:szCs w:val="24"/>
        </w:rPr>
        <w:t>ein</w:t>
      </w:r>
      <w:r w:rsidR="00DA4409">
        <w:rPr>
          <w:rFonts w:ascii="Times New Roman" w:hAnsi="Times New Roman" w:cs="Times New Roman"/>
          <w:sz w:val="24"/>
          <w:szCs w:val="24"/>
        </w:rPr>
        <w:t>er Auseinandersetzung zwischen Leopold Schwar</w:t>
      </w:r>
      <w:r w:rsidR="00DA4409">
        <w:rPr>
          <w:rFonts w:ascii="Times New Roman" w:hAnsi="Times New Roman" w:cs="Times New Roman"/>
          <w:sz w:val="24"/>
          <w:szCs w:val="24"/>
        </w:rPr>
        <w:t>z</w:t>
      </w:r>
      <w:r w:rsidR="00DA4409">
        <w:rPr>
          <w:rFonts w:ascii="Times New Roman" w:hAnsi="Times New Roman" w:cs="Times New Roman"/>
          <w:sz w:val="24"/>
          <w:szCs w:val="24"/>
        </w:rPr>
        <w:t xml:space="preserve">schild, dem Herausgeber des </w:t>
      </w:r>
      <w:r w:rsidR="00DA4409">
        <w:rPr>
          <w:rFonts w:ascii="Times New Roman" w:hAnsi="Times New Roman" w:cs="Times New Roman"/>
          <w:i/>
          <w:sz w:val="24"/>
          <w:szCs w:val="24"/>
        </w:rPr>
        <w:t>Neuen Tage-Buchs,</w:t>
      </w:r>
      <w:r w:rsidR="00DA4409">
        <w:rPr>
          <w:rFonts w:ascii="Times New Roman" w:hAnsi="Times New Roman" w:cs="Times New Roman"/>
          <w:sz w:val="24"/>
          <w:szCs w:val="24"/>
        </w:rPr>
        <w:t xml:space="preserve"> und Eduard </w:t>
      </w:r>
      <w:proofErr w:type="spellStart"/>
      <w:r w:rsidR="00DA4409">
        <w:rPr>
          <w:rFonts w:ascii="Times New Roman" w:hAnsi="Times New Roman" w:cs="Times New Roman"/>
          <w:sz w:val="24"/>
          <w:szCs w:val="24"/>
        </w:rPr>
        <w:t>Korrodi</w:t>
      </w:r>
      <w:proofErr w:type="spellEnd"/>
      <w:r w:rsidR="00DA4409">
        <w:rPr>
          <w:rFonts w:ascii="Times New Roman" w:hAnsi="Times New Roman" w:cs="Times New Roman"/>
          <w:sz w:val="24"/>
          <w:szCs w:val="24"/>
        </w:rPr>
        <w:t>, dem Feuilletonreda</w:t>
      </w:r>
      <w:r w:rsidR="00DA4409">
        <w:rPr>
          <w:rFonts w:ascii="Times New Roman" w:hAnsi="Times New Roman" w:cs="Times New Roman"/>
          <w:sz w:val="24"/>
          <w:szCs w:val="24"/>
        </w:rPr>
        <w:t>k</w:t>
      </w:r>
      <w:r w:rsidR="00DA4409">
        <w:rPr>
          <w:rFonts w:ascii="Times New Roman" w:hAnsi="Times New Roman" w:cs="Times New Roman"/>
          <w:sz w:val="24"/>
          <w:szCs w:val="24"/>
        </w:rPr>
        <w:t xml:space="preserve">teur der </w:t>
      </w:r>
      <w:r w:rsidR="002811E4">
        <w:rPr>
          <w:rFonts w:ascii="Times New Roman" w:hAnsi="Times New Roman" w:cs="Times New Roman"/>
          <w:sz w:val="24"/>
          <w:szCs w:val="24"/>
        </w:rPr>
        <w:t xml:space="preserve">einflussreichen </w:t>
      </w:r>
      <w:r w:rsidR="00DA4409">
        <w:rPr>
          <w:rFonts w:ascii="Times New Roman" w:hAnsi="Times New Roman" w:cs="Times New Roman"/>
          <w:i/>
          <w:sz w:val="24"/>
          <w:szCs w:val="24"/>
        </w:rPr>
        <w:t>Neuen Zürcher Zeitung</w:t>
      </w:r>
      <w:r w:rsidR="00022C06">
        <w:rPr>
          <w:rFonts w:ascii="Times New Roman" w:hAnsi="Times New Roman" w:cs="Times New Roman"/>
          <w:sz w:val="24"/>
          <w:szCs w:val="24"/>
        </w:rPr>
        <w:t>,</w:t>
      </w:r>
      <w:r>
        <w:rPr>
          <w:rFonts w:ascii="Times New Roman" w:hAnsi="Times New Roman" w:cs="Times New Roman"/>
          <w:sz w:val="24"/>
          <w:szCs w:val="24"/>
        </w:rPr>
        <w:t xml:space="preserve"> </w:t>
      </w:r>
      <w:r w:rsidR="00DA4409">
        <w:rPr>
          <w:rFonts w:ascii="Times New Roman" w:hAnsi="Times New Roman" w:cs="Times New Roman"/>
          <w:sz w:val="24"/>
          <w:szCs w:val="24"/>
        </w:rPr>
        <w:t xml:space="preserve">zu </w:t>
      </w:r>
      <w:r>
        <w:rPr>
          <w:rFonts w:ascii="Times New Roman" w:hAnsi="Times New Roman" w:cs="Times New Roman"/>
          <w:sz w:val="24"/>
          <w:szCs w:val="24"/>
        </w:rPr>
        <w:t>ein</w:t>
      </w:r>
      <w:r w:rsidR="00A421EA">
        <w:rPr>
          <w:rFonts w:ascii="Times New Roman" w:hAnsi="Times New Roman" w:cs="Times New Roman"/>
          <w:sz w:val="24"/>
          <w:szCs w:val="24"/>
        </w:rPr>
        <w:t>e</w:t>
      </w:r>
      <w:r w:rsidR="00DA4409">
        <w:rPr>
          <w:rFonts w:ascii="Times New Roman" w:hAnsi="Times New Roman" w:cs="Times New Roman"/>
          <w:sz w:val="24"/>
          <w:szCs w:val="24"/>
        </w:rPr>
        <w:t>r</w:t>
      </w:r>
      <w:r>
        <w:rPr>
          <w:rFonts w:ascii="Times New Roman" w:hAnsi="Times New Roman" w:cs="Times New Roman"/>
          <w:sz w:val="24"/>
          <w:szCs w:val="24"/>
        </w:rPr>
        <w:t xml:space="preserve"> erbitterte</w:t>
      </w:r>
      <w:r w:rsidR="00DA4409">
        <w:rPr>
          <w:rFonts w:ascii="Times New Roman" w:hAnsi="Times New Roman" w:cs="Times New Roman"/>
          <w:sz w:val="24"/>
          <w:szCs w:val="24"/>
        </w:rPr>
        <w:t>n</w:t>
      </w:r>
      <w:r>
        <w:rPr>
          <w:rFonts w:ascii="Times New Roman" w:hAnsi="Times New Roman" w:cs="Times New Roman"/>
          <w:sz w:val="24"/>
          <w:szCs w:val="24"/>
        </w:rPr>
        <w:t xml:space="preserve"> Kont</w:t>
      </w:r>
      <w:r w:rsidR="00A421EA">
        <w:rPr>
          <w:rFonts w:ascii="Times New Roman" w:hAnsi="Times New Roman" w:cs="Times New Roman"/>
          <w:sz w:val="24"/>
          <w:szCs w:val="24"/>
        </w:rPr>
        <w:t>roverse</w:t>
      </w:r>
      <w:r>
        <w:rPr>
          <w:rFonts w:ascii="Times New Roman" w:hAnsi="Times New Roman" w:cs="Times New Roman"/>
          <w:sz w:val="24"/>
          <w:szCs w:val="24"/>
        </w:rPr>
        <w:t xml:space="preserve"> über den Status und die Bedeutung der Exilliteratur</w:t>
      </w:r>
      <w:r w:rsidR="006E1717">
        <w:rPr>
          <w:rFonts w:ascii="Times New Roman" w:hAnsi="Times New Roman" w:cs="Times New Roman"/>
          <w:sz w:val="24"/>
          <w:szCs w:val="24"/>
        </w:rPr>
        <w:t xml:space="preserve"> im Rahmen des Gesamtbereichs der zeitgenöss</w:t>
      </w:r>
      <w:r w:rsidR="006E1717">
        <w:rPr>
          <w:rFonts w:ascii="Times New Roman" w:hAnsi="Times New Roman" w:cs="Times New Roman"/>
          <w:sz w:val="24"/>
          <w:szCs w:val="24"/>
        </w:rPr>
        <w:t>i</w:t>
      </w:r>
      <w:r w:rsidR="006E1717">
        <w:rPr>
          <w:rFonts w:ascii="Times New Roman" w:hAnsi="Times New Roman" w:cs="Times New Roman"/>
          <w:sz w:val="24"/>
          <w:szCs w:val="24"/>
        </w:rPr>
        <w:t>schen deutschsprachigen Literatur</w:t>
      </w:r>
      <w:r>
        <w:rPr>
          <w:rFonts w:ascii="Times New Roman" w:hAnsi="Times New Roman" w:cs="Times New Roman"/>
          <w:sz w:val="24"/>
          <w:szCs w:val="24"/>
        </w:rPr>
        <w:t xml:space="preserve">. </w:t>
      </w:r>
      <w:r w:rsidR="004C197C">
        <w:rPr>
          <w:rFonts w:ascii="Times New Roman" w:hAnsi="Times New Roman" w:cs="Times New Roman"/>
          <w:sz w:val="24"/>
          <w:szCs w:val="24"/>
        </w:rPr>
        <w:t>A</w:t>
      </w:r>
      <w:r w:rsidR="00A421EA">
        <w:rPr>
          <w:rFonts w:ascii="Times New Roman" w:hAnsi="Times New Roman" w:cs="Times New Roman"/>
          <w:sz w:val="24"/>
          <w:szCs w:val="24"/>
        </w:rPr>
        <w:t>uslösende</w:t>
      </w:r>
      <w:r w:rsidR="004C197C">
        <w:rPr>
          <w:rFonts w:ascii="Times New Roman" w:hAnsi="Times New Roman" w:cs="Times New Roman"/>
          <w:sz w:val="24"/>
          <w:szCs w:val="24"/>
        </w:rPr>
        <w:t>s</w:t>
      </w:r>
      <w:r w:rsidR="00A421EA">
        <w:rPr>
          <w:rFonts w:ascii="Times New Roman" w:hAnsi="Times New Roman" w:cs="Times New Roman"/>
          <w:sz w:val="24"/>
          <w:szCs w:val="24"/>
        </w:rPr>
        <w:t xml:space="preserve"> Moment sind Informationen über die Absicht Gottfried </w:t>
      </w:r>
      <w:proofErr w:type="spellStart"/>
      <w:r w:rsidR="00A421EA">
        <w:rPr>
          <w:rFonts w:ascii="Times New Roman" w:hAnsi="Times New Roman" w:cs="Times New Roman"/>
          <w:sz w:val="24"/>
          <w:szCs w:val="24"/>
        </w:rPr>
        <w:t>Bermann</w:t>
      </w:r>
      <w:proofErr w:type="spellEnd"/>
      <w:r w:rsidR="00A421EA">
        <w:rPr>
          <w:rFonts w:ascii="Times New Roman" w:hAnsi="Times New Roman" w:cs="Times New Roman"/>
          <w:sz w:val="24"/>
          <w:szCs w:val="24"/>
        </w:rPr>
        <w:t>-Fischers, den S. Fischer Verlag in die Schweiz zu verlagern.</w:t>
      </w:r>
      <w:r w:rsidR="00A421EA">
        <w:rPr>
          <w:rStyle w:val="Funotenzeichen"/>
          <w:rFonts w:ascii="Times New Roman" w:hAnsi="Times New Roman" w:cs="Times New Roman"/>
          <w:sz w:val="24"/>
          <w:szCs w:val="24"/>
        </w:rPr>
        <w:footnoteReference w:id="1"/>
      </w:r>
      <w:r w:rsidR="00A421EA">
        <w:rPr>
          <w:rFonts w:ascii="Times New Roman" w:hAnsi="Times New Roman" w:cs="Times New Roman"/>
          <w:sz w:val="24"/>
          <w:szCs w:val="24"/>
        </w:rPr>
        <w:t xml:space="preserve"> </w:t>
      </w:r>
      <w:r w:rsidR="00DA4409">
        <w:rPr>
          <w:rFonts w:ascii="Times New Roman" w:hAnsi="Times New Roman" w:cs="Times New Roman"/>
          <w:sz w:val="24"/>
          <w:szCs w:val="24"/>
        </w:rPr>
        <w:t xml:space="preserve">Neben Schwarzschild und </w:t>
      </w:r>
      <w:proofErr w:type="spellStart"/>
      <w:r w:rsidR="00DA4409">
        <w:rPr>
          <w:rFonts w:ascii="Times New Roman" w:hAnsi="Times New Roman" w:cs="Times New Roman"/>
          <w:sz w:val="24"/>
          <w:szCs w:val="24"/>
        </w:rPr>
        <w:t>Korrodi</w:t>
      </w:r>
      <w:proofErr w:type="spellEnd"/>
      <w:r w:rsidR="00DA4409">
        <w:rPr>
          <w:rFonts w:ascii="Times New Roman" w:hAnsi="Times New Roman" w:cs="Times New Roman"/>
          <w:sz w:val="24"/>
          <w:szCs w:val="24"/>
        </w:rPr>
        <w:t xml:space="preserve"> ist Thomas Mann der wichtigste Beteiligte</w:t>
      </w:r>
      <w:r w:rsidR="00861390">
        <w:rPr>
          <w:rFonts w:ascii="Times New Roman" w:hAnsi="Times New Roman" w:cs="Times New Roman"/>
          <w:sz w:val="24"/>
          <w:szCs w:val="24"/>
        </w:rPr>
        <w:t>. Die</w:t>
      </w:r>
      <w:r w:rsidR="00DA4409">
        <w:rPr>
          <w:rFonts w:ascii="Times New Roman" w:hAnsi="Times New Roman" w:cs="Times New Roman"/>
          <w:sz w:val="24"/>
          <w:szCs w:val="24"/>
        </w:rPr>
        <w:t xml:space="preserve"> Kontroverse </w:t>
      </w:r>
      <w:r w:rsidR="00861390">
        <w:rPr>
          <w:rFonts w:ascii="Times New Roman" w:hAnsi="Times New Roman" w:cs="Times New Roman"/>
          <w:sz w:val="24"/>
          <w:szCs w:val="24"/>
        </w:rPr>
        <w:t>e</w:t>
      </w:r>
      <w:r w:rsidR="00861390">
        <w:rPr>
          <w:rFonts w:ascii="Times New Roman" w:hAnsi="Times New Roman" w:cs="Times New Roman"/>
          <w:sz w:val="24"/>
          <w:szCs w:val="24"/>
        </w:rPr>
        <w:t>n</w:t>
      </w:r>
      <w:r w:rsidR="00861390">
        <w:rPr>
          <w:rFonts w:ascii="Times New Roman" w:hAnsi="Times New Roman" w:cs="Times New Roman"/>
          <w:sz w:val="24"/>
          <w:szCs w:val="24"/>
        </w:rPr>
        <w:t xml:space="preserve">det damit, dass Thomas Mann </w:t>
      </w:r>
      <w:r w:rsidR="00DA4409">
        <w:rPr>
          <w:rFonts w:ascii="Times New Roman" w:hAnsi="Times New Roman" w:cs="Times New Roman"/>
          <w:sz w:val="24"/>
          <w:szCs w:val="24"/>
        </w:rPr>
        <w:t>sich erstmals in unmissverständlicher Form zum literarischen Exil bek</w:t>
      </w:r>
      <w:r w:rsidR="00861390">
        <w:rPr>
          <w:rFonts w:ascii="Times New Roman" w:hAnsi="Times New Roman" w:cs="Times New Roman"/>
          <w:sz w:val="24"/>
          <w:szCs w:val="24"/>
        </w:rPr>
        <w:t>e</w:t>
      </w:r>
      <w:r w:rsidR="00DA4409">
        <w:rPr>
          <w:rFonts w:ascii="Times New Roman" w:hAnsi="Times New Roman" w:cs="Times New Roman"/>
          <w:sz w:val="24"/>
          <w:szCs w:val="24"/>
        </w:rPr>
        <w:t xml:space="preserve">nnt. </w:t>
      </w:r>
      <w:r w:rsidR="005D4389">
        <w:rPr>
          <w:rFonts w:ascii="Times New Roman" w:hAnsi="Times New Roman" w:cs="Times New Roman"/>
          <w:sz w:val="24"/>
          <w:szCs w:val="24"/>
        </w:rPr>
        <w:t>Für das Exil – und damit auch</w:t>
      </w:r>
      <w:r>
        <w:rPr>
          <w:rFonts w:ascii="Times New Roman" w:hAnsi="Times New Roman" w:cs="Times New Roman"/>
          <w:sz w:val="24"/>
          <w:szCs w:val="24"/>
        </w:rPr>
        <w:t xml:space="preserve"> </w:t>
      </w:r>
      <w:r w:rsidR="00861390">
        <w:rPr>
          <w:rFonts w:ascii="Times New Roman" w:hAnsi="Times New Roman" w:cs="Times New Roman"/>
          <w:sz w:val="24"/>
          <w:szCs w:val="24"/>
        </w:rPr>
        <w:t xml:space="preserve">für die Exilliteratur </w:t>
      </w:r>
      <w:r w:rsidR="005D4389">
        <w:rPr>
          <w:rFonts w:ascii="Times New Roman" w:hAnsi="Times New Roman" w:cs="Times New Roman"/>
          <w:sz w:val="24"/>
          <w:szCs w:val="24"/>
        </w:rPr>
        <w:t xml:space="preserve">– </w:t>
      </w:r>
      <w:r w:rsidR="00E6398F">
        <w:rPr>
          <w:rFonts w:ascii="Times New Roman" w:hAnsi="Times New Roman" w:cs="Times New Roman"/>
          <w:sz w:val="24"/>
          <w:szCs w:val="24"/>
        </w:rPr>
        <w:t>resultiert aus dieser Festl</w:t>
      </w:r>
      <w:r w:rsidR="00E6398F">
        <w:rPr>
          <w:rFonts w:ascii="Times New Roman" w:hAnsi="Times New Roman" w:cs="Times New Roman"/>
          <w:sz w:val="24"/>
          <w:szCs w:val="24"/>
        </w:rPr>
        <w:t>e</w:t>
      </w:r>
      <w:r w:rsidR="00E6398F">
        <w:rPr>
          <w:rFonts w:ascii="Times New Roman" w:hAnsi="Times New Roman" w:cs="Times New Roman"/>
          <w:sz w:val="24"/>
          <w:szCs w:val="24"/>
        </w:rPr>
        <w:t>gung</w:t>
      </w:r>
      <w:r w:rsidR="00861390">
        <w:rPr>
          <w:rFonts w:ascii="Times New Roman" w:hAnsi="Times New Roman" w:cs="Times New Roman"/>
          <w:sz w:val="24"/>
          <w:szCs w:val="24"/>
        </w:rPr>
        <w:t xml:space="preserve"> </w:t>
      </w:r>
      <w:r>
        <w:rPr>
          <w:rFonts w:ascii="Times New Roman" w:hAnsi="Times New Roman" w:cs="Times New Roman"/>
          <w:sz w:val="24"/>
          <w:szCs w:val="24"/>
        </w:rPr>
        <w:t>ein</w:t>
      </w:r>
      <w:r w:rsidR="005D4389">
        <w:rPr>
          <w:rFonts w:ascii="Times New Roman" w:hAnsi="Times New Roman" w:cs="Times New Roman"/>
          <w:sz w:val="24"/>
          <w:szCs w:val="24"/>
        </w:rPr>
        <w:t xml:space="preserve"> </w:t>
      </w:r>
      <w:r>
        <w:rPr>
          <w:rFonts w:ascii="Times New Roman" w:hAnsi="Times New Roman" w:cs="Times New Roman"/>
          <w:sz w:val="24"/>
          <w:szCs w:val="24"/>
        </w:rPr>
        <w:t>erhebliche</w:t>
      </w:r>
      <w:r w:rsidR="00861390">
        <w:rPr>
          <w:rFonts w:ascii="Times New Roman" w:hAnsi="Times New Roman" w:cs="Times New Roman"/>
          <w:sz w:val="24"/>
          <w:szCs w:val="24"/>
        </w:rPr>
        <w:t>r</w:t>
      </w:r>
      <w:r>
        <w:rPr>
          <w:rFonts w:ascii="Times New Roman" w:hAnsi="Times New Roman" w:cs="Times New Roman"/>
          <w:sz w:val="24"/>
          <w:szCs w:val="24"/>
        </w:rPr>
        <w:t xml:space="preserve"> </w:t>
      </w:r>
      <w:r w:rsidR="00861390">
        <w:rPr>
          <w:rFonts w:ascii="Times New Roman" w:hAnsi="Times New Roman" w:cs="Times New Roman"/>
          <w:sz w:val="24"/>
          <w:szCs w:val="24"/>
        </w:rPr>
        <w:t>Gewinn</w:t>
      </w:r>
      <w:r>
        <w:rPr>
          <w:rFonts w:ascii="Times New Roman" w:hAnsi="Times New Roman" w:cs="Times New Roman"/>
          <w:sz w:val="24"/>
          <w:szCs w:val="24"/>
        </w:rPr>
        <w:t xml:space="preserve"> an </w:t>
      </w:r>
      <w:r w:rsidR="00861390">
        <w:rPr>
          <w:rFonts w:ascii="Times New Roman" w:hAnsi="Times New Roman" w:cs="Times New Roman"/>
          <w:sz w:val="24"/>
          <w:szCs w:val="24"/>
        </w:rPr>
        <w:t>politischem wie literarischem</w:t>
      </w:r>
      <w:r>
        <w:rPr>
          <w:rFonts w:ascii="Times New Roman" w:hAnsi="Times New Roman" w:cs="Times New Roman"/>
          <w:sz w:val="24"/>
          <w:szCs w:val="24"/>
        </w:rPr>
        <w:t xml:space="preserve"> Prestige. Auf der anderen Seite – so das heutige Urteil – </w:t>
      </w:r>
      <w:r w:rsidR="00E6398F">
        <w:rPr>
          <w:rFonts w:ascii="Times New Roman" w:hAnsi="Times New Roman" w:cs="Times New Roman"/>
          <w:sz w:val="24"/>
          <w:szCs w:val="24"/>
        </w:rPr>
        <w:t>verfestig</w:t>
      </w:r>
      <w:r>
        <w:rPr>
          <w:rFonts w:ascii="Times New Roman" w:hAnsi="Times New Roman" w:cs="Times New Roman"/>
          <w:sz w:val="24"/>
          <w:szCs w:val="24"/>
        </w:rPr>
        <w:t>en sich</w:t>
      </w:r>
      <w:r w:rsidR="004C197C">
        <w:rPr>
          <w:rFonts w:ascii="Times New Roman" w:hAnsi="Times New Roman" w:cs="Times New Roman"/>
          <w:sz w:val="24"/>
          <w:szCs w:val="24"/>
        </w:rPr>
        <w:t xml:space="preserve"> im Verlauf der Kontroverse </w:t>
      </w:r>
      <w:r w:rsidR="00543C59">
        <w:rPr>
          <w:rFonts w:ascii="Times New Roman" w:hAnsi="Times New Roman" w:cs="Times New Roman"/>
          <w:sz w:val="24"/>
          <w:szCs w:val="24"/>
        </w:rPr>
        <w:t>aber auch</w:t>
      </w:r>
      <w:r w:rsidR="0051625C">
        <w:rPr>
          <w:rFonts w:ascii="Times New Roman" w:hAnsi="Times New Roman" w:cs="Times New Roman"/>
          <w:sz w:val="24"/>
          <w:szCs w:val="24"/>
        </w:rPr>
        <w:t xml:space="preserve"> Illusionen und </w:t>
      </w:r>
      <w:r w:rsidR="005E5B8D">
        <w:rPr>
          <w:rFonts w:ascii="Times New Roman" w:hAnsi="Times New Roman" w:cs="Times New Roman"/>
          <w:sz w:val="24"/>
          <w:szCs w:val="24"/>
        </w:rPr>
        <w:t>Fehleinschätzungen</w:t>
      </w:r>
      <w:r w:rsidR="00A421EA">
        <w:rPr>
          <w:rFonts w:ascii="Times New Roman" w:hAnsi="Times New Roman" w:cs="Times New Roman"/>
          <w:sz w:val="24"/>
          <w:szCs w:val="24"/>
        </w:rPr>
        <w:t xml:space="preserve">. </w:t>
      </w:r>
      <w:r w:rsidR="00BD3203">
        <w:rPr>
          <w:rFonts w:ascii="Times New Roman" w:hAnsi="Times New Roman" w:cs="Times New Roman"/>
          <w:sz w:val="24"/>
          <w:szCs w:val="24"/>
        </w:rPr>
        <w:t xml:space="preserve">Speziell </w:t>
      </w:r>
      <w:r w:rsidR="004C197C">
        <w:rPr>
          <w:rFonts w:ascii="Times New Roman" w:hAnsi="Times New Roman" w:cs="Times New Roman"/>
          <w:sz w:val="24"/>
          <w:szCs w:val="24"/>
        </w:rPr>
        <w:t xml:space="preserve">Schwarzschilds </w:t>
      </w:r>
      <w:r w:rsidR="00E6398F">
        <w:rPr>
          <w:rFonts w:ascii="Times New Roman" w:hAnsi="Times New Roman" w:cs="Times New Roman"/>
          <w:sz w:val="24"/>
          <w:szCs w:val="24"/>
        </w:rPr>
        <w:t xml:space="preserve">Hinweis </w:t>
      </w:r>
      <w:r w:rsidR="002811E4">
        <w:rPr>
          <w:rFonts w:ascii="Times New Roman" w:hAnsi="Times New Roman" w:cs="Times New Roman"/>
          <w:sz w:val="24"/>
          <w:szCs w:val="24"/>
        </w:rPr>
        <w:t xml:space="preserve">auf </w:t>
      </w:r>
      <w:r w:rsidR="00BD3203">
        <w:rPr>
          <w:rFonts w:ascii="Times New Roman" w:hAnsi="Times New Roman" w:cs="Times New Roman"/>
          <w:sz w:val="24"/>
          <w:szCs w:val="24"/>
        </w:rPr>
        <w:t>d</w:t>
      </w:r>
      <w:r w:rsidR="00A421EA">
        <w:rPr>
          <w:rFonts w:ascii="Times New Roman" w:hAnsi="Times New Roman" w:cs="Times New Roman"/>
          <w:sz w:val="24"/>
          <w:szCs w:val="24"/>
        </w:rPr>
        <w:t xml:space="preserve">ie </w:t>
      </w:r>
      <w:r w:rsidR="00861390">
        <w:rPr>
          <w:rFonts w:ascii="Times New Roman" w:hAnsi="Times New Roman" w:cs="Times New Roman"/>
          <w:sz w:val="24"/>
          <w:szCs w:val="24"/>
        </w:rPr>
        <w:t xml:space="preserve">Fragilität des exilliterarischen Systems, </w:t>
      </w:r>
      <w:r w:rsidR="007D4FF1">
        <w:rPr>
          <w:rFonts w:ascii="Times New Roman" w:hAnsi="Times New Roman" w:cs="Times New Roman"/>
          <w:sz w:val="24"/>
          <w:szCs w:val="24"/>
        </w:rPr>
        <w:t xml:space="preserve">mit dem er die Polemik gegen </w:t>
      </w:r>
      <w:proofErr w:type="spellStart"/>
      <w:r w:rsidR="007D4FF1">
        <w:rPr>
          <w:rFonts w:ascii="Times New Roman" w:hAnsi="Times New Roman" w:cs="Times New Roman"/>
          <w:sz w:val="24"/>
          <w:szCs w:val="24"/>
        </w:rPr>
        <w:t>Bermann</w:t>
      </w:r>
      <w:proofErr w:type="spellEnd"/>
      <w:r w:rsidR="007D4FF1">
        <w:rPr>
          <w:rFonts w:ascii="Times New Roman" w:hAnsi="Times New Roman" w:cs="Times New Roman"/>
          <w:sz w:val="24"/>
          <w:szCs w:val="24"/>
        </w:rPr>
        <w:t xml:space="preserve">-Fischer eingeleitet hatte, </w:t>
      </w:r>
      <w:r w:rsidR="00861390">
        <w:rPr>
          <w:rFonts w:ascii="Times New Roman" w:hAnsi="Times New Roman" w:cs="Times New Roman"/>
          <w:sz w:val="24"/>
          <w:szCs w:val="24"/>
        </w:rPr>
        <w:t xml:space="preserve">tritt </w:t>
      </w:r>
      <w:r w:rsidR="002D78B5">
        <w:rPr>
          <w:rFonts w:ascii="Times New Roman" w:hAnsi="Times New Roman" w:cs="Times New Roman"/>
          <w:sz w:val="24"/>
          <w:szCs w:val="24"/>
        </w:rPr>
        <w:t>fast vollstä</w:t>
      </w:r>
      <w:r w:rsidR="002D78B5">
        <w:rPr>
          <w:rFonts w:ascii="Times New Roman" w:hAnsi="Times New Roman" w:cs="Times New Roman"/>
          <w:sz w:val="24"/>
          <w:szCs w:val="24"/>
        </w:rPr>
        <w:t>n</w:t>
      </w:r>
      <w:r w:rsidR="002D78B5">
        <w:rPr>
          <w:rFonts w:ascii="Times New Roman" w:hAnsi="Times New Roman" w:cs="Times New Roman"/>
          <w:sz w:val="24"/>
          <w:szCs w:val="24"/>
        </w:rPr>
        <w:t>dig</w:t>
      </w:r>
      <w:r w:rsidR="00E6398F">
        <w:rPr>
          <w:rFonts w:ascii="Times New Roman" w:hAnsi="Times New Roman" w:cs="Times New Roman"/>
          <w:sz w:val="24"/>
          <w:szCs w:val="24"/>
        </w:rPr>
        <w:t xml:space="preserve"> </w:t>
      </w:r>
      <w:r w:rsidR="00861390">
        <w:rPr>
          <w:rFonts w:ascii="Times New Roman" w:hAnsi="Times New Roman" w:cs="Times New Roman"/>
          <w:sz w:val="24"/>
          <w:szCs w:val="24"/>
        </w:rPr>
        <w:t xml:space="preserve">in den Hintergrund. </w:t>
      </w:r>
      <w:r w:rsidR="002104C2">
        <w:rPr>
          <w:rFonts w:ascii="Times New Roman" w:hAnsi="Times New Roman" w:cs="Times New Roman"/>
          <w:sz w:val="24"/>
          <w:szCs w:val="24"/>
        </w:rPr>
        <w:t xml:space="preserve">Damit wird auch die Frage ausgeblendet, die sich </w:t>
      </w:r>
      <w:r w:rsidR="00FD2CD1">
        <w:rPr>
          <w:rFonts w:ascii="Times New Roman" w:hAnsi="Times New Roman" w:cs="Times New Roman"/>
          <w:sz w:val="24"/>
          <w:szCs w:val="24"/>
        </w:rPr>
        <w:t>angesichts d</w:t>
      </w:r>
      <w:r w:rsidR="00422F37">
        <w:rPr>
          <w:rFonts w:ascii="Times New Roman" w:hAnsi="Times New Roman" w:cs="Times New Roman"/>
          <w:sz w:val="24"/>
          <w:szCs w:val="24"/>
        </w:rPr>
        <w:t>ies</w:t>
      </w:r>
      <w:r w:rsidR="00FD2CD1">
        <w:rPr>
          <w:rFonts w:ascii="Times New Roman" w:hAnsi="Times New Roman" w:cs="Times New Roman"/>
          <w:sz w:val="24"/>
          <w:szCs w:val="24"/>
        </w:rPr>
        <w:t xml:space="preserve">er Fragilität </w:t>
      </w:r>
      <w:r w:rsidR="002104C2">
        <w:rPr>
          <w:rFonts w:ascii="Times New Roman" w:hAnsi="Times New Roman" w:cs="Times New Roman"/>
          <w:sz w:val="24"/>
          <w:szCs w:val="24"/>
        </w:rPr>
        <w:t>aufdrängt, ob es später einmal ü</w:t>
      </w:r>
      <w:r w:rsidR="00FD2CD1">
        <w:rPr>
          <w:rFonts w:ascii="Times New Roman" w:hAnsi="Times New Roman" w:cs="Times New Roman"/>
          <w:sz w:val="24"/>
          <w:szCs w:val="24"/>
        </w:rPr>
        <w:t xml:space="preserve">berhaupt möglich sein wird, die Exilliteratur in den Gesamtbereich der deutschsprachigen Literatur wieder zu integrieren. </w:t>
      </w:r>
      <w:r w:rsidR="002104C2">
        <w:rPr>
          <w:rFonts w:ascii="Times New Roman" w:hAnsi="Times New Roman" w:cs="Times New Roman"/>
          <w:sz w:val="24"/>
          <w:szCs w:val="24"/>
        </w:rPr>
        <w:t>Es</w:t>
      </w:r>
      <w:r w:rsidR="00543C59">
        <w:rPr>
          <w:rFonts w:ascii="Times New Roman" w:hAnsi="Times New Roman" w:cs="Times New Roman"/>
          <w:sz w:val="24"/>
          <w:szCs w:val="24"/>
        </w:rPr>
        <w:t xml:space="preserve"> </w:t>
      </w:r>
      <w:r w:rsidR="00E6398F">
        <w:rPr>
          <w:rFonts w:ascii="Times New Roman" w:hAnsi="Times New Roman" w:cs="Times New Roman"/>
          <w:sz w:val="24"/>
          <w:szCs w:val="24"/>
        </w:rPr>
        <w:t xml:space="preserve">dominieren </w:t>
      </w:r>
      <w:r w:rsidR="007D4FF1">
        <w:rPr>
          <w:rFonts w:ascii="Times New Roman" w:hAnsi="Times New Roman" w:cs="Times New Roman"/>
          <w:sz w:val="24"/>
          <w:szCs w:val="24"/>
        </w:rPr>
        <w:t xml:space="preserve">in der Auseinandersetzung </w:t>
      </w:r>
      <w:r w:rsidR="00593E7F">
        <w:rPr>
          <w:rFonts w:ascii="Times New Roman" w:hAnsi="Times New Roman" w:cs="Times New Roman"/>
          <w:sz w:val="24"/>
          <w:szCs w:val="24"/>
        </w:rPr>
        <w:t xml:space="preserve">Verweise auf </w:t>
      </w:r>
      <w:r w:rsidR="00543C59">
        <w:rPr>
          <w:rFonts w:ascii="Times New Roman" w:hAnsi="Times New Roman" w:cs="Times New Roman"/>
          <w:sz w:val="24"/>
          <w:szCs w:val="24"/>
        </w:rPr>
        <w:t>Namen und Autoritäten</w:t>
      </w:r>
      <w:r w:rsidR="00E37666">
        <w:rPr>
          <w:rFonts w:ascii="Times New Roman" w:hAnsi="Times New Roman" w:cs="Times New Roman"/>
          <w:sz w:val="24"/>
          <w:szCs w:val="24"/>
        </w:rPr>
        <w:t>: von Schriftstellern, die im Dritten Reich publizieren, und anderen, die ins Exil gegangen sind</w:t>
      </w:r>
      <w:r w:rsidR="00543C59">
        <w:rPr>
          <w:rFonts w:ascii="Times New Roman" w:hAnsi="Times New Roman" w:cs="Times New Roman"/>
          <w:sz w:val="24"/>
          <w:szCs w:val="24"/>
        </w:rPr>
        <w:t xml:space="preserve"> </w:t>
      </w:r>
      <w:r w:rsidR="000769EF">
        <w:rPr>
          <w:rFonts w:ascii="Times New Roman" w:hAnsi="Times New Roman" w:cs="Times New Roman"/>
          <w:sz w:val="24"/>
          <w:szCs w:val="24"/>
        </w:rPr>
        <w:t xml:space="preserve">– eine </w:t>
      </w:r>
      <w:r w:rsidR="007D4FF1">
        <w:rPr>
          <w:rFonts w:ascii="Times New Roman" w:hAnsi="Times New Roman" w:cs="Times New Roman"/>
          <w:sz w:val="24"/>
          <w:szCs w:val="24"/>
        </w:rPr>
        <w:t>wenig fruchtbare Konfro</w:t>
      </w:r>
      <w:r w:rsidR="007D4FF1">
        <w:rPr>
          <w:rFonts w:ascii="Times New Roman" w:hAnsi="Times New Roman" w:cs="Times New Roman"/>
          <w:sz w:val="24"/>
          <w:szCs w:val="24"/>
        </w:rPr>
        <w:t>n</w:t>
      </w:r>
      <w:r w:rsidR="007D4FF1">
        <w:rPr>
          <w:rFonts w:ascii="Times New Roman" w:hAnsi="Times New Roman" w:cs="Times New Roman"/>
          <w:sz w:val="24"/>
          <w:szCs w:val="24"/>
        </w:rPr>
        <w:t>tation</w:t>
      </w:r>
      <w:r w:rsidR="000769EF">
        <w:rPr>
          <w:rFonts w:ascii="Times New Roman" w:hAnsi="Times New Roman" w:cs="Times New Roman"/>
          <w:sz w:val="24"/>
          <w:szCs w:val="24"/>
        </w:rPr>
        <w:t xml:space="preserve">, die </w:t>
      </w:r>
      <w:r w:rsidR="001D0128">
        <w:rPr>
          <w:rFonts w:ascii="Times New Roman" w:hAnsi="Times New Roman" w:cs="Times New Roman"/>
          <w:sz w:val="24"/>
          <w:szCs w:val="24"/>
        </w:rPr>
        <w:t>von</w:t>
      </w:r>
      <w:r w:rsidR="00E6398F">
        <w:rPr>
          <w:rFonts w:ascii="Times New Roman" w:hAnsi="Times New Roman" w:cs="Times New Roman"/>
          <w:sz w:val="24"/>
          <w:szCs w:val="24"/>
        </w:rPr>
        <w:t xml:space="preserve"> </w:t>
      </w:r>
      <w:r w:rsidR="007D4FF1">
        <w:rPr>
          <w:rFonts w:ascii="Times New Roman" w:hAnsi="Times New Roman" w:cs="Times New Roman"/>
          <w:sz w:val="24"/>
          <w:szCs w:val="24"/>
        </w:rPr>
        <w:t xml:space="preserve">den </w:t>
      </w:r>
      <w:r w:rsidR="007D4FF1" w:rsidRPr="00A70E0E">
        <w:rPr>
          <w:rFonts w:ascii="Times New Roman" w:hAnsi="Times New Roman" w:cs="Times New Roman"/>
          <w:sz w:val="24"/>
          <w:szCs w:val="24"/>
        </w:rPr>
        <w:t>Folgen</w:t>
      </w:r>
      <w:r w:rsidR="007D4FF1">
        <w:rPr>
          <w:rFonts w:ascii="Times New Roman" w:hAnsi="Times New Roman" w:cs="Times New Roman"/>
          <w:sz w:val="24"/>
          <w:szCs w:val="24"/>
        </w:rPr>
        <w:t xml:space="preserve">, die aus </w:t>
      </w:r>
      <w:r w:rsidR="000769EF">
        <w:rPr>
          <w:rFonts w:ascii="Times New Roman" w:hAnsi="Times New Roman" w:cs="Times New Roman"/>
          <w:sz w:val="24"/>
          <w:szCs w:val="24"/>
        </w:rPr>
        <w:t xml:space="preserve">der </w:t>
      </w:r>
      <w:r w:rsidR="00E6398F">
        <w:rPr>
          <w:rFonts w:ascii="Times New Roman" w:hAnsi="Times New Roman" w:cs="Times New Roman"/>
          <w:sz w:val="24"/>
          <w:szCs w:val="24"/>
        </w:rPr>
        <w:t>verhängnisvoll</w:t>
      </w:r>
      <w:r w:rsidR="000769EF">
        <w:rPr>
          <w:rFonts w:ascii="Times New Roman" w:hAnsi="Times New Roman" w:cs="Times New Roman"/>
          <w:sz w:val="24"/>
          <w:szCs w:val="24"/>
        </w:rPr>
        <w:t xml:space="preserve">en </w:t>
      </w:r>
      <w:r w:rsidR="00E6398F">
        <w:rPr>
          <w:rFonts w:ascii="Times New Roman" w:hAnsi="Times New Roman" w:cs="Times New Roman"/>
          <w:sz w:val="24"/>
          <w:szCs w:val="24"/>
        </w:rPr>
        <w:t>S</w:t>
      </w:r>
      <w:r w:rsidR="000769EF">
        <w:rPr>
          <w:rFonts w:ascii="Times New Roman" w:hAnsi="Times New Roman" w:cs="Times New Roman"/>
          <w:sz w:val="24"/>
          <w:szCs w:val="24"/>
        </w:rPr>
        <w:t xml:space="preserve">paltung </w:t>
      </w:r>
      <w:r w:rsidR="007D4FF1">
        <w:rPr>
          <w:rFonts w:ascii="Times New Roman" w:hAnsi="Times New Roman" w:cs="Times New Roman"/>
          <w:sz w:val="24"/>
          <w:szCs w:val="24"/>
        </w:rPr>
        <w:t>erwachsen</w:t>
      </w:r>
      <w:r w:rsidR="00FD2CD1">
        <w:rPr>
          <w:rFonts w:ascii="Times New Roman" w:hAnsi="Times New Roman" w:cs="Times New Roman"/>
          <w:sz w:val="24"/>
          <w:szCs w:val="24"/>
        </w:rPr>
        <w:t>: den Verlusten an Vielfalt und innovatorischer Kraft</w:t>
      </w:r>
      <w:r w:rsidR="008915BE">
        <w:rPr>
          <w:rFonts w:ascii="Times New Roman" w:hAnsi="Times New Roman" w:cs="Times New Roman"/>
          <w:sz w:val="24"/>
          <w:szCs w:val="24"/>
        </w:rPr>
        <w:t>,</w:t>
      </w:r>
      <w:r w:rsidR="0040497F">
        <w:rPr>
          <w:rFonts w:ascii="Times New Roman" w:hAnsi="Times New Roman" w:cs="Times New Roman"/>
          <w:sz w:val="24"/>
          <w:szCs w:val="24"/>
        </w:rPr>
        <w:t xml:space="preserve"> </w:t>
      </w:r>
      <w:r w:rsidR="00127E81">
        <w:rPr>
          <w:rFonts w:ascii="Times New Roman" w:hAnsi="Times New Roman" w:cs="Times New Roman"/>
          <w:sz w:val="24"/>
          <w:szCs w:val="24"/>
        </w:rPr>
        <w:t xml:space="preserve">und dem Problem </w:t>
      </w:r>
      <w:r w:rsidR="00A70E0E">
        <w:rPr>
          <w:rFonts w:ascii="Times New Roman" w:hAnsi="Times New Roman" w:cs="Times New Roman"/>
          <w:sz w:val="24"/>
          <w:szCs w:val="24"/>
        </w:rPr>
        <w:t>ihr</w:t>
      </w:r>
      <w:r w:rsidR="00127E81">
        <w:rPr>
          <w:rFonts w:ascii="Times New Roman" w:hAnsi="Times New Roman" w:cs="Times New Roman"/>
          <w:sz w:val="24"/>
          <w:szCs w:val="24"/>
        </w:rPr>
        <w:t xml:space="preserve">er Überwindung, ablenkt. </w:t>
      </w:r>
      <w:r w:rsidR="00E6398F" w:rsidRPr="001D0128">
        <w:rPr>
          <w:rFonts w:ascii="Times New Roman" w:hAnsi="Times New Roman" w:cs="Times New Roman"/>
          <w:sz w:val="24"/>
          <w:szCs w:val="24"/>
        </w:rPr>
        <w:t>E</w:t>
      </w:r>
      <w:r w:rsidR="00BD3203" w:rsidRPr="001D0128">
        <w:rPr>
          <w:rFonts w:ascii="Times New Roman" w:hAnsi="Times New Roman" w:cs="Times New Roman"/>
          <w:sz w:val="24"/>
          <w:szCs w:val="24"/>
        </w:rPr>
        <w:t>in</w:t>
      </w:r>
      <w:r w:rsidR="00BD3203">
        <w:rPr>
          <w:rFonts w:ascii="Times New Roman" w:hAnsi="Times New Roman" w:cs="Times New Roman"/>
          <w:sz w:val="24"/>
          <w:szCs w:val="24"/>
        </w:rPr>
        <w:t xml:space="preserve"> </w:t>
      </w:r>
      <w:r w:rsidR="0040497F">
        <w:rPr>
          <w:rFonts w:ascii="Times New Roman" w:hAnsi="Times New Roman" w:cs="Times New Roman"/>
          <w:sz w:val="24"/>
          <w:szCs w:val="24"/>
        </w:rPr>
        <w:t>we</w:t>
      </w:r>
      <w:r w:rsidR="0040497F">
        <w:rPr>
          <w:rFonts w:ascii="Times New Roman" w:hAnsi="Times New Roman" w:cs="Times New Roman"/>
          <w:sz w:val="24"/>
          <w:szCs w:val="24"/>
        </w:rPr>
        <w:t>i</w:t>
      </w:r>
      <w:r w:rsidR="0040497F">
        <w:rPr>
          <w:rFonts w:ascii="Times New Roman" w:hAnsi="Times New Roman" w:cs="Times New Roman"/>
          <w:sz w:val="24"/>
          <w:szCs w:val="24"/>
        </w:rPr>
        <w:t>te</w:t>
      </w:r>
      <w:r w:rsidR="001D0128">
        <w:rPr>
          <w:rFonts w:ascii="Times New Roman" w:hAnsi="Times New Roman" w:cs="Times New Roman"/>
          <w:sz w:val="24"/>
          <w:szCs w:val="24"/>
        </w:rPr>
        <w:t xml:space="preserve">res </w:t>
      </w:r>
      <w:r w:rsidR="00BD3203">
        <w:rPr>
          <w:rFonts w:ascii="Times New Roman" w:hAnsi="Times New Roman" w:cs="Times New Roman"/>
          <w:sz w:val="24"/>
          <w:szCs w:val="24"/>
        </w:rPr>
        <w:t xml:space="preserve">Faktum </w:t>
      </w:r>
      <w:r w:rsidR="00E6398F">
        <w:rPr>
          <w:rFonts w:ascii="Times New Roman" w:hAnsi="Times New Roman" w:cs="Times New Roman"/>
          <w:sz w:val="24"/>
          <w:szCs w:val="24"/>
        </w:rPr>
        <w:t xml:space="preserve">wird </w:t>
      </w:r>
      <w:r w:rsidR="0094174E">
        <w:rPr>
          <w:rFonts w:ascii="Times New Roman" w:hAnsi="Times New Roman" w:cs="Times New Roman"/>
          <w:sz w:val="24"/>
          <w:szCs w:val="24"/>
        </w:rPr>
        <w:t xml:space="preserve">allenfalls </w:t>
      </w:r>
      <w:r w:rsidR="00E6398F">
        <w:rPr>
          <w:rFonts w:ascii="Times New Roman" w:hAnsi="Times New Roman" w:cs="Times New Roman"/>
          <w:sz w:val="24"/>
          <w:szCs w:val="24"/>
        </w:rPr>
        <w:t xml:space="preserve">am Rande </w:t>
      </w:r>
      <w:r w:rsidR="0040497F">
        <w:rPr>
          <w:rFonts w:ascii="Times New Roman" w:hAnsi="Times New Roman" w:cs="Times New Roman"/>
          <w:sz w:val="24"/>
          <w:szCs w:val="24"/>
        </w:rPr>
        <w:t>thematisiert</w:t>
      </w:r>
      <w:r w:rsidR="00E6398F">
        <w:rPr>
          <w:rFonts w:ascii="Times New Roman" w:hAnsi="Times New Roman" w:cs="Times New Roman"/>
          <w:sz w:val="24"/>
          <w:szCs w:val="24"/>
        </w:rPr>
        <w:t xml:space="preserve">, obgleich </w:t>
      </w:r>
      <w:r w:rsidR="00566CA4">
        <w:rPr>
          <w:rFonts w:ascii="Times New Roman" w:hAnsi="Times New Roman" w:cs="Times New Roman"/>
          <w:sz w:val="24"/>
          <w:szCs w:val="24"/>
        </w:rPr>
        <w:t>ihm</w:t>
      </w:r>
      <w:r w:rsidR="00E6398F">
        <w:rPr>
          <w:rFonts w:ascii="Times New Roman" w:hAnsi="Times New Roman" w:cs="Times New Roman"/>
          <w:sz w:val="24"/>
          <w:szCs w:val="24"/>
        </w:rPr>
        <w:t xml:space="preserve"> </w:t>
      </w:r>
      <w:r w:rsidR="002104C2">
        <w:rPr>
          <w:rFonts w:ascii="Times New Roman" w:hAnsi="Times New Roman" w:cs="Times New Roman"/>
          <w:sz w:val="24"/>
          <w:szCs w:val="24"/>
        </w:rPr>
        <w:t>zu diesem Zeitpunkt: A</w:t>
      </w:r>
      <w:r w:rsidR="002104C2">
        <w:rPr>
          <w:rFonts w:ascii="Times New Roman" w:hAnsi="Times New Roman" w:cs="Times New Roman"/>
          <w:sz w:val="24"/>
          <w:szCs w:val="24"/>
        </w:rPr>
        <w:t>n</w:t>
      </w:r>
      <w:r w:rsidR="002104C2">
        <w:rPr>
          <w:rFonts w:ascii="Times New Roman" w:hAnsi="Times New Roman" w:cs="Times New Roman"/>
          <w:sz w:val="24"/>
          <w:szCs w:val="24"/>
        </w:rPr>
        <w:t xml:space="preserve">fang 1936, </w:t>
      </w:r>
      <w:r w:rsidR="00BD3203">
        <w:rPr>
          <w:rFonts w:ascii="Times New Roman" w:hAnsi="Times New Roman" w:cs="Times New Roman"/>
          <w:sz w:val="24"/>
          <w:szCs w:val="24"/>
        </w:rPr>
        <w:t>nach Erlass der Nürnberger Gesetze</w:t>
      </w:r>
      <w:r w:rsidR="002104C2">
        <w:rPr>
          <w:rFonts w:ascii="Times New Roman" w:hAnsi="Times New Roman" w:cs="Times New Roman"/>
          <w:sz w:val="24"/>
          <w:szCs w:val="24"/>
        </w:rPr>
        <w:t>,</w:t>
      </w:r>
      <w:r w:rsidR="00BD3203">
        <w:rPr>
          <w:rFonts w:ascii="Times New Roman" w:hAnsi="Times New Roman" w:cs="Times New Roman"/>
          <w:sz w:val="24"/>
          <w:szCs w:val="24"/>
        </w:rPr>
        <w:t xml:space="preserve"> </w:t>
      </w:r>
      <w:r w:rsidR="00566CA4">
        <w:rPr>
          <w:rFonts w:ascii="Times New Roman" w:hAnsi="Times New Roman" w:cs="Times New Roman"/>
          <w:sz w:val="24"/>
          <w:szCs w:val="24"/>
        </w:rPr>
        <w:t xml:space="preserve">Aufmerksamkeit </w:t>
      </w:r>
      <w:r w:rsidR="00CD2E42">
        <w:rPr>
          <w:rFonts w:ascii="Times New Roman" w:hAnsi="Times New Roman" w:cs="Times New Roman"/>
          <w:sz w:val="24"/>
          <w:szCs w:val="24"/>
        </w:rPr>
        <w:t xml:space="preserve">hätte </w:t>
      </w:r>
      <w:r w:rsidR="00BD3203">
        <w:rPr>
          <w:rFonts w:ascii="Times New Roman" w:hAnsi="Times New Roman" w:cs="Times New Roman"/>
          <w:sz w:val="24"/>
          <w:szCs w:val="24"/>
        </w:rPr>
        <w:t>zukommen müsse</w:t>
      </w:r>
      <w:r w:rsidR="00CD2E42">
        <w:rPr>
          <w:rFonts w:ascii="Times New Roman" w:hAnsi="Times New Roman" w:cs="Times New Roman"/>
          <w:sz w:val="24"/>
          <w:szCs w:val="24"/>
        </w:rPr>
        <w:t>n</w:t>
      </w:r>
      <w:r w:rsidR="00A421EA">
        <w:rPr>
          <w:rFonts w:ascii="Times New Roman" w:hAnsi="Times New Roman" w:cs="Times New Roman"/>
          <w:sz w:val="24"/>
          <w:szCs w:val="24"/>
        </w:rPr>
        <w:t xml:space="preserve">: </w:t>
      </w:r>
      <w:r w:rsidR="000769EF">
        <w:rPr>
          <w:rFonts w:ascii="Times New Roman" w:hAnsi="Times New Roman" w:cs="Times New Roman"/>
          <w:sz w:val="24"/>
          <w:szCs w:val="24"/>
        </w:rPr>
        <w:t xml:space="preserve">die </w:t>
      </w:r>
      <w:r w:rsidR="00566CA4">
        <w:rPr>
          <w:rFonts w:ascii="Times New Roman" w:hAnsi="Times New Roman" w:cs="Times New Roman"/>
          <w:sz w:val="24"/>
          <w:szCs w:val="24"/>
        </w:rPr>
        <w:t>Tatsache</w:t>
      </w:r>
      <w:r w:rsidR="002D4127">
        <w:rPr>
          <w:rFonts w:ascii="Times New Roman" w:hAnsi="Times New Roman" w:cs="Times New Roman"/>
          <w:sz w:val="24"/>
          <w:szCs w:val="24"/>
        </w:rPr>
        <w:t xml:space="preserve">, </w:t>
      </w:r>
      <w:r w:rsidR="000769EF">
        <w:rPr>
          <w:rFonts w:ascii="Times New Roman" w:hAnsi="Times New Roman" w:cs="Times New Roman"/>
          <w:sz w:val="24"/>
          <w:szCs w:val="24"/>
        </w:rPr>
        <w:t xml:space="preserve">dass </w:t>
      </w:r>
      <w:r w:rsidR="002104C2">
        <w:rPr>
          <w:rFonts w:ascii="Times New Roman" w:hAnsi="Times New Roman" w:cs="Times New Roman"/>
          <w:sz w:val="24"/>
          <w:szCs w:val="24"/>
        </w:rPr>
        <w:t>– anders als es bei den Exilbewegungen des 19. Jahrhunderts der Fall g</w:t>
      </w:r>
      <w:r w:rsidR="002104C2">
        <w:rPr>
          <w:rFonts w:ascii="Times New Roman" w:hAnsi="Times New Roman" w:cs="Times New Roman"/>
          <w:sz w:val="24"/>
          <w:szCs w:val="24"/>
        </w:rPr>
        <w:t>e</w:t>
      </w:r>
      <w:r w:rsidR="002104C2">
        <w:rPr>
          <w:rFonts w:ascii="Times New Roman" w:hAnsi="Times New Roman" w:cs="Times New Roman"/>
          <w:sz w:val="24"/>
          <w:szCs w:val="24"/>
        </w:rPr>
        <w:t xml:space="preserve">wesen war – </w:t>
      </w:r>
      <w:r w:rsidR="0040497F">
        <w:rPr>
          <w:rFonts w:ascii="Times New Roman" w:hAnsi="Times New Roman" w:cs="Times New Roman"/>
          <w:sz w:val="24"/>
          <w:szCs w:val="24"/>
        </w:rPr>
        <w:t xml:space="preserve">das Entstehen einer eigenständigen „Exilliteratur“ </w:t>
      </w:r>
      <w:r w:rsidR="00FD2CD1">
        <w:rPr>
          <w:rFonts w:ascii="Times New Roman" w:hAnsi="Times New Roman" w:cs="Times New Roman"/>
          <w:sz w:val="24"/>
          <w:szCs w:val="24"/>
        </w:rPr>
        <w:t xml:space="preserve">im </w:t>
      </w:r>
      <w:r w:rsidR="0040497F">
        <w:rPr>
          <w:rFonts w:ascii="Times New Roman" w:hAnsi="Times New Roman" w:cs="Times New Roman"/>
          <w:sz w:val="24"/>
          <w:szCs w:val="24"/>
        </w:rPr>
        <w:t xml:space="preserve">aktuellen </w:t>
      </w:r>
      <w:r w:rsidR="00FD2CD1">
        <w:rPr>
          <w:rFonts w:ascii="Times New Roman" w:hAnsi="Times New Roman" w:cs="Times New Roman"/>
          <w:sz w:val="24"/>
          <w:szCs w:val="24"/>
        </w:rPr>
        <w:t xml:space="preserve">Fall </w:t>
      </w:r>
      <w:r w:rsidR="002D4127">
        <w:rPr>
          <w:rFonts w:ascii="Times New Roman" w:hAnsi="Times New Roman" w:cs="Times New Roman"/>
          <w:sz w:val="24"/>
          <w:szCs w:val="24"/>
        </w:rPr>
        <w:t>das Resul</w:t>
      </w:r>
      <w:r w:rsidR="00BD3203">
        <w:rPr>
          <w:rFonts w:ascii="Times New Roman" w:hAnsi="Times New Roman" w:cs="Times New Roman"/>
          <w:sz w:val="24"/>
          <w:szCs w:val="24"/>
        </w:rPr>
        <w:t xml:space="preserve">tat </w:t>
      </w:r>
      <w:r w:rsidR="002D4127">
        <w:rPr>
          <w:rFonts w:ascii="Times New Roman" w:hAnsi="Times New Roman" w:cs="Times New Roman"/>
          <w:sz w:val="24"/>
          <w:szCs w:val="24"/>
        </w:rPr>
        <w:t xml:space="preserve">einer Koppelung von </w:t>
      </w:r>
      <w:r w:rsidR="002D4127" w:rsidRPr="002811E4">
        <w:rPr>
          <w:rFonts w:ascii="Times New Roman" w:hAnsi="Times New Roman" w:cs="Times New Roman"/>
          <w:sz w:val="24"/>
          <w:szCs w:val="24"/>
        </w:rPr>
        <w:t xml:space="preserve">politischer </w:t>
      </w:r>
      <w:r w:rsidR="002D4127" w:rsidRPr="001D0128">
        <w:rPr>
          <w:rFonts w:ascii="Times New Roman" w:hAnsi="Times New Roman" w:cs="Times New Roman"/>
          <w:i/>
          <w:sz w:val="24"/>
          <w:szCs w:val="24"/>
        </w:rPr>
        <w:t>und rassistischer</w:t>
      </w:r>
      <w:r w:rsidR="002D4127">
        <w:rPr>
          <w:rFonts w:ascii="Times New Roman" w:hAnsi="Times New Roman" w:cs="Times New Roman"/>
          <w:sz w:val="24"/>
          <w:szCs w:val="24"/>
        </w:rPr>
        <w:t xml:space="preserve"> </w:t>
      </w:r>
      <w:r w:rsidR="00BD3203">
        <w:rPr>
          <w:rFonts w:ascii="Times New Roman" w:hAnsi="Times New Roman" w:cs="Times New Roman"/>
          <w:sz w:val="24"/>
          <w:szCs w:val="24"/>
        </w:rPr>
        <w:t>Verfolgung</w:t>
      </w:r>
      <w:r w:rsidR="002D4127">
        <w:rPr>
          <w:rFonts w:ascii="Times New Roman" w:hAnsi="Times New Roman" w:cs="Times New Roman"/>
          <w:sz w:val="24"/>
          <w:szCs w:val="24"/>
        </w:rPr>
        <w:t xml:space="preserve"> </w:t>
      </w:r>
      <w:r w:rsidR="004C197C">
        <w:rPr>
          <w:rFonts w:ascii="Times New Roman" w:hAnsi="Times New Roman" w:cs="Times New Roman"/>
          <w:sz w:val="24"/>
          <w:szCs w:val="24"/>
        </w:rPr>
        <w:t>ist</w:t>
      </w:r>
      <w:r w:rsidR="00A421EA">
        <w:rPr>
          <w:rFonts w:ascii="Times New Roman" w:hAnsi="Times New Roman" w:cs="Times New Roman"/>
          <w:sz w:val="24"/>
          <w:szCs w:val="24"/>
        </w:rPr>
        <w:t>.</w:t>
      </w:r>
      <w:r w:rsidR="005E5B8D">
        <w:rPr>
          <w:rFonts w:ascii="Times New Roman" w:hAnsi="Times New Roman" w:cs="Times New Roman"/>
          <w:sz w:val="24"/>
          <w:szCs w:val="24"/>
        </w:rPr>
        <w:t xml:space="preserve"> </w:t>
      </w:r>
      <w:r w:rsidR="00A70E0E">
        <w:rPr>
          <w:rFonts w:ascii="Times New Roman" w:hAnsi="Times New Roman" w:cs="Times New Roman"/>
          <w:sz w:val="24"/>
          <w:szCs w:val="24"/>
        </w:rPr>
        <w:t xml:space="preserve">Vor allem </w:t>
      </w:r>
      <w:proofErr w:type="spellStart"/>
      <w:r w:rsidR="00A70E0E">
        <w:rPr>
          <w:rFonts w:ascii="Times New Roman" w:hAnsi="Times New Roman" w:cs="Times New Roman"/>
          <w:sz w:val="24"/>
          <w:szCs w:val="24"/>
        </w:rPr>
        <w:t>Korrodi</w:t>
      </w:r>
      <w:proofErr w:type="spellEnd"/>
      <w:r w:rsidR="00A70E0E">
        <w:rPr>
          <w:rFonts w:ascii="Times New Roman" w:hAnsi="Times New Roman" w:cs="Times New Roman"/>
          <w:sz w:val="24"/>
          <w:szCs w:val="24"/>
        </w:rPr>
        <w:t xml:space="preserve"> weigert sich, diesen Aspekt in angemessener Form in die Erörterungen einzubeziehen.</w:t>
      </w:r>
    </w:p>
    <w:p w:rsidR="00A421EA" w:rsidRDefault="00A421EA" w:rsidP="00A06E63">
      <w:pPr>
        <w:spacing w:after="0"/>
        <w:jc w:val="both"/>
        <w:rPr>
          <w:rFonts w:ascii="Times New Roman" w:hAnsi="Times New Roman" w:cs="Times New Roman"/>
          <w:sz w:val="24"/>
          <w:szCs w:val="24"/>
        </w:rPr>
      </w:pPr>
    </w:p>
    <w:p w:rsidR="00CD2E42" w:rsidRPr="00CD2E42" w:rsidRDefault="00CD2E42" w:rsidP="00A06E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Der Konflikt um die Verlagerung des S. Fischer Verlags </w:t>
      </w:r>
    </w:p>
    <w:p w:rsidR="005062FF" w:rsidRDefault="00792FCD" w:rsidP="00CD2E42">
      <w:pPr>
        <w:spacing w:after="0"/>
        <w:jc w:val="both"/>
        <w:rPr>
          <w:rFonts w:ascii="Times New Roman" w:hAnsi="Times New Roman" w:cs="Times New Roman"/>
          <w:sz w:val="24"/>
          <w:szCs w:val="24"/>
        </w:rPr>
      </w:pPr>
      <w:r>
        <w:rPr>
          <w:rFonts w:ascii="Times New Roman" w:hAnsi="Times New Roman" w:cs="Times New Roman"/>
          <w:sz w:val="24"/>
          <w:szCs w:val="24"/>
        </w:rPr>
        <w:t xml:space="preserve">Die Kontroverse beginnt mit </w:t>
      </w:r>
      <w:r w:rsidR="001D0128">
        <w:rPr>
          <w:rFonts w:ascii="Times New Roman" w:hAnsi="Times New Roman" w:cs="Times New Roman"/>
          <w:sz w:val="24"/>
          <w:szCs w:val="24"/>
        </w:rPr>
        <w:t>d</w:t>
      </w:r>
      <w:r>
        <w:rPr>
          <w:rFonts w:ascii="Times New Roman" w:hAnsi="Times New Roman" w:cs="Times New Roman"/>
          <w:sz w:val="24"/>
          <w:szCs w:val="24"/>
        </w:rPr>
        <w:t xml:space="preserve">er Glosse „Samuel </w:t>
      </w:r>
      <w:proofErr w:type="spellStart"/>
      <w:r>
        <w:rPr>
          <w:rFonts w:ascii="Times New Roman" w:hAnsi="Times New Roman" w:cs="Times New Roman"/>
          <w:sz w:val="24"/>
          <w:szCs w:val="24"/>
        </w:rPr>
        <w:t>Fischer’s</w:t>
      </w:r>
      <w:proofErr w:type="spellEnd"/>
      <w:r>
        <w:rPr>
          <w:rFonts w:ascii="Times New Roman" w:hAnsi="Times New Roman" w:cs="Times New Roman"/>
          <w:sz w:val="24"/>
          <w:szCs w:val="24"/>
        </w:rPr>
        <w:t xml:space="preserve"> Erbe“</w:t>
      </w:r>
      <w:r w:rsidR="001D0128">
        <w:rPr>
          <w:rFonts w:ascii="Times New Roman" w:hAnsi="Times New Roman" w:cs="Times New Roman"/>
          <w:sz w:val="24"/>
          <w:szCs w:val="24"/>
        </w:rPr>
        <w:t>. Sie</w:t>
      </w:r>
      <w:r>
        <w:rPr>
          <w:rFonts w:ascii="Times New Roman" w:hAnsi="Times New Roman" w:cs="Times New Roman"/>
          <w:sz w:val="24"/>
          <w:szCs w:val="24"/>
        </w:rPr>
        <w:t xml:space="preserve"> </w:t>
      </w:r>
      <w:r w:rsidR="001D0128">
        <w:rPr>
          <w:rFonts w:ascii="Times New Roman" w:hAnsi="Times New Roman" w:cs="Times New Roman"/>
          <w:sz w:val="24"/>
          <w:szCs w:val="24"/>
        </w:rPr>
        <w:t xml:space="preserve">erscheint am 11. Januar 1936 </w:t>
      </w:r>
      <w:r w:rsidR="00A06E63">
        <w:rPr>
          <w:rFonts w:ascii="Times New Roman" w:hAnsi="Times New Roman" w:cs="Times New Roman"/>
          <w:sz w:val="24"/>
          <w:szCs w:val="24"/>
        </w:rPr>
        <w:t xml:space="preserve">im </w:t>
      </w:r>
      <w:r w:rsidR="00A06E63" w:rsidRPr="00F27A8A">
        <w:rPr>
          <w:rFonts w:ascii="Times New Roman" w:hAnsi="Times New Roman" w:cs="Times New Roman"/>
          <w:i/>
          <w:sz w:val="24"/>
          <w:szCs w:val="24"/>
        </w:rPr>
        <w:t>Neuen Tage-Buch</w:t>
      </w:r>
      <w:r>
        <w:rPr>
          <w:rFonts w:ascii="Times New Roman" w:hAnsi="Times New Roman" w:cs="Times New Roman"/>
          <w:sz w:val="24"/>
          <w:szCs w:val="24"/>
        </w:rPr>
        <w:t>.</w:t>
      </w:r>
      <w:r w:rsidR="00E37666">
        <w:rPr>
          <w:rStyle w:val="Funotenzeichen"/>
          <w:rFonts w:ascii="Times New Roman" w:hAnsi="Times New Roman" w:cs="Times New Roman"/>
          <w:sz w:val="24"/>
          <w:szCs w:val="24"/>
        </w:rPr>
        <w:footnoteReference w:id="2"/>
      </w:r>
      <w:r w:rsidR="00A06E63">
        <w:rPr>
          <w:rFonts w:ascii="Times New Roman" w:hAnsi="Times New Roman" w:cs="Times New Roman"/>
          <w:sz w:val="24"/>
          <w:szCs w:val="24"/>
        </w:rPr>
        <w:t xml:space="preserve"> </w:t>
      </w:r>
      <w:r w:rsidR="005062FF">
        <w:rPr>
          <w:rFonts w:ascii="Times New Roman" w:hAnsi="Times New Roman" w:cs="Times New Roman"/>
          <w:sz w:val="24"/>
          <w:szCs w:val="24"/>
        </w:rPr>
        <w:t xml:space="preserve">Der </w:t>
      </w:r>
      <w:r w:rsidR="001D0128">
        <w:rPr>
          <w:rFonts w:ascii="Times New Roman" w:hAnsi="Times New Roman" w:cs="Times New Roman"/>
          <w:sz w:val="24"/>
          <w:szCs w:val="24"/>
        </w:rPr>
        <w:t>Verfasse</w:t>
      </w:r>
      <w:r w:rsidR="005062FF">
        <w:rPr>
          <w:rFonts w:ascii="Times New Roman" w:hAnsi="Times New Roman" w:cs="Times New Roman"/>
          <w:sz w:val="24"/>
          <w:szCs w:val="24"/>
        </w:rPr>
        <w:t xml:space="preserve">r wird nicht genannt, aber </w:t>
      </w:r>
      <w:r w:rsidR="00E37666">
        <w:rPr>
          <w:rFonts w:ascii="Times New Roman" w:hAnsi="Times New Roman" w:cs="Times New Roman"/>
          <w:sz w:val="24"/>
          <w:szCs w:val="24"/>
        </w:rPr>
        <w:t xml:space="preserve">für </w:t>
      </w:r>
      <w:r w:rsidR="001D0128">
        <w:rPr>
          <w:rFonts w:ascii="Times New Roman" w:hAnsi="Times New Roman" w:cs="Times New Roman"/>
          <w:sz w:val="24"/>
          <w:szCs w:val="24"/>
        </w:rPr>
        <w:t>di</w:t>
      </w:r>
      <w:r w:rsidR="00E37666">
        <w:rPr>
          <w:rFonts w:ascii="Times New Roman" w:hAnsi="Times New Roman" w:cs="Times New Roman"/>
          <w:sz w:val="24"/>
          <w:szCs w:val="24"/>
        </w:rPr>
        <w:t>e Leser steht fest</w:t>
      </w:r>
      <w:r w:rsidR="005062FF">
        <w:rPr>
          <w:rFonts w:ascii="Times New Roman" w:hAnsi="Times New Roman" w:cs="Times New Roman"/>
          <w:sz w:val="24"/>
          <w:szCs w:val="24"/>
        </w:rPr>
        <w:t xml:space="preserve">, dass </w:t>
      </w:r>
      <w:r w:rsidR="001D0128">
        <w:rPr>
          <w:rFonts w:ascii="Times New Roman" w:hAnsi="Times New Roman" w:cs="Times New Roman"/>
          <w:sz w:val="24"/>
          <w:szCs w:val="24"/>
        </w:rPr>
        <w:t xml:space="preserve">es </w:t>
      </w:r>
      <w:r w:rsidR="005062FF">
        <w:rPr>
          <w:rFonts w:ascii="Times New Roman" w:hAnsi="Times New Roman" w:cs="Times New Roman"/>
          <w:sz w:val="24"/>
          <w:szCs w:val="24"/>
        </w:rPr>
        <w:t xml:space="preserve">Leopold Schwarzschild </w:t>
      </w:r>
      <w:r w:rsidR="001D0128">
        <w:rPr>
          <w:rFonts w:ascii="Times New Roman" w:hAnsi="Times New Roman" w:cs="Times New Roman"/>
          <w:sz w:val="24"/>
          <w:szCs w:val="24"/>
        </w:rPr>
        <w:t>is</w:t>
      </w:r>
      <w:r w:rsidR="005062FF">
        <w:rPr>
          <w:rFonts w:ascii="Times New Roman" w:hAnsi="Times New Roman" w:cs="Times New Roman"/>
          <w:sz w:val="24"/>
          <w:szCs w:val="24"/>
        </w:rPr>
        <w:t>t:</w:t>
      </w:r>
      <w:r w:rsidR="00A06E63">
        <w:rPr>
          <w:rFonts w:ascii="Times New Roman" w:hAnsi="Times New Roman" w:cs="Times New Roman"/>
          <w:sz w:val="24"/>
          <w:szCs w:val="24"/>
        </w:rPr>
        <w:t xml:space="preserve"> </w:t>
      </w:r>
    </w:p>
    <w:p w:rsidR="00A06E63" w:rsidRDefault="00A06E63" w:rsidP="005062F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„Samuel </w:t>
      </w:r>
      <w:proofErr w:type="spellStart"/>
      <w:r>
        <w:rPr>
          <w:rFonts w:ascii="Times New Roman" w:hAnsi="Times New Roman" w:cs="Times New Roman"/>
          <w:sz w:val="24"/>
          <w:szCs w:val="24"/>
        </w:rPr>
        <w:t>Fischer’s</w:t>
      </w:r>
      <w:proofErr w:type="spellEnd"/>
      <w:r>
        <w:rPr>
          <w:rFonts w:ascii="Times New Roman" w:hAnsi="Times New Roman" w:cs="Times New Roman"/>
          <w:sz w:val="24"/>
          <w:szCs w:val="24"/>
        </w:rPr>
        <w:t xml:space="preserve"> Erbe,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hat sich mit dem Dritten Reiche überr</w:t>
      </w:r>
      <w:r>
        <w:rPr>
          <w:rFonts w:ascii="Times New Roman" w:hAnsi="Times New Roman" w:cs="Times New Roman"/>
          <w:sz w:val="24"/>
          <w:szCs w:val="24"/>
        </w:rPr>
        <w:t>a</w:t>
      </w:r>
      <w:r>
        <w:rPr>
          <w:rFonts w:ascii="Times New Roman" w:hAnsi="Times New Roman" w:cs="Times New Roman"/>
          <w:sz w:val="24"/>
          <w:szCs w:val="24"/>
        </w:rPr>
        <w:t xml:space="preserve">schend gut abzufinden </w:t>
      </w:r>
      <w:proofErr w:type="spellStart"/>
      <w:r>
        <w:rPr>
          <w:rFonts w:ascii="Times New Roman" w:hAnsi="Times New Roman" w:cs="Times New Roman"/>
          <w:sz w:val="24"/>
          <w:szCs w:val="24"/>
        </w:rPr>
        <w:t>gewußt</w:t>
      </w:r>
      <w:proofErr w:type="spellEnd"/>
      <w:r>
        <w:rPr>
          <w:rFonts w:ascii="Times New Roman" w:hAnsi="Times New Roman" w:cs="Times New Roman"/>
          <w:sz w:val="24"/>
          <w:szCs w:val="24"/>
        </w:rPr>
        <w:t>. Im allgemeinen achtet das Nazi-Regime mit b</w:t>
      </w:r>
      <w:r>
        <w:rPr>
          <w:rFonts w:ascii="Times New Roman" w:hAnsi="Times New Roman" w:cs="Times New Roman"/>
          <w:sz w:val="24"/>
          <w:szCs w:val="24"/>
        </w:rPr>
        <w:t>e</w:t>
      </w:r>
      <w:r>
        <w:rPr>
          <w:rFonts w:ascii="Times New Roman" w:hAnsi="Times New Roman" w:cs="Times New Roman"/>
          <w:sz w:val="24"/>
          <w:szCs w:val="24"/>
        </w:rPr>
        <w:t xml:space="preserve">sonderer Strenge darauf,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kein ‚Nicht-Arier‘ – wie man dortzulande sagt – ‚deutsches Kulturgut verwaltet‘. Auf keinem Gebiet sind die rassischen Rein</w:t>
      </w:r>
      <w:r>
        <w:rPr>
          <w:rFonts w:ascii="Times New Roman" w:hAnsi="Times New Roman" w:cs="Times New Roman"/>
          <w:sz w:val="24"/>
          <w:szCs w:val="24"/>
        </w:rPr>
        <w:t>i</w:t>
      </w:r>
      <w:r>
        <w:rPr>
          <w:rFonts w:ascii="Times New Roman" w:hAnsi="Times New Roman" w:cs="Times New Roman"/>
          <w:sz w:val="24"/>
          <w:szCs w:val="24"/>
        </w:rPr>
        <w:t>gungsmaßnahmen radikaler durchgeführt worden. Sogar die minderwertigsten Vorstadtkinos werden etwaigen nicht-arischen Inhabern erbarmungslos abg</w:t>
      </w:r>
      <w:r>
        <w:rPr>
          <w:rFonts w:ascii="Times New Roman" w:hAnsi="Times New Roman" w:cs="Times New Roman"/>
          <w:sz w:val="24"/>
          <w:szCs w:val="24"/>
        </w:rPr>
        <w:t>e</w:t>
      </w:r>
      <w:r>
        <w:rPr>
          <w:rFonts w:ascii="Times New Roman" w:hAnsi="Times New Roman" w:cs="Times New Roman"/>
          <w:sz w:val="24"/>
          <w:szCs w:val="24"/>
        </w:rPr>
        <w:t xml:space="preserve">nommen. Der S. Fischer-Verlag dagegen, also wahrhaft eine Verwaltungsstelle ‚deutschen Kulturguts‘, wurde unbeanstandet in den geschäftstüchtigen Händen </w:t>
      </w:r>
      <w:r>
        <w:rPr>
          <w:rFonts w:ascii="Times New Roman" w:hAnsi="Times New Roman" w:cs="Times New Roman"/>
          <w:sz w:val="24"/>
          <w:szCs w:val="24"/>
        </w:rPr>
        <w:lastRenderedPageBreak/>
        <w:t xml:space="preserve">des Herrn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gelassen, Samuel Fischers Erben und Schwiegersohn. Es ist, soweit man sehen kann, der einzige Fall, in dem Herr Goebbels und die diversen nationalsozialistischen Kulturkammern einem markanten ‚Nicht-Arier‘ eine so</w:t>
      </w:r>
      <w:r>
        <w:rPr>
          <w:rFonts w:ascii="Times New Roman" w:hAnsi="Times New Roman" w:cs="Times New Roman"/>
          <w:sz w:val="24"/>
          <w:szCs w:val="24"/>
        </w:rPr>
        <w:t>l</w:t>
      </w:r>
      <w:r>
        <w:rPr>
          <w:rFonts w:ascii="Times New Roman" w:hAnsi="Times New Roman" w:cs="Times New Roman"/>
          <w:sz w:val="24"/>
          <w:szCs w:val="24"/>
        </w:rPr>
        <w:t xml:space="preserve">che Ausnahmestellung gewährten. Herrn </w:t>
      </w:r>
      <w:proofErr w:type="spellStart"/>
      <w:r>
        <w:rPr>
          <w:rFonts w:ascii="Times New Roman" w:hAnsi="Times New Roman" w:cs="Times New Roman"/>
          <w:sz w:val="24"/>
          <w:szCs w:val="24"/>
        </w:rPr>
        <w:t>Bermanns</w:t>
      </w:r>
      <w:proofErr w:type="spellEnd"/>
      <w:r>
        <w:rPr>
          <w:rFonts w:ascii="Times New Roman" w:hAnsi="Times New Roman" w:cs="Times New Roman"/>
          <w:sz w:val="24"/>
          <w:szCs w:val="24"/>
        </w:rPr>
        <w:t xml:space="preserve"> Privileg als Schutzjude des nationalsozialistischen Verlagsbuchhandels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besonders gut fundiert sein. Denn während verschiedene Autoren des S. Fischer-Verlages, Thomas Mann an der Spitze, bei jeder Gelegenheit mit den Dreckkübeln der Nazi-Presse überschü</w:t>
      </w:r>
      <w:r>
        <w:rPr>
          <w:rFonts w:ascii="Times New Roman" w:hAnsi="Times New Roman" w:cs="Times New Roman"/>
          <w:sz w:val="24"/>
          <w:szCs w:val="24"/>
        </w:rPr>
        <w:t>t</w:t>
      </w:r>
      <w:r>
        <w:rPr>
          <w:rFonts w:ascii="Times New Roman" w:hAnsi="Times New Roman" w:cs="Times New Roman"/>
          <w:sz w:val="24"/>
          <w:szCs w:val="24"/>
        </w:rPr>
        <w:t xml:space="preserve">tet werden, während andere Schriftsteller, mit denen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seine G</w:t>
      </w:r>
      <w:r>
        <w:rPr>
          <w:rFonts w:ascii="Times New Roman" w:hAnsi="Times New Roman" w:cs="Times New Roman"/>
          <w:sz w:val="24"/>
          <w:szCs w:val="24"/>
        </w:rPr>
        <w:t>e</w:t>
      </w:r>
      <w:r>
        <w:rPr>
          <w:rFonts w:ascii="Times New Roman" w:hAnsi="Times New Roman" w:cs="Times New Roman"/>
          <w:sz w:val="24"/>
          <w:szCs w:val="24"/>
        </w:rPr>
        <w:t xml:space="preserve">schäfte machte und macht, allen möglichen Polizeischikanen ausgesetzt waren, wurde über Herrn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persönlich und über seinen Verlag in keinem Goe</w:t>
      </w:r>
      <w:r>
        <w:rPr>
          <w:rFonts w:ascii="Times New Roman" w:hAnsi="Times New Roman" w:cs="Times New Roman"/>
          <w:sz w:val="24"/>
          <w:szCs w:val="24"/>
        </w:rPr>
        <w:t>b</w:t>
      </w:r>
      <w:r>
        <w:rPr>
          <w:rFonts w:ascii="Times New Roman" w:hAnsi="Times New Roman" w:cs="Times New Roman"/>
          <w:sz w:val="24"/>
          <w:szCs w:val="24"/>
        </w:rPr>
        <w:t>bels-Organ ein böses Wort gesagt.“</w:t>
      </w:r>
      <w:r w:rsidR="00F27FF5">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t>
      </w:r>
    </w:p>
    <w:p w:rsidR="00A06E63" w:rsidRDefault="00A06E63" w:rsidP="005062F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„Nunmehr aber scheint die Fortführung des Geschäfts in der bisherigen Weise unmöglich geworden zu sein und eine neue Vereinbarung zwischen Goebbels und Samuel Fischers Schwiegersohn erfordert zu haben.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ist im Begriff, mit seinem Verlag ins Ausland zu übersiedeln, </w:t>
      </w:r>
      <w:r w:rsidR="00395BC0">
        <w:rPr>
          <w:rFonts w:ascii="Times New Roman" w:hAnsi="Times New Roman" w:cs="Times New Roman"/>
          <w:sz w:val="24"/>
          <w:szCs w:val="24"/>
        </w:rPr>
        <w:t xml:space="preserve">– </w:t>
      </w:r>
      <w:r>
        <w:rPr>
          <w:rFonts w:ascii="Times New Roman" w:hAnsi="Times New Roman" w:cs="Times New Roman"/>
          <w:sz w:val="24"/>
          <w:szCs w:val="24"/>
        </w:rPr>
        <w:t>und ein erster Niederlassung</w:t>
      </w:r>
      <w:r>
        <w:rPr>
          <w:rFonts w:ascii="Times New Roman" w:hAnsi="Times New Roman" w:cs="Times New Roman"/>
          <w:sz w:val="24"/>
          <w:szCs w:val="24"/>
        </w:rPr>
        <w:t>s</w:t>
      </w:r>
      <w:r>
        <w:rPr>
          <w:rFonts w:ascii="Times New Roman" w:hAnsi="Times New Roman" w:cs="Times New Roman"/>
          <w:sz w:val="24"/>
          <w:szCs w:val="24"/>
        </w:rPr>
        <w:t xml:space="preserve">versuch, den er in der Schweiz unternommen hat, scheint nur daran gescheitert zu sein,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der Ruf des S. Fischer-Verlages und seines gegenwärtigen Inhabers u</w:t>
      </w:r>
      <w:r>
        <w:rPr>
          <w:rFonts w:ascii="Times New Roman" w:hAnsi="Times New Roman" w:cs="Times New Roman"/>
          <w:sz w:val="24"/>
          <w:szCs w:val="24"/>
        </w:rPr>
        <w:t>n</w:t>
      </w:r>
      <w:r>
        <w:rPr>
          <w:rFonts w:ascii="Times New Roman" w:hAnsi="Times New Roman" w:cs="Times New Roman"/>
          <w:sz w:val="24"/>
          <w:szCs w:val="24"/>
        </w:rPr>
        <w:t>ter den langjährigen guten Beziehungen zur Reichskulturkammer stark gelitten hat.“</w:t>
      </w:r>
      <w:r w:rsidR="00F27FF5">
        <w:rPr>
          <w:rStyle w:val="Funotenzeichen"/>
          <w:rFonts w:ascii="Times New Roman" w:hAnsi="Times New Roman" w:cs="Times New Roman"/>
          <w:sz w:val="24"/>
          <w:szCs w:val="24"/>
        </w:rPr>
        <w:footnoteReference w:id="4"/>
      </w:r>
      <w:r>
        <w:rPr>
          <w:rFonts w:ascii="Times New Roman" w:hAnsi="Times New Roman" w:cs="Times New Roman"/>
          <w:sz w:val="24"/>
          <w:szCs w:val="24"/>
        </w:rPr>
        <w:t xml:space="preserve"> </w:t>
      </w:r>
    </w:p>
    <w:p w:rsidR="00A06E63" w:rsidRDefault="00A06E63" w:rsidP="005062F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„Da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obwohl noch im Reiche ansässig, seine Neugründung in aller Öffentlichkeit vorbereitet, ist es in der Tat äußerst wahrscheinlich,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sein U</w:t>
      </w:r>
      <w:r>
        <w:rPr>
          <w:rFonts w:ascii="Times New Roman" w:hAnsi="Times New Roman" w:cs="Times New Roman"/>
          <w:sz w:val="24"/>
          <w:szCs w:val="24"/>
        </w:rPr>
        <w:t>n</w:t>
      </w:r>
      <w:r>
        <w:rPr>
          <w:rFonts w:ascii="Times New Roman" w:hAnsi="Times New Roman" w:cs="Times New Roman"/>
          <w:sz w:val="24"/>
          <w:szCs w:val="24"/>
        </w:rPr>
        <w:t xml:space="preserve">ternehmen von deutschen Amtsstellen gewünscht und favorisiert wird. Schon die erforderliche Devisengenehmigung hätte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nicht bekommen können, wäre von ihm nicht eine lohnende Gegenleistung in Aussicht gestellt. Das Interesse des Propagandaministeriums, im Ausland einen getarnten ‚</w:t>
      </w:r>
      <w:proofErr w:type="spellStart"/>
      <w:r>
        <w:rPr>
          <w:rFonts w:ascii="Times New Roman" w:hAnsi="Times New Roman" w:cs="Times New Roman"/>
          <w:sz w:val="24"/>
          <w:szCs w:val="24"/>
        </w:rPr>
        <w:t>Emigrations</w:t>
      </w:r>
      <w:proofErr w:type="spellEnd"/>
      <w:r>
        <w:rPr>
          <w:rFonts w:ascii="Times New Roman" w:hAnsi="Times New Roman" w:cs="Times New Roman"/>
          <w:sz w:val="24"/>
          <w:szCs w:val="24"/>
        </w:rPr>
        <w:t>‘-Verlag, Ma</w:t>
      </w:r>
      <w:r>
        <w:rPr>
          <w:rFonts w:ascii="Times New Roman" w:hAnsi="Times New Roman" w:cs="Times New Roman"/>
          <w:sz w:val="24"/>
          <w:szCs w:val="24"/>
        </w:rPr>
        <w:t>r</w:t>
      </w:r>
      <w:r>
        <w:rPr>
          <w:rFonts w:ascii="Times New Roman" w:hAnsi="Times New Roman" w:cs="Times New Roman"/>
          <w:sz w:val="24"/>
          <w:szCs w:val="24"/>
        </w:rPr>
        <w:t xml:space="preserve">ke S. Fischer, ins Leben zu rufen, liegt auf der Hand. Vermutlich erwarten die deutschen Behörden,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einerseits nur solche Literatur herausg</w:t>
      </w:r>
      <w:r>
        <w:rPr>
          <w:rFonts w:ascii="Times New Roman" w:hAnsi="Times New Roman" w:cs="Times New Roman"/>
          <w:sz w:val="24"/>
          <w:szCs w:val="24"/>
        </w:rPr>
        <w:t>e</w:t>
      </w:r>
      <w:r>
        <w:rPr>
          <w:rFonts w:ascii="Times New Roman" w:hAnsi="Times New Roman" w:cs="Times New Roman"/>
          <w:sz w:val="24"/>
          <w:szCs w:val="24"/>
        </w:rPr>
        <w:t xml:space="preserve">ben wird, die im Dritten Reiche nicht sonderlich anstößig ist; und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andererseits seine Konkurrenz jenen deutschen Auslandsverlegern, die auf das Dritte Reich keine Rücksicht zu nehmen haben, das Leben erschweren wird.“</w:t>
      </w:r>
      <w:r w:rsidR="00F27FF5">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w:t>
      </w:r>
    </w:p>
    <w:p w:rsidR="005E5DAC" w:rsidRDefault="006E1717" w:rsidP="00A06E63">
      <w:pPr>
        <w:spacing w:after="0"/>
        <w:jc w:val="both"/>
        <w:rPr>
          <w:rFonts w:ascii="Times New Roman" w:hAnsi="Times New Roman" w:cs="Times New Roman"/>
          <w:sz w:val="24"/>
          <w:szCs w:val="24"/>
        </w:rPr>
      </w:pPr>
      <w:r>
        <w:rPr>
          <w:rFonts w:ascii="Times New Roman" w:hAnsi="Times New Roman" w:cs="Times New Roman"/>
          <w:sz w:val="24"/>
          <w:szCs w:val="24"/>
        </w:rPr>
        <w:t xml:space="preserve">Schwarzschilds Äußerungen basierten auf </w:t>
      </w:r>
      <w:r w:rsidR="003E6CD8">
        <w:rPr>
          <w:rFonts w:ascii="Times New Roman" w:hAnsi="Times New Roman" w:cs="Times New Roman"/>
          <w:sz w:val="24"/>
          <w:szCs w:val="24"/>
        </w:rPr>
        <w:t>weitgehend zutreffend</w:t>
      </w:r>
      <w:r>
        <w:rPr>
          <w:rFonts w:ascii="Times New Roman" w:hAnsi="Times New Roman" w:cs="Times New Roman"/>
          <w:sz w:val="24"/>
          <w:szCs w:val="24"/>
        </w:rPr>
        <w:t>en Informationen,</w:t>
      </w:r>
      <w:r w:rsidRPr="006E1717">
        <w:rPr>
          <w:rFonts w:ascii="Times New Roman" w:hAnsi="Times New Roman" w:cs="Times New Roman"/>
          <w:sz w:val="24"/>
          <w:szCs w:val="24"/>
        </w:rPr>
        <w:t xml:space="preserve"> </w:t>
      </w:r>
      <w:r>
        <w:rPr>
          <w:rFonts w:ascii="Times New Roman" w:hAnsi="Times New Roman" w:cs="Times New Roman"/>
          <w:sz w:val="24"/>
          <w:szCs w:val="24"/>
        </w:rPr>
        <w:t>wobei speziell die Anspielung auf die Rolle des Propagandaministeriums auf einen möglichen I</w:t>
      </w:r>
      <w:r>
        <w:rPr>
          <w:rFonts w:ascii="Times New Roman" w:hAnsi="Times New Roman" w:cs="Times New Roman"/>
          <w:sz w:val="24"/>
          <w:szCs w:val="24"/>
        </w:rPr>
        <w:t>n</w:t>
      </w:r>
      <w:r>
        <w:rPr>
          <w:rFonts w:ascii="Times New Roman" w:hAnsi="Times New Roman" w:cs="Times New Roman"/>
          <w:sz w:val="24"/>
          <w:szCs w:val="24"/>
        </w:rPr>
        <w:t xml:space="preserve">formanten </w:t>
      </w:r>
      <w:r w:rsidR="005400B6">
        <w:rPr>
          <w:rFonts w:ascii="Times New Roman" w:hAnsi="Times New Roman" w:cs="Times New Roman"/>
          <w:sz w:val="24"/>
          <w:szCs w:val="24"/>
        </w:rPr>
        <w:t xml:space="preserve">in Berlin </w:t>
      </w:r>
      <w:r>
        <w:rPr>
          <w:rFonts w:ascii="Times New Roman" w:hAnsi="Times New Roman" w:cs="Times New Roman"/>
          <w:sz w:val="24"/>
          <w:szCs w:val="24"/>
        </w:rPr>
        <w:t>hindeute</w:t>
      </w:r>
      <w:r w:rsidR="002811E4">
        <w:rPr>
          <w:rFonts w:ascii="Times New Roman" w:hAnsi="Times New Roman" w:cs="Times New Roman"/>
          <w:sz w:val="24"/>
          <w:szCs w:val="24"/>
        </w:rPr>
        <w:t>t</w:t>
      </w:r>
      <w:r>
        <w:rPr>
          <w:rFonts w:ascii="Times New Roman" w:hAnsi="Times New Roman" w:cs="Times New Roman"/>
          <w:sz w:val="24"/>
          <w:szCs w:val="24"/>
        </w:rPr>
        <w:t xml:space="preserve">. </w:t>
      </w:r>
      <w:r w:rsidR="00814506">
        <w:rPr>
          <w:rFonts w:ascii="Times New Roman" w:hAnsi="Times New Roman" w:cs="Times New Roman"/>
          <w:sz w:val="24"/>
          <w:szCs w:val="24"/>
        </w:rPr>
        <w:t>Nach nahezu einjährigen Verhandlungen</w:t>
      </w:r>
      <w:r w:rsidR="00814506">
        <w:rPr>
          <w:rStyle w:val="Funotenzeichen"/>
          <w:rFonts w:ascii="Times New Roman" w:hAnsi="Times New Roman" w:cs="Times New Roman"/>
          <w:sz w:val="24"/>
          <w:szCs w:val="24"/>
        </w:rPr>
        <w:footnoteReference w:id="6"/>
      </w:r>
      <w:r w:rsidR="00814506">
        <w:rPr>
          <w:rFonts w:ascii="Times New Roman" w:hAnsi="Times New Roman" w:cs="Times New Roman"/>
          <w:sz w:val="24"/>
          <w:szCs w:val="24"/>
        </w:rPr>
        <w:t xml:space="preserve"> war a</w:t>
      </w:r>
      <w:r w:rsidR="00A005C2">
        <w:rPr>
          <w:rFonts w:ascii="Times New Roman" w:hAnsi="Times New Roman" w:cs="Times New Roman"/>
          <w:sz w:val="24"/>
          <w:szCs w:val="24"/>
        </w:rPr>
        <w:t>m 18. Deze</w:t>
      </w:r>
      <w:r w:rsidR="00A005C2">
        <w:rPr>
          <w:rFonts w:ascii="Times New Roman" w:hAnsi="Times New Roman" w:cs="Times New Roman"/>
          <w:sz w:val="24"/>
          <w:szCs w:val="24"/>
        </w:rPr>
        <w:t>m</w:t>
      </w:r>
      <w:r w:rsidR="00A005C2">
        <w:rPr>
          <w:rFonts w:ascii="Times New Roman" w:hAnsi="Times New Roman" w:cs="Times New Roman"/>
          <w:sz w:val="24"/>
          <w:szCs w:val="24"/>
        </w:rPr>
        <w:t>ber 1935 ein Verkaufs- und Trennungsvertrag unterzeichnet worden, auf dessen Basis das Propagandaministerium d</w:t>
      </w:r>
      <w:r w:rsidR="005400B6">
        <w:rPr>
          <w:rFonts w:ascii="Times New Roman" w:hAnsi="Times New Roman" w:cs="Times New Roman"/>
          <w:sz w:val="24"/>
          <w:szCs w:val="24"/>
        </w:rPr>
        <w:t>i</w:t>
      </w:r>
      <w:r w:rsidR="00A005C2">
        <w:rPr>
          <w:rFonts w:ascii="Times New Roman" w:hAnsi="Times New Roman" w:cs="Times New Roman"/>
          <w:sz w:val="24"/>
          <w:szCs w:val="24"/>
        </w:rPr>
        <w:t>e Verlagerung des S. Fischer Verlags gestattet</w:t>
      </w:r>
      <w:r w:rsidR="00CA48A3">
        <w:rPr>
          <w:rFonts w:ascii="Times New Roman" w:hAnsi="Times New Roman" w:cs="Times New Roman"/>
          <w:sz w:val="24"/>
          <w:szCs w:val="24"/>
        </w:rPr>
        <w:t xml:space="preserve"> hatt</w:t>
      </w:r>
      <w:r w:rsidR="00A005C2">
        <w:rPr>
          <w:rFonts w:ascii="Times New Roman" w:hAnsi="Times New Roman" w:cs="Times New Roman"/>
          <w:sz w:val="24"/>
          <w:szCs w:val="24"/>
        </w:rPr>
        <w:t>e.</w:t>
      </w:r>
      <w:r w:rsidR="00A005C2">
        <w:rPr>
          <w:rStyle w:val="Funotenzeichen"/>
          <w:rFonts w:ascii="Times New Roman" w:hAnsi="Times New Roman" w:cs="Times New Roman"/>
          <w:sz w:val="24"/>
          <w:szCs w:val="24"/>
        </w:rPr>
        <w:footnoteReference w:id="7"/>
      </w:r>
      <w:r w:rsidR="00A005C2">
        <w:rPr>
          <w:rFonts w:ascii="Times New Roman" w:hAnsi="Times New Roman" w:cs="Times New Roman"/>
          <w:sz w:val="24"/>
          <w:szCs w:val="24"/>
        </w:rPr>
        <w:t xml:space="preserve"> Bereits </w:t>
      </w:r>
      <w:r w:rsidR="00F43D52">
        <w:rPr>
          <w:rFonts w:ascii="Times New Roman" w:hAnsi="Times New Roman" w:cs="Times New Roman"/>
          <w:sz w:val="24"/>
          <w:szCs w:val="24"/>
        </w:rPr>
        <w:t xml:space="preserve">in der zweiten Jahreshälfte 1935, </w:t>
      </w:r>
      <w:r w:rsidR="00623B51">
        <w:rPr>
          <w:rFonts w:ascii="Times New Roman" w:hAnsi="Times New Roman" w:cs="Times New Roman"/>
          <w:sz w:val="24"/>
          <w:szCs w:val="24"/>
        </w:rPr>
        <w:t xml:space="preserve">noch </w:t>
      </w:r>
      <w:r w:rsidR="00A005C2">
        <w:rPr>
          <w:rFonts w:ascii="Times New Roman" w:hAnsi="Times New Roman" w:cs="Times New Roman"/>
          <w:sz w:val="24"/>
          <w:szCs w:val="24"/>
        </w:rPr>
        <w:t>vor Abschluss des Vertrags</w:t>
      </w:r>
      <w:r w:rsidR="00F43D52">
        <w:rPr>
          <w:rFonts w:ascii="Times New Roman" w:hAnsi="Times New Roman" w:cs="Times New Roman"/>
          <w:sz w:val="24"/>
          <w:szCs w:val="24"/>
        </w:rPr>
        <w:t>,</w:t>
      </w:r>
      <w:r w:rsidR="00A005C2">
        <w:rPr>
          <w:rFonts w:ascii="Times New Roman" w:hAnsi="Times New Roman" w:cs="Times New Roman"/>
          <w:sz w:val="24"/>
          <w:szCs w:val="24"/>
        </w:rPr>
        <w:t xml:space="preserve"> hatte </w:t>
      </w:r>
      <w:proofErr w:type="spellStart"/>
      <w:r w:rsidR="00395BC0">
        <w:rPr>
          <w:rFonts w:ascii="Times New Roman" w:hAnsi="Times New Roman" w:cs="Times New Roman"/>
          <w:sz w:val="24"/>
          <w:szCs w:val="24"/>
        </w:rPr>
        <w:t>Bermann</w:t>
      </w:r>
      <w:proofErr w:type="spellEnd"/>
      <w:r w:rsidR="00395BC0">
        <w:rPr>
          <w:rFonts w:ascii="Times New Roman" w:hAnsi="Times New Roman" w:cs="Times New Roman"/>
          <w:sz w:val="24"/>
          <w:szCs w:val="24"/>
        </w:rPr>
        <w:t xml:space="preserve">-Fischer </w:t>
      </w:r>
      <w:r w:rsidR="00870E2A">
        <w:rPr>
          <w:rFonts w:ascii="Times New Roman" w:hAnsi="Times New Roman" w:cs="Times New Roman"/>
          <w:sz w:val="24"/>
          <w:szCs w:val="24"/>
        </w:rPr>
        <w:t xml:space="preserve">mit dem </w:t>
      </w:r>
      <w:r w:rsidR="00870E2A">
        <w:rPr>
          <w:rFonts w:ascii="Times New Roman" w:hAnsi="Times New Roman" w:cs="Times New Roman"/>
          <w:sz w:val="24"/>
          <w:szCs w:val="24"/>
        </w:rPr>
        <w:lastRenderedPageBreak/>
        <w:t xml:space="preserve">Verlag Heinemann Ltd. </w:t>
      </w:r>
      <w:r w:rsidR="00A005C2">
        <w:rPr>
          <w:rFonts w:ascii="Times New Roman" w:hAnsi="Times New Roman" w:cs="Times New Roman"/>
          <w:sz w:val="24"/>
          <w:szCs w:val="24"/>
        </w:rPr>
        <w:t xml:space="preserve">in London </w:t>
      </w:r>
      <w:r w:rsidR="00814506">
        <w:rPr>
          <w:rFonts w:ascii="Times New Roman" w:hAnsi="Times New Roman" w:cs="Times New Roman"/>
          <w:sz w:val="24"/>
          <w:szCs w:val="24"/>
        </w:rPr>
        <w:t xml:space="preserve">Verhandlungen </w:t>
      </w:r>
      <w:r w:rsidR="00A005C2">
        <w:rPr>
          <w:rFonts w:ascii="Times New Roman" w:hAnsi="Times New Roman" w:cs="Times New Roman"/>
          <w:sz w:val="24"/>
          <w:szCs w:val="24"/>
        </w:rPr>
        <w:t xml:space="preserve">über </w:t>
      </w:r>
      <w:r w:rsidR="00870E2A">
        <w:rPr>
          <w:rFonts w:ascii="Times New Roman" w:hAnsi="Times New Roman" w:cs="Times New Roman"/>
          <w:sz w:val="24"/>
          <w:szCs w:val="24"/>
        </w:rPr>
        <w:t xml:space="preserve">eine Beteiligung </w:t>
      </w:r>
      <w:r w:rsidR="00814506">
        <w:rPr>
          <w:rFonts w:ascii="Times New Roman" w:hAnsi="Times New Roman" w:cs="Times New Roman"/>
          <w:sz w:val="24"/>
          <w:szCs w:val="24"/>
        </w:rPr>
        <w:t xml:space="preserve">des </w:t>
      </w:r>
      <w:proofErr w:type="gramStart"/>
      <w:r w:rsidR="00814506">
        <w:rPr>
          <w:rFonts w:ascii="Times New Roman" w:hAnsi="Times New Roman" w:cs="Times New Roman"/>
          <w:sz w:val="24"/>
          <w:szCs w:val="24"/>
        </w:rPr>
        <w:t>Heinemann</w:t>
      </w:r>
      <w:proofErr w:type="gramEnd"/>
      <w:r w:rsidR="00814506">
        <w:rPr>
          <w:rFonts w:ascii="Times New Roman" w:hAnsi="Times New Roman" w:cs="Times New Roman"/>
          <w:sz w:val="24"/>
          <w:szCs w:val="24"/>
        </w:rPr>
        <w:t xml:space="preserve"> Ve</w:t>
      </w:r>
      <w:r w:rsidR="00814506">
        <w:rPr>
          <w:rFonts w:ascii="Times New Roman" w:hAnsi="Times New Roman" w:cs="Times New Roman"/>
          <w:sz w:val="24"/>
          <w:szCs w:val="24"/>
        </w:rPr>
        <w:t>r</w:t>
      </w:r>
      <w:r w:rsidR="00814506">
        <w:rPr>
          <w:rFonts w:ascii="Times New Roman" w:hAnsi="Times New Roman" w:cs="Times New Roman"/>
          <w:sz w:val="24"/>
          <w:szCs w:val="24"/>
        </w:rPr>
        <w:t xml:space="preserve">lags </w:t>
      </w:r>
      <w:r w:rsidR="00623B51">
        <w:rPr>
          <w:rFonts w:ascii="Times New Roman" w:hAnsi="Times New Roman" w:cs="Times New Roman"/>
          <w:sz w:val="24"/>
          <w:szCs w:val="24"/>
        </w:rPr>
        <w:t>aufgenommen</w:t>
      </w:r>
      <w:r w:rsidR="00870E2A">
        <w:rPr>
          <w:rFonts w:ascii="Times New Roman" w:hAnsi="Times New Roman" w:cs="Times New Roman"/>
          <w:sz w:val="24"/>
          <w:szCs w:val="24"/>
        </w:rPr>
        <w:t xml:space="preserve">. </w:t>
      </w:r>
      <w:r w:rsidR="00814506">
        <w:rPr>
          <w:rFonts w:ascii="Times New Roman" w:hAnsi="Times New Roman" w:cs="Times New Roman"/>
          <w:sz w:val="24"/>
          <w:szCs w:val="24"/>
        </w:rPr>
        <w:t>Parallel dazu</w:t>
      </w:r>
      <w:r w:rsidR="00C13227">
        <w:rPr>
          <w:rFonts w:ascii="Times New Roman" w:hAnsi="Times New Roman" w:cs="Times New Roman"/>
          <w:sz w:val="24"/>
          <w:szCs w:val="24"/>
        </w:rPr>
        <w:t xml:space="preserve"> hatte er versucht, </w:t>
      </w:r>
      <w:r w:rsidR="00A005C2">
        <w:rPr>
          <w:rFonts w:ascii="Times New Roman" w:hAnsi="Times New Roman" w:cs="Times New Roman"/>
          <w:sz w:val="24"/>
          <w:szCs w:val="24"/>
        </w:rPr>
        <w:t>die Zustimmung des</w:t>
      </w:r>
      <w:r w:rsidR="00F77719">
        <w:rPr>
          <w:rFonts w:ascii="Times New Roman" w:hAnsi="Times New Roman" w:cs="Times New Roman"/>
          <w:sz w:val="24"/>
          <w:szCs w:val="24"/>
        </w:rPr>
        <w:t xml:space="preserve"> Schweizerischen Buchhändlerverein</w:t>
      </w:r>
      <w:r w:rsidR="00A005C2">
        <w:rPr>
          <w:rFonts w:ascii="Times New Roman" w:hAnsi="Times New Roman" w:cs="Times New Roman"/>
          <w:sz w:val="24"/>
          <w:szCs w:val="24"/>
        </w:rPr>
        <w:t>s</w:t>
      </w:r>
      <w:r w:rsidR="00F77719">
        <w:rPr>
          <w:rFonts w:ascii="Times New Roman" w:hAnsi="Times New Roman" w:cs="Times New Roman"/>
          <w:sz w:val="24"/>
          <w:szCs w:val="24"/>
        </w:rPr>
        <w:t xml:space="preserve"> </w:t>
      </w:r>
      <w:r w:rsidR="003F7258">
        <w:rPr>
          <w:rFonts w:ascii="Times New Roman" w:hAnsi="Times New Roman" w:cs="Times New Roman"/>
          <w:sz w:val="24"/>
          <w:szCs w:val="24"/>
        </w:rPr>
        <w:t>zu dem für die Verlagerung</w:t>
      </w:r>
      <w:r w:rsidR="00814506">
        <w:rPr>
          <w:rFonts w:ascii="Times New Roman" w:hAnsi="Times New Roman" w:cs="Times New Roman"/>
          <w:sz w:val="24"/>
          <w:szCs w:val="24"/>
        </w:rPr>
        <w:t xml:space="preserve"> erforderlichen </w:t>
      </w:r>
      <w:r w:rsidR="00F77719">
        <w:rPr>
          <w:rFonts w:ascii="Times New Roman" w:hAnsi="Times New Roman" w:cs="Times New Roman"/>
          <w:sz w:val="24"/>
          <w:szCs w:val="24"/>
        </w:rPr>
        <w:t>„Einreisegesuch</w:t>
      </w:r>
      <w:r w:rsidR="00494CD9">
        <w:rPr>
          <w:rFonts w:ascii="Times New Roman" w:hAnsi="Times New Roman" w:cs="Times New Roman"/>
          <w:sz w:val="24"/>
          <w:szCs w:val="24"/>
        </w:rPr>
        <w:t>s</w:t>
      </w:r>
      <w:r w:rsidR="00F77719">
        <w:rPr>
          <w:rFonts w:ascii="Times New Roman" w:hAnsi="Times New Roman" w:cs="Times New Roman"/>
          <w:sz w:val="24"/>
          <w:szCs w:val="24"/>
        </w:rPr>
        <w:t>“</w:t>
      </w:r>
      <w:r w:rsidR="00494CD9">
        <w:rPr>
          <w:rFonts w:ascii="Times New Roman" w:hAnsi="Times New Roman" w:cs="Times New Roman"/>
          <w:sz w:val="24"/>
          <w:szCs w:val="24"/>
        </w:rPr>
        <w:t xml:space="preserve"> </w:t>
      </w:r>
      <w:r w:rsidR="00814506">
        <w:rPr>
          <w:rFonts w:ascii="Times New Roman" w:hAnsi="Times New Roman" w:cs="Times New Roman"/>
          <w:sz w:val="24"/>
          <w:szCs w:val="24"/>
        </w:rPr>
        <w:t>zu erla</w:t>
      </w:r>
      <w:r w:rsidR="00814506">
        <w:rPr>
          <w:rFonts w:ascii="Times New Roman" w:hAnsi="Times New Roman" w:cs="Times New Roman"/>
          <w:sz w:val="24"/>
          <w:szCs w:val="24"/>
        </w:rPr>
        <w:t>n</w:t>
      </w:r>
      <w:r w:rsidR="00814506">
        <w:rPr>
          <w:rFonts w:ascii="Times New Roman" w:hAnsi="Times New Roman" w:cs="Times New Roman"/>
          <w:sz w:val="24"/>
          <w:szCs w:val="24"/>
        </w:rPr>
        <w:t>gen</w:t>
      </w:r>
      <w:r w:rsidR="00F77719">
        <w:rPr>
          <w:rFonts w:ascii="Times New Roman" w:hAnsi="Times New Roman" w:cs="Times New Roman"/>
          <w:sz w:val="24"/>
          <w:szCs w:val="24"/>
        </w:rPr>
        <w:t xml:space="preserve">. Der Antrag war </w:t>
      </w:r>
      <w:r w:rsidR="001F20F5">
        <w:rPr>
          <w:rFonts w:ascii="Times New Roman" w:hAnsi="Times New Roman" w:cs="Times New Roman"/>
          <w:sz w:val="24"/>
          <w:szCs w:val="24"/>
        </w:rPr>
        <w:t xml:space="preserve">jedoch </w:t>
      </w:r>
      <w:r w:rsidR="00F77719">
        <w:rPr>
          <w:rFonts w:ascii="Times New Roman" w:hAnsi="Times New Roman" w:cs="Times New Roman"/>
          <w:sz w:val="24"/>
          <w:szCs w:val="24"/>
        </w:rPr>
        <w:t>am 7. Januar 1936 abgelehnt worden.</w:t>
      </w:r>
      <w:r w:rsidR="00C13227">
        <w:rPr>
          <w:rStyle w:val="Funotenzeichen"/>
          <w:rFonts w:ascii="Times New Roman" w:hAnsi="Times New Roman" w:cs="Times New Roman"/>
          <w:sz w:val="24"/>
          <w:szCs w:val="24"/>
        </w:rPr>
        <w:footnoteReference w:id="8"/>
      </w:r>
      <w:r w:rsidR="00F77719">
        <w:rPr>
          <w:rFonts w:ascii="Times New Roman" w:hAnsi="Times New Roman" w:cs="Times New Roman"/>
          <w:sz w:val="24"/>
          <w:szCs w:val="24"/>
        </w:rPr>
        <w:t xml:space="preserve"> </w:t>
      </w:r>
    </w:p>
    <w:p w:rsidR="00096D0E" w:rsidRDefault="00494CD9" w:rsidP="00C014EF">
      <w:pPr>
        <w:spacing w:after="0"/>
        <w:jc w:val="both"/>
        <w:rPr>
          <w:rFonts w:ascii="Times New Roman" w:hAnsi="Times New Roman" w:cs="Times New Roman"/>
          <w:sz w:val="24"/>
          <w:szCs w:val="24"/>
        </w:rPr>
      </w:pPr>
      <w:r>
        <w:rPr>
          <w:rFonts w:ascii="Times New Roman" w:hAnsi="Times New Roman" w:cs="Times New Roman"/>
          <w:sz w:val="24"/>
          <w:szCs w:val="24"/>
        </w:rPr>
        <w:tab/>
      </w:r>
      <w:r w:rsidR="00814506">
        <w:rPr>
          <w:rFonts w:ascii="Times New Roman" w:hAnsi="Times New Roman" w:cs="Times New Roman"/>
          <w:sz w:val="24"/>
          <w:szCs w:val="24"/>
        </w:rPr>
        <w:t>D</w:t>
      </w:r>
      <w:r>
        <w:rPr>
          <w:rFonts w:ascii="Times New Roman" w:hAnsi="Times New Roman" w:cs="Times New Roman"/>
          <w:sz w:val="24"/>
          <w:szCs w:val="24"/>
        </w:rPr>
        <w:t xml:space="preserve">ass Schwarzschild sich </w:t>
      </w:r>
      <w:r w:rsidR="00E37666">
        <w:rPr>
          <w:rFonts w:ascii="Times New Roman" w:hAnsi="Times New Roman" w:cs="Times New Roman"/>
          <w:sz w:val="24"/>
          <w:szCs w:val="24"/>
        </w:rPr>
        <w:t>abfällig</w:t>
      </w:r>
      <w:r>
        <w:rPr>
          <w:rFonts w:ascii="Times New Roman" w:hAnsi="Times New Roman" w:cs="Times New Roman"/>
          <w:sz w:val="24"/>
          <w:szCs w:val="24"/>
        </w:rPr>
        <w:t xml:space="preserve"> über die Person und die verlegerische Kompetenz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-Fischers äußerte</w:t>
      </w:r>
      <w:r w:rsidR="00814506">
        <w:rPr>
          <w:rFonts w:ascii="Times New Roman" w:hAnsi="Times New Roman" w:cs="Times New Roman"/>
          <w:sz w:val="24"/>
          <w:szCs w:val="24"/>
        </w:rPr>
        <w:t>, war nicht weiter erstau</w:t>
      </w:r>
      <w:r w:rsidR="006E1717">
        <w:rPr>
          <w:rFonts w:ascii="Times New Roman" w:hAnsi="Times New Roman" w:cs="Times New Roman"/>
          <w:sz w:val="24"/>
          <w:szCs w:val="24"/>
        </w:rPr>
        <w:t>n</w:t>
      </w:r>
      <w:r w:rsidR="00814506">
        <w:rPr>
          <w:rFonts w:ascii="Times New Roman" w:hAnsi="Times New Roman" w:cs="Times New Roman"/>
          <w:sz w:val="24"/>
          <w:szCs w:val="24"/>
        </w:rPr>
        <w:t>lich</w:t>
      </w:r>
      <w:r>
        <w:rPr>
          <w:rFonts w:ascii="Times New Roman" w:hAnsi="Times New Roman" w:cs="Times New Roman"/>
          <w:sz w:val="24"/>
          <w:szCs w:val="24"/>
        </w:rPr>
        <w:t xml:space="preserve">. Immer wieder war das Agieren </w:t>
      </w:r>
      <w:proofErr w:type="spellStart"/>
      <w:r>
        <w:rPr>
          <w:rFonts w:ascii="Times New Roman" w:hAnsi="Times New Roman" w:cs="Times New Roman"/>
          <w:sz w:val="24"/>
          <w:szCs w:val="24"/>
        </w:rPr>
        <w:t>Be</w:t>
      </w:r>
      <w:r>
        <w:rPr>
          <w:rFonts w:ascii="Times New Roman" w:hAnsi="Times New Roman" w:cs="Times New Roman"/>
          <w:sz w:val="24"/>
          <w:szCs w:val="24"/>
        </w:rPr>
        <w:t>r</w:t>
      </w:r>
      <w:r>
        <w:rPr>
          <w:rFonts w:ascii="Times New Roman" w:hAnsi="Times New Roman" w:cs="Times New Roman"/>
          <w:sz w:val="24"/>
          <w:szCs w:val="24"/>
        </w:rPr>
        <w:t>mann</w:t>
      </w:r>
      <w:proofErr w:type="spellEnd"/>
      <w:r>
        <w:rPr>
          <w:rFonts w:ascii="Times New Roman" w:hAnsi="Times New Roman" w:cs="Times New Roman"/>
          <w:sz w:val="24"/>
          <w:szCs w:val="24"/>
        </w:rPr>
        <w:t xml:space="preserve">-Fischers in der Exilpresse </w:t>
      </w:r>
      <w:r w:rsidR="00814506">
        <w:rPr>
          <w:rFonts w:ascii="Times New Roman" w:hAnsi="Times New Roman" w:cs="Times New Roman"/>
          <w:sz w:val="24"/>
          <w:szCs w:val="24"/>
        </w:rPr>
        <w:t>kritisch</w:t>
      </w:r>
      <w:r>
        <w:rPr>
          <w:rFonts w:ascii="Times New Roman" w:hAnsi="Times New Roman" w:cs="Times New Roman"/>
          <w:sz w:val="24"/>
          <w:szCs w:val="24"/>
        </w:rPr>
        <w:t xml:space="preserve"> kommentiert worden. </w:t>
      </w:r>
      <w:r w:rsidR="00814506">
        <w:rPr>
          <w:rFonts w:ascii="Times New Roman" w:hAnsi="Times New Roman" w:cs="Times New Roman"/>
          <w:sz w:val="24"/>
          <w:szCs w:val="24"/>
        </w:rPr>
        <w:t>Jetzt aber</w:t>
      </w:r>
      <w:r>
        <w:rPr>
          <w:rFonts w:ascii="Times New Roman" w:hAnsi="Times New Roman" w:cs="Times New Roman"/>
          <w:sz w:val="24"/>
          <w:szCs w:val="24"/>
        </w:rPr>
        <w:t xml:space="preserve"> sah Schwarzschild die Gefahr aufziehen, dass durch das Auftreten eines finanziell potenten weiteren Verlags das schwache und zudem fragile Verlagssystem des Exils in Schwierigkeiten geraten könnte</w:t>
      </w:r>
      <w:r w:rsidR="001541E6">
        <w:rPr>
          <w:rFonts w:ascii="Times New Roman" w:hAnsi="Times New Roman" w:cs="Times New Roman"/>
          <w:sz w:val="24"/>
          <w:szCs w:val="24"/>
        </w:rPr>
        <w:t xml:space="preserve">. Hierzu muss man sich vor Augen führen, dass das Dritte Reich einen wirtschaftlichen Krieg gegen die Exilverlage </w:t>
      </w:r>
      <w:r w:rsidR="00683A57">
        <w:rPr>
          <w:rFonts w:ascii="Times New Roman" w:hAnsi="Times New Roman" w:cs="Times New Roman"/>
          <w:sz w:val="24"/>
          <w:szCs w:val="24"/>
        </w:rPr>
        <w:t xml:space="preserve">und die Exilautoren </w:t>
      </w:r>
      <w:r w:rsidR="001541E6">
        <w:rPr>
          <w:rFonts w:ascii="Times New Roman" w:hAnsi="Times New Roman" w:cs="Times New Roman"/>
          <w:sz w:val="24"/>
          <w:szCs w:val="24"/>
        </w:rPr>
        <w:t>führte</w:t>
      </w:r>
      <w:r w:rsidR="001F3E51">
        <w:rPr>
          <w:rFonts w:ascii="Times New Roman" w:hAnsi="Times New Roman" w:cs="Times New Roman"/>
          <w:sz w:val="24"/>
          <w:szCs w:val="24"/>
        </w:rPr>
        <w:t xml:space="preserve">, indem man </w:t>
      </w:r>
      <w:r w:rsidR="001541E6">
        <w:rPr>
          <w:rFonts w:ascii="Times New Roman" w:hAnsi="Times New Roman" w:cs="Times New Roman"/>
          <w:sz w:val="24"/>
          <w:szCs w:val="24"/>
        </w:rPr>
        <w:t>Restauflagen zu Dumpingpre</w:t>
      </w:r>
      <w:r w:rsidR="001541E6">
        <w:rPr>
          <w:rFonts w:ascii="Times New Roman" w:hAnsi="Times New Roman" w:cs="Times New Roman"/>
          <w:sz w:val="24"/>
          <w:szCs w:val="24"/>
        </w:rPr>
        <w:t>i</w:t>
      </w:r>
      <w:r w:rsidR="001541E6">
        <w:rPr>
          <w:rFonts w:ascii="Times New Roman" w:hAnsi="Times New Roman" w:cs="Times New Roman"/>
          <w:sz w:val="24"/>
          <w:szCs w:val="24"/>
        </w:rPr>
        <w:t xml:space="preserve">sen auf den ausländischen Markt brachte, </w:t>
      </w:r>
      <w:r w:rsidR="001F3E51">
        <w:rPr>
          <w:rFonts w:ascii="Times New Roman" w:hAnsi="Times New Roman" w:cs="Times New Roman"/>
          <w:sz w:val="24"/>
          <w:szCs w:val="24"/>
        </w:rPr>
        <w:t xml:space="preserve">also </w:t>
      </w:r>
      <w:r w:rsidR="00683A57">
        <w:rPr>
          <w:rFonts w:ascii="Times New Roman" w:hAnsi="Times New Roman" w:cs="Times New Roman"/>
          <w:sz w:val="24"/>
          <w:szCs w:val="24"/>
        </w:rPr>
        <w:t xml:space="preserve">die </w:t>
      </w:r>
      <w:r w:rsidR="001541E6">
        <w:rPr>
          <w:rFonts w:ascii="Times New Roman" w:hAnsi="Times New Roman" w:cs="Times New Roman"/>
          <w:sz w:val="24"/>
          <w:szCs w:val="24"/>
        </w:rPr>
        <w:t>Neuauflage von Erfolgstiteln verhinderte</w:t>
      </w:r>
      <w:r w:rsidR="001F20F5">
        <w:rPr>
          <w:rFonts w:ascii="Times New Roman" w:hAnsi="Times New Roman" w:cs="Times New Roman"/>
          <w:sz w:val="24"/>
          <w:szCs w:val="24"/>
        </w:rPr>
        <w:t>,</w:t>
      </w:r>
      <w:r w:rsidR="001541E6">
        <w:rPr>
          <w:rFonts w:ascii="Times New Roman" w:hAnsi="Times New Roman" w:cs="Times New Roman"/>
          <w:sz w:val="24"/>
          <w:szCs w:val="24"/>
        </w:rPr>
        <w:t xml:space="preserve"> und </w:t>
      </w:r>
      <w:r w:rsidR="00683A57">
        <w:rPr>
          <w:rFonts w:ascii="Times New Roman" w:hAnsi="Times New Roman" w:cs="Times New Roman"/>
          <w:sz w:val="24"/>
          <w:szCs w:val="24"/>
        </w:rPr>
        <w:t xml:space="preserve">man </w:t>
      </w:r>
      <w:r w:rsidR="000D5473">
        <w:rPr>
          <w:rFonts w:ascii="Times New Roman" w:hAnsi="Times New Roman" w:cs="Times New Roman"/>
          <w:sz w:val="24"/>
          <w:szCs w:val="24"/>
        </w:rPr>
        <w:t xml:space="preserve">außerdem </w:t>
      </w:r>
      <w:r w:rsidR="00CA48A3">
        <w:rPr>
          <w:rFonts w:ascii="Times New Roman" w:hAnsi="Times New Roman" w:cs="Times New Roman"/>
          <w:sz w:val="24"/>
          <w:szCs w:val="24"/>
        </w:rPr>
        <w:t xml:space="preserve">den Exilautoren </w:t>
      </w:r>
      <w:r w:rsidR="00683A57">
        <w:rPr>
          <w:rFonts w:ascii="Times New Roman" w:hAnsi="Times New Roman" w:cs="Times New Roman"/>
          <w:sz w:val="24"/>
          <w:szCs w:val="24"/>
        </w:rPr>
        <w:t xml:space="preserve">die </w:t>
      </w:r>
      <w:r w:rsidR="00CA48A3">
        <w:rPr>
          <w:rFonts w:ascii="Times New Roman" w:hAnsi="Times New Roman" w:cs="Times New Roman"/>
          <w:sz w:val="24"/>
          <w:szCs w:val="24"/>
        </w:rPr>
        <w:t xml:space="preserve">Auszahlung </w:t>
      </w:r>
      <w:r w:rsidR="000D5473">
        <w:rPr>
          <w:rFonts w:ascii="Times New Roman" w:hAnsi="Times New Roman" w:cs="Times New Roman"/>
          <w:sz w:val="24"/>
          <w:szCs w:val="24"/>
        </w:rPr>
        <w:t>fälliger</w:t>
      </w:r>
      <w:r w:rsidR="00CA48A3">
        <w:rPr>
          <w:rFonts w:ascii="Times New Roman" w:hAnsi="Times New Roman" w:cs="Times New Roman"/>
          <w:sz w:val="24"/>
          <w:szCs w:val="24"/>
        </w:rPr>
        <w:t xml:space="preserve"> </w:t>
      </w:r>
      <w:r w:rsidR="00683A57">
        <w:rPr>
          <w:rFonts w:ascii="Times New Roman" w:hAnsi="Times New Roman" w:cs="Times New Roman"/>
          <w:sz w:val="24"/>
          <w:szCs w:val="24"/>
        </w:rPr>
        <w:t>Honorare aus Übersetzungs- und Li</w:t>
      </w:r>
      <w:r w:rsidR="001541E6">
        <w:rPr>
          <w:rFonts w:ascii="Times New Roman" w:hAnsi="Times New Roman" w:cs="Times New Roman"/>
          <w:sz w:val="24"/>
          <w:szCs w:val="24"/>
        </w:rPr>
        <w:t>zenzverträge</w:t>
      </w:r>
      <w:r w:rsidR="00683A57">
        <w:rPr>
          <w:rFonts w:ascii="Times New Roman" w:hAnsi="Times New Roman" w:cs="Times New Roman"/>
          <w:sz w:val="24"/>
          <w:szCs w:val="24"/>
        </w:rPr>
        <w:t xml:space="preserve">n </w:t>
      </w:r>
      <w:r w:rsidR="00CA48A3">
        <w:rPr>
          <w:rFonts w:ascii="Times New Roman" w:hAnsi="Times New Roman" w:cs="Times New Roman"/>
          <w:sz w:val="24"/>
          <w:szCs w:val="24"/>
        </w:rPr>
        <w:t>verweiger</w:t>
      </w:r>
      <w:r w:rsidR="00683A57">
        <w:rPr>
          <w:rFonts w:ascii="Times New Roman" w:hAnsi="Times New Roman" w:cs="Times New Roman"/>
          <w:sz w:val="24"/>
          <w:szCs w:val="24"/>
        </w:rPr>
        <w:t>te.</w:t>
      </w:r>
      <w:r w:rsidR="001541E6">
        <w:rPr>
          <w:rFonts w:ascii="Times New Roman" w:hAnsi="Times New Roman" w:cs="Times New Roman"/>
          <w:sz w:val="24"/>
          <w:szCs w:val="24"/>
        </w:rPr>
        <w:t xml:space="preserve"> </w:t>
      </w:r>
      <w:r w:rsidR="00CA48A3">
        <w:rPr>
          <w:rFonts w:ascii="Times New Roman" w:hAnsi="Times New Roman" w:cs="Times New Roman"/>
          <w:sz w:val="24"/>
          <w:szCs w:val="24"/>
        </w:rPr>
        <w:t xml:space="preserve">Die unter völlig anderen Umständen abgeschlossenen Verträge konnten </w:t>
      </w:r>
      <w:r w:rsidR="000D5473">
        <w:rPr>
          <w:rFonts w:ascii="Times New Roman" w:hAnsi="Times New Roman" w:cs="Times New Roman"/>
          <w:sz w:val="24"/>
          <w:szCs w:val="24"/>
        </w:rPr>
        <w:t xml:space="preserve">von den Exilanten </w:t>
      </w:r>
      <w:r w:rsidR="00CA48A3">
        <w:rPr>
          <w:rFonts w:ascii="Times New Roman" w:hAnsi="Times New Roman" w:cs="Times New Roman"/>
          <w:sz w:val="24"/>
          <w:szCs w:val="24"/>
        </w:rPr>
        <w:t>nicht gekündigt werden; die Honorare flossen an das Dritte Reich.</w:t>
      </w:r>
      <w:r w:rsidR="001F3E51">
        <w:rPr>
          <w:rFonts w:ascii="Times New Roman" w:hAnsi="Times New Roman" w:cs="Times New Roman"/>
          <w:sz w:val="24"/>
          <w:szCs w:val="24"/>
        </w:rPr>
        <w:t xml:space="preserve"> </w:t>
      </w:r>
      <w:r w:rsidR="001541E6">
        <w:rPr>
          <w:rFonts w:ascii="Times New Roman" w:hAnsi="Times New Roman" w:cs="Times New Roman"/>
          <w:sz w:val="24"/>
          <w:szCs w:val="24"/>
        </w:rPr>
        <w:t xml:space="preserve">Ein S. Fischer Verlag im Exil, der in Bezug auf den Kapitaltransfer und den Transfer seines Lagerbestandes vom Dritten Reich – </w:t>
      </w:r>
      <w:r w:rsidR="009966AD">
        <w:rPr>
          <w:rFonts w:ascii="Times New Roman" w:hAnsi="Times New Roman" w:cs="Times New Roman"/>
          <w:sz w:val="24"/>
          <w:szCs w:val="24"/>
        </w:rPr>
        <w:t>also</w:t>
      </w:r>
      <w:r w:rsidR="001541E6">
        <w:rPr>
          <w:rFonts w:ascii="Times New Roman" w:hAnsi="Times New Roman" w:cs="Times New Roman"/>
          <w:sz w:val="24"/>
          <w:szCs w:val="24"/>
        </w:rPr>
        <w:t xml:space="preserve"> sowohl vom Propagandaministerium als auch vom Finanzministerium – abhängig war, stellte für das Verlagssystem </w:t>
      </w:r>
      <w:r w:rsidR="00CA48A3">
        <w:rPr>
          <w:rFonts w:ascii="Times New Roman" w:hAnsi="Times New Roman" w:cs="Times New Roman"/>
          <w:sz w:val="24"/>
          <w:szCs w:val="24"/>
        </w:rPr>
        <w:t xml:space="preserve">des Exil </w:t>
      </w:r>
      <w:r w:rsidR="003F7258">
        <w:rPr>
          <w:rFonts w:ascii="Times New Roman" w:hAnsi="Times New Roman" w:cs="Times New Roman"/>
          <w:sz w:val="24"/>
          <w:szCs w:val="24"/>
        </w:rPr>
        <w:t>unter diesen U</w:t>
      </w:r>
      <w:r w:rsidR="003F7258">
        <w:rPr>
          <w:rFonts w:ascii="Times New Roman" w:hAnsi="Times New Roman" w:cs="Times New Roman"/>
          <w:sz w:val="24"/>
          <w:szCs w:val="24"/>
        </w:rPr>
        <w:t>m</w:t>
      </w:r>
      <w:r w:rsidR="003F7258">
        <w:rPr>
          <w:rFonts w:ascii="Times New Roman" w:hAnsi="Times New Roman" w:cs="Times New Roman"/>
          <w:sz w:val="24"/>
          <w:szCs w:val="24"/>
        </w:rPr>
        <w:t xml:space="preserve">ständen </w:t>
      </w:r>
      <w:r w:rsidR="001541E6">
        <w:rPr>
          <w:rFonts w:ascii="Times New Roman" w:hAnsi="Times New Roman" w:cs="Times New Roman"/>
          <w:sz w:val="24"/>
          <w:szCs w:val="24"/>
        </w:rPr>
        <w:t xml:space="preserve">in der Tat eine erhebliche </w:t>
      </w:r>
      <w:r w:rsidR="00CA48A3">
        <w:rPr>
          <w:rFonts w:ascii="Times New Roman" w:hAnsi="Times New Roman" w:cs="Times New Roman"/>
          <w:sz w:val="24"/>
          <w:szCs w:val="24"/>
        </w:rPr>
        <w:t>wirtschaftliche Bedrohung</w:t>
      </w:r>
      <w:r w:rsidR="001541E6">
        <w:rPr>
          <w:rFonts w:ascii="Times New Roman" w:hAnsi="Times New Roman" w:cs="Times New Roman"/>
          <w:sz w:val="24"/>
          <w:szCs w:val="24"/>
        </w:rPr>
        <w:t xml:space="preserve"> dar.</w:t>
      </w:r>
    </w:p>
    <w:p w:rsidR="003D1EE9" w:rsidRDefault="003D1EE9" w:rsidP="009966AD">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Auf </w:t>
      </w:r>
      <w:r w:rsidR="00814506">
        <w:rPr>
          <w:rFonts w:ascii="Times New Roman" w:hAnsi="Times New Roman" w:cs="Times New Roman"/>
          <w:sz w:val="24"/>
          <w:szCs w:val="24"/>
        </w:rPr>
        <w:t>Schwarzschilds</w:t>
      </w:r>
      <w:r>
        <w:rPr>
          <w:rFonts w:ascii="Times New Roman" w:hAnsi="Times New Roman" w:cs="Times New Roman"/>
          <w:sz w:val="24"/>
          <w:szCs w:val="24"/>
        </w:rPr>
        <w:t xml:space="preserve"> Artikel </w:t>
      </w:r>
      <w:r w:rsidR="00814506">
        <w:rPr>
          <w:rFonts w:ascii="Times New Roman" w:hAnsi="Times New Roman" w:cs="Times New Roman"/>
          <w:sz w:val="24"/>
          <w:szCs w:val="24"/>
        </w:rPr>
        <w:t xml:space="preserve">hin </w:t>
      </w:r>
      <w:r>
        <w:rPr>
          <w:rFonts w:ascii="Times New Roman" w:hAnsi="Times New Roman" w:cs="Times New Roman"/>
          <w:sz w:val="24"/>
          <w:szCs w:val="24"/>
        </w:rPr>
        <w:t xml:space="preserve">erschien in der </w:t>
      </w:r>
      <w:r w:rsidRPr="00814506">
        <w:rPr>
          <w:rFonts w:ascii="Times New Roman" w:hAnsi="Times New Roman" w:cs="Times New Roman"/>
          <w:i/>
          <w:sz w:val="24"/>
          <w:szCs w:val="24"/>
        </w:rPr>
        <w:t>Neuen Zürcher Zeitung</w:t>
      </w:r>
      <w:r>
        <w:rPr>
          <w:rFonts w:ascii="Times New Roman" w:hAnsi="Times New Roman" w:cs="Times New Roman"/>
          <w:sz w:val="24"/>
          <w:szCs w:val="24"/>
        </w:rPr>
        <w:t xml:space="preserve"> am 18. Januar eine von </w:t>
      </w:r>
      <w:r w:rsidRPr="003D1EE9">
        <w:rPr>
          <w:rFonts w:ascii="Times New Roman" w:hAnsi="Times New Roman" w:cs="Times New Roman"/>
          <w:sz w:val="24"/>
          <w:szCs w:val="24"/>
        </w:rPr>
        <w:t>Thomas Mann, Hermann Hesse und Annette</w:t>
      </w:r>
      <w:r>
        <w:rPr>
          <w:rFonts w:ascii="Times New Roman" w:hAnsi="Times New Roman" w:cs="Times New Roman"/>
          <w:b/>
          <w:sz w:val="24"/>
          <w:szCs w:val="24"/>
        </w:rPr>
        <w:t xml:space="preserve"> </w:t>
      </w:r>
      <w:r w:rsidRPr="003D1EE9">
        <w:rPr>
          <w:rFonts w:ascii="Times New Roman" w:hAnsi="Times New Roman" w:cs="Times New Roman"/>
          <w:sz w:val="24"/>
          <w:szCs w:val="24"/>
        </w:rPr>
        <w:t xml:space="preserve">Kolb unterzeichnete </w:t>
      </w:r>
      <w:r>
        <w:rPr>
          <w:rFonts w:ascii="Times New Roman" w:hAnsi="Times New Roman" w:cs="Times New Roman"/>
          <w:sz w:val="24"/>
          <w:szCs w:val="24"/>
        </w:rPr>
        <w:t>„</w:t>
      </w:r>
      <w:r w:rsidRPr="003D1EE9">
        <w:rPr>
          <w:rFonts w:ascii="Times New Roman" w:hAnsi="Times New Roman" w:cs="Times New Roman"/>
          <w:sz w:val="24"/>
          <w:szCs w:val="24"/>
        </w:rPr>
        <w:t>Erklärung</w:t>
      </w:r>
      <w:r>
        <w:rPr>
          <w:rFonts w:ascii="Times New Roman" w:hAnsi="Times New Roman" w:cs="Times New Roman"/>
          <w:sz w:val="24"/>
          <w:szCs w:val="24"/>
        </w:rPr>
        <w:t>“.</w:t>
      </w:r>
      <w:r w:rsidR="009966AD">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In der Kernaussage handelte es sich </w:t>
      </w:r>
      <w:r w:rsidR="009966AD">
        <w:rPr>
          <w:rFonts w:ascii="Times New Roman" w:hAnsi="Times New Roman" w:cs="Times New Roman"/>
          <w:sz w:val="24"/>
          <w:szCs w:val="24"/>
        </w:rPr>
        <w:t>da</w:t>
      </w:r>
      <w:r>
        <w:rPr>
          <w:rFonts w:ascii="Times New Roman" w:hAnsi="Times New Roman" w:cs="Times New Roman"/>
          <w:sz w:val="24"/>
          <w:szCs w:val="24"/>
        </w:rPr>
        <w:t>bei um eine Äußerung zur persönlichen Integrität Got</w:t>
      </w:r>
      <w:r>
        <w:rPr>
          <w:rFonts w:ascii="Times New Roman" w:hAnsi="Times New Roman" w:cs="Times New Roman"/>
          <w:sz w:val="24"/>
          <w:szCs w:val="24"/>
        </w:rPr>
        <w:t>t</w:t>
      </w:r>
      <w:r>
        <w:rPr>
          <w:rFonts w:ascii="Times New Roman" w:hAnsi="Times New Roman" w:cs="Times New Roman"/>
          <w:sz w:val="24"/>
          <w:szCs w:val="24"/>
        </w:rPr>
        <w:t xml:space="preserve">fried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-Fischers</w:t>
      </w:r>
      <w:r w:rsidR="006D4D98">
        <w:rPr>
          <w:rFonts w:ascii="Times New Roman" w:hAnsi="Times New Roman" w:cs="Times New Roman"/>
          <w:sz w:val="24"/>
          <w:szCs w:val="24"/>
        </w:rPr>
        <w:t>:</w:t>
      </w:r>
      <w:r w:rsidR="00946C96">
        <w:rPr>
          <w:rFonts w:ascii="Times New Roman" w:hAnsi="Times New Roman" w:cs="Times New Roman"/>
          <w:sz w:val="24"/>
          <w:szCs w:val="24"/>
        </w:rPr>
        <w:t xml:space="preserve"> </w:t>
      </w:r>
    </w:p>
    <w:p w:rsidR="003D1EE9" w:rsidRDefault="003D1EE9" w:rsidP="003D1EE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hat sich während dreier Jahre nach besten Kräften und unter den schwierigsten Umständen bemüht, den Verlag an der Stelle, wo er groß geworden ist, im Geiste des Begründers weiter zu führen. Er verzichtet jetzt auf die Fortse</w:t>
      </w:r>
      <w:r>
        <w:rPr>
          <w:rFonts w:ascii="Times New Roman" w:hAnsi="Times New Roman" w:cs="Times New Roman"/>
          <w:sz w:val="24"/>
          <w:szCs w:val="24"/>
        </w:rPr>
        <w:t>t</w:t>
      </w:r>
      <w:r>
        <w:rPr>
          <w:rFonts w:ascii="Times New Roman" w:hAnsi="Times New Roman" w:cs="Times New Roman"/>
          <w:sz w:val="24"/>
          <w:szCs w:val="24"/>
        </w:rPr>
        <w:t>zung dieses Versuches und ist im Begriffe, dem S. Fischer-Verlag im deutsc</w:t>
      </w:r>
      <w:r>
        <w:rPr>
          <w:rFonts w:ascii="Times New Roman" w:hAnsi="Times New Roman" w:cs="Times New Roman"/>
          <w:sz w:val="24"/>
          <w:szCs w:val="24"/>
        </w:rPr>
        <w:t>h</w:t>
      </w:r>
      <w:r>
        <w:rPr>
          <w:rFonts w:ascii="Times New Roman" w:hAnsi="Times New Roman" w:cs="Times New Roman"/>
          <w:sz w:val="24"/>
          <w:szCs w:val="24"/>
        </w:rPr>
        <w:t xml:space="preserve">sprachigen Ausland eine neue Wirkungsstätte zu schaffen.“ </w:t>
      </w:r>
    </w:p>
    <w:p w:rsidR="006D4D98" w:rsidRDefault="006D4D98" w:rsidP="00C014EF">
      <w:pPr>
        <w:spacing w:after="0"/>
        <w:jc w:val="both"/>
        <w:rPr>
          <w:rFonts w:ascii="Times New Roman" w:hAnsi="Times New Roman" w:cs="Times New Roman"/>
          <w:sz w:val="24"/>
          <w:szCs w:val="24"/>
        </w:rPr>
      </w:pPr>
      <w:r>
        <w:rPr>
          <w:rFonts w:ascii="Times New Roman" w:hAnsi="Times New Roman" w:cs="Times New Roman"/>
          <w:sz w:val="24"/>
          <w:szCs w:val="24"/>
        </w:rPr>
        <w:t>Die Unterzeichner bestätigten damit eine Kernaussage des Schwarzschild</w:t>
      </w:r>
      <w:r w:rsidR="00206AFE">
        <w:rPr>
          <w:rFonts w:ascii="Times New Roman" w:hAnsi="Times New Roman" w:cs="Times New Roman"/>
          <w:sz w:val="24"/>
          <w:szCs w:val="24"/>
        </w:rPr>
        <w:t>-A</w:t>
      </w:r>
      <w:r>
        <w:rPr>
          <w:rFonts w:ascii="Times New Roman" w:hAnsi="Times New Roman" w:cs="Times New Roman"/>
          <w:sz w:val="24"/>
          <w:szCs w:val="24"/>
        </w:rPr>
        <w:t>rtikels: d</w:t>
      </w:r>
      <w:r w:rsidR="0073471E">
        <w:rPr>
          <w:rFonts w:ascii="Times New Roman" w:hAnsi="Times New Roman" w:cs="Times New Roman"/>
          <w:sz w:val="24"/>
          <w:szCs w:val="24"/>
        </w:rPr>
        <w:t>ie Mitte</w:t>
      </w:r>
      <w:r w:rsidR="0073471E">
        <w:rPr>
          <w:rFonts w:ascii="Times New Roman" w:hAnsi="Times New Roman" w:cs="Times New Roman"/>
          <w:sz w:val="24"/>
          <w:szCs w:val="24"/>
        </w:rPr>
        <w:t>i</w:t>
      </w:r>
      <w:r w:rsidR="0073471E">
        <w:rPr>
          <w:rFonts w:ascii="Times New Roman" w:hAnsi="Times New Roman" w:cs="Times New Roman"/>
          <w:sz w:val="24"/>
          <w:szCs w:val="24"/>
        </w:rPr>
        <w:t>lung</w:t>
      </w:r>
      <w:r>
        <w:rPr>
          <w:rFonts w:ascii="Times New Roman" w:hAnsi="Times New Roman" w:cs="Times New Roman"/>
          <w:sz w:val="24"/>
          <w:szCs w:val="24"/>
        </w:rPr>
        <w:t xml:space="preserve">, dass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-Fischer sich um eine Verlagerung des Verlags ins deutschsprachige Au</w:t>
      </w:r>
      <w:r>
        <w:rPr>
          <w:rFonts w:ascii="Times New Roman" w:hAnsi="Times New Roman" w:cs="Times New Roman"/>
          <w:sz w:val="24"/>
          <w:szCs w:val="24"/>
        </w:rPr>
        <w:t>s</w:t>
      </w:r>
      <w:r>
        <w:rPr>
          <w:rFonts w:ascii="Times New Roman" w:hAnsi="Times New Roman" w:cs="Times New Roman"/>
          <w:sz w:val="24"/>
          <w:szCs w:val="24"/>
        </w:rPr>
        <w:t xml:space="preserve">land bemühe. </w:t>
      </w:r>
      <w:r w:rsidR="0073471E">
        <w:rPr>
          <w:rFonts w:ascii="Times New Roman" w:hAnsi="Times New Roman" w:cs="Times New Roman"/>
          <w:sz w:val="24"/>
          <w:szCs w:val="24"/>
        </w:rPr>
        <w:t>Ihr Vorwurf lautete, dass d</w:t>
      </w:r>
      <w:r w:rsidR="003D1EE9">
        <w:rPr>
          <w:rFonts w:ascii="Times New Roman" w:hAnsi="Times New Roman" w:cs="Times New Roman"/>
          <w:sz w:val="24"/>
          <w:szCs w:val="24"/>
        </w:rPr>
        <w:t xml:space="preserve">ieses Bemühen durch den </w:t>
      </w:r>
      <w:r w:rsidR="008A361D">
        <w:rPr>
          <w:rFonts w:ascii="Times New Roman" w:hAnsi="Times New Roman" w:cs="Times New Roman"/>
          <w:sz w:val="24"/>
          <w:szCs w:val="24"/>
        </w:rPr>
        <w:t xml:space="preserve">im </w:t>
      </w:r>
      <w:r w:rsidR="008A361D">
        <w:rPr>
          <w:rFonts w:ascii="Times New Roman" w:hAnsi="Times New Roman" w:cs="Times New Roman"/>
          <w:i/>
          <w:sz w:val="24"/>
          <w:szCs w:val="24"/>
        </w:rPr>
        <w:t>Neuen Tage-Buch</w:t>
      </w:r>
      <w:r w:rsidR="003D1EE9">
        <w:rPr>
          <w:rFonts w:ascii="Times New Roman" w:hAnsi="Times New Roman" w:cs="Times New Roman"/>
          <w:sz w:val="24"/>
          <w:szCs w:val="24"/>
        </w:rPr>
        <w:t xml:space="preserve"> </w:t>
      </w:r>
      <w:r w:rsidR="008A361D">
        <w:rPr>
          <w:rFonts w:ascii="Times New Roman" w:hAnsi="Times New Roman" w:cs="Times New Roman"/>
          <w:sz w:val="24"/>
          <w:szCs w:val="24"/>
        </w:rPr>
        <w:t>e</w:t>
      </w:r>
      <w:r w:rsidR="008A361D">
        <w:rPr>
          <w:rFonts w:ascii="Times New Roman" w:hAnsi="Times New Roman" w:cs="Times New Roman"/>
          <w:sz w:val="24"/>
          <w:szCs w:val="24"/>
        </w:rPr>
        <w:t>r</w:t>
      </w:r>
      <w:r w:rsidR="008A361D">
        <w:rPr>
          <w:rFonts w:ascii="Times New Roman" w:hAnsi="Times New Roman" w:cs="Times New Roman"/>
          <w:sz w:val="24"/>
          <w:szCs w:val="24"/>
        </w:rPr>
        <w:t xml:space="preserve">schienenen Artikel </w:t>
      </w:r>
      <w:r w:rsidR="003D1EE9">
        <w:rPr>
          <w:rFonts w:ascii="Times New Roman" w:hAnsi="Times New Roman" w:cs="Times New Roman"/>
          <w:sz w:val="24"/>
          <w:szCs w:val="24"/>
        </w:rPr>
        <w:t>behindert</w:t>
      </w:r>
      <w:r w:rsidR="0073471E" w:rsidRPr="0073471E">
        <w:rPr>
          <w:rFonts w:ascii="Times New Roman" w:hAnsi="Times New Roman" w:cs="Times New Roman"/>
          <w:sz w:val="24"/>
          <w:szCs w:val="24"/>
        </w:rPr>
        <w:t xml:space="preserve"> </w:t>
      </w:r>
      <w:r w:rsidR="0073471E">
        <w:rPr>
          <w:rFonts w:ascii="Times New Roman" w:hAnsi="Times New Roman" w:cs="Times New Roman"/>
          <w:sz w:val="24"/>
          <w:szCs w:val="24"/>
        </w:rPr>
        <w:t>werde</w:t>
      </w:r>
      <w:r w:rsidR="003D1EE9">
        <w:rPr>
          <w:rFonts w:ascii="Times New Roman" w:hAnsi="Times New Roman" w:cs="Times New Roman"/>
          <w:sz w:val="24"/>
          <w:szCs w:val="24"/>
        </w:rPr>
        <w:t xml:space="preserve">, </w:t>
      </w:r>
      <w:r w:rsidR="008A361D">
        <w:rPr>
          <w:rFonts w:ascii="Times New Roman" w:hAnsi="Times New Roman" w:cs="Times New Roman"/>
          <w:sz w:val="24"/>
          <w:szCs w:val="24"/>
        </w:rPr>
        <w:t xml:space="preserve">indem </w:t>
      </w:r>
      <w:r w:rsidR="003D1EE9">
        <w:rPr>
          <w:rFonts w:ascii="Times New Roman" w:hAnsi="Times New Roman" w:cs="Times New Roman"/>
          <w:sz w:val="24"/>
          <w:szCs w:val="24"/>
        </w:rPr>
        <w:t xml:space="preserve">er „an der Haltung und Gesinnung </w:t>
      </w:r>
      <w:proofErr w:type="spellStart"/>
      <w:r w:rsidR="003D1EE9">
        <w:rPr>
          <w:rFonts w:ascii="Times New Roman" w:hAnsi="Times New Roman" w:cs="Times New Roman"/>
          <w:sz w:val="24"/>
          <w:szCs w:val="24"/>
        </w:rPr>
        <w:t>Bermanns</w:t>
      </w:r>
      <w:proofErr w:type="spellEnd"/>
      <w:r w:rsidR="003D1EE9">
        <w:rPr>
          <w:rFonts w:ascii="Times New Roman" w:hAnsi="Times New Roman" w:cs="Times New Roman"/>
          <w:sz w:val="24"/>
          <w:szCs w:val="24"/>
        </w:rPr>
        <w:t xml:space="preserve"> eine sehr bösartige Kritik</w:t>
      </w:r>
      <w:r w:rsidR="0073471E">
        <w:rPr>
          <w:rFonts w:ascii="Times New Roman" w:hAnsi="Times New Roman" w:cs="Times New Roman"/>
          <w:sz w:val="24"/>
          <w:szCs w:val="24"/>
        </w:rPr>
        <w:t>“</w:t>
      </w:r>
      <w:r w:rsidR="003D1EE9">
        <w:rPr>
          <w:rFonts w:ascii="Times New Roman" w:hAnsi="Times New Roman" w:cs="Times New Roman"/>
          <w:sz w:val="24"/>
          <w:szCs w:val="24"/>
        </w:rPr>
        <w:t xml:space="preserve"> üb</w:t>
      </w:r>
      <w:r w:rsidR="0073471E">
        <w:rPr>
          <w:rFonts w:ascii="Times New Roman" w:hAnsi="Times New Roman" w:cs="Times New Roman"/>
          <w:sz w:val="24"/>
          <w:szCs w:val="24"/>
        </w:rPr>
        <w:t>e</w:t>
      </w:r>
      <w:r w:rsidR="003D1EE9">
        <w:rPr>
          <w:rFonts w:ascii="Times New Roman" w:hAnsi="Times New Roman" w:cs="Times New Roman"/>
          <w:sz w:val="24"/>
          <w:szCs w:val="24"/>
        </w:rPr>
        <w:t>.“</w:t>
      </w:r>
      <w:r w:rsidR="008A361D">
        <w:rPr>
          <w:rStyle w:val="Funotenzeichen"/>
          <w:rFonts w:ascii="Times New Roman" w:hAnsi="Times New Roman" w:cs="Times New Roman"/>
          <w:sz w:val="24"/>
          <w:szCs w:val="24"/>
        </w:rPr>
        <w:footnoteReference w:id="10"/>
      </w:r>
      <w:r w:rsidR="003D1EE9">
        <w:rPr>
          <w:rFonts w:ascii="Times New Roman" w:hAnsi="Times New Roman" w:cs="Times New Roman"/>
          <w:sz w:val="24"/>
          <w:szCs w:val="24"/>
        </w:rPr>
        <w:t xml:space="preserve"> Die Unterzeichner </w:t>
      </w:r>
      <w:r w:rsidR="0073471E">
        <w:rPr>
          <w:rFonts w:ascii="Times New Roman" w:hAnsi="Times New Roman" w:cs="Times New Roman"/>
          <w:sz w:val="24"/>
          <w:szCs w:val="24"/>
        </w:rPr>
        <w:t xml:space="preserve">erklärten ferner, dass sie </w:t>
      </w:r>
      <w:r w:rsidR="003D1EE9">
        <w:rPr>
          <w:rFonts w:ascii="Times New Roman" w:hAnsi="Times New Roman" w:cs="Times New Roman"/>
          <w:sz w:val="24"/>
          <w:szCs w:val="24"/>
        </w:rPr>
        <w:t>weiterhin zu dem Verlag</w:t>
      </w:r>
      <w:r w:rsidR="0073471E" w:rsidRPr="0073471E">
        <w:rPr>
          <w:rFonts w:ascii="Times New Roman" w:hAnsi="Times New Roman" w:cs="Times New Roman"/>
          <w:sz w:val="24"/>
          <w:szCs w:val="24"/>
        </w:rPr>
        <w:t xml:space="preserve"> </w:t>
      </w:r>
      <w:r w:rsidR="0073471E">
        <w:rPr>
          <w:rFonts w:ascii="Times New Roman" w:hAnsi="Times New Roman" w:cs="Times New Roman"/>
          <w:sz w:val="24"/>
          <w:szCs w:val="24"/>
        </w:rPr>
        <w:t>stünden und</w:t>
      </w:r>
      <w:r w:rsidR="003D1EE9">
        <w:rPr>
          <w:rFonts w:ascii="Times New Roman" w:hAnsi="Times New Roman" w:cs="Times New Roman"/>
          <w:sz w:val="24"/>
          <w:szCs w:val="24"/>
        </w:rPr>
        <w:t xml:space="preserve"> dass die „ausgesprochenen und angedeuteten Vorwürfe und Unterstellu</w:t>
      </w:r>
      <w:r w:rsidR="003D1EE9">
        <w:rPr>
          <w:rFonts w:ascii="Times New Roman" w:hAnsi="Times New Roman" w:cs="Times New Roman"/>
          <w:sz w:val="24"/>
          <w:szCs w:val="24"/>
        </w:rPr>
        <w:t>n</w:t>
      </w:r>
      <w:r w:rsidR="003D1EE9">
        <w:rPr>
          <w:rFonts w:ascii="Times New Roman" w:hAnsi="Times New Roman" w:cs="Times New Roman"/>
          <w:sz w:val="24"/>
          <w:szCs w:val="24"/>
        </w:rPr>
        <w:t>gen durchaus ungerechtfertigt sind und dem Betroffenen schweres Unrecht zufügen.“</w:t>
      </w:r>
      <w:r w:rsidR="008A361D">
        <w:rPr>
          <w:rStyle w:val="Funotenzeichen"/>
          <w:rFonts w:ascii="Times New Roman" w:hAnsi="Times New Roman" w:cs="Times New Roman"/>
          <w:sz w:val="24"/>
          <w:szCs w:val="24"/>
        </w:rPr>
        <w:footnoteReference w:id="11"/>
      </w:r>
      <w:r w:rsidR="00C145DE">
        <w:rPr>
          <w:rFonts w:ascii="Times New Roman" w:hAnsi="Times New Roman" w:cs="Times New Roman"/>
          <w:sz w:val="24"/>
          <w:szCs w:val="24"/>
        </w:rPr>
        <w:t xml:space="preserve"> </w:t>
      </w:r>
    </w:p>
    <w:p w:rsidR="00A0101F" w:rsidRDefault="00A0101F" w:rsidP="00C014EF">
      <w:pPr>
        <w:spacing w:after="0"/>
        <w:jc w:val="both"/>
        <w:rPr>
          <w:rFonts w:ascii="Times New Roman" w:hAnsi="Times New Roman" w:cs="Times New Roman"/>
          <w:sz w:val="24"/>
          <w:szCs w:val="24"/>
        </w:rPr>
      </w:pPr>
    </w:p>
    <w:p w:rsidR="00812B21" w:rsidRDefault="00C145DE" w:rsidP="006D4D98">
      <w:pPr>
        <w:spacing w:after="0"/>
        <w:ind w:firstLine="708"/>
        <w:jc w:val="both"/>
        <w:rPr>
          <w:rFonts w:ascii="Times New Roman" w:hAnsi="Times New Roman" w:cs="Times New Roman"/>
          <w:sz w:val="24"/>
          <w:szCs w:val="24"/>
        </w:rPr>
      </w:pPr>
      <w:r>
        <w:rPr>
          <w:rFonts w:ascii="Times New Roman" w:hAnsi="Times New Roman" w:cs="Times New Roman"/>
          <w:sz w:val="24"/>
          <w:szCs w:val="24"/>
        </w:rPr>
        <w:t>Die</w:t>
      </w:r>
      <w:r w:rsidR="006D4D98">
        <w:rPr>
          <w:rFonts w:ascii="Times New Roman" w:hAnsi="Times New Roman" w:cs="Times New Roman"/>
          <w:sz w:val="24"/>
          <w:szCs w:val="24"/>
        </w:rPr>
        <w:t xml:space="preserve"> Intervention Thomas Manns, </w:t>
      </w:r>
      <w:proofErr w:type="spellStart"/>
      <w:r w:rsidR="006D4D98">
        <w:rPr>
          <w:rFonts w:ascii="Times New Roman" w:hAnsi="Times New Roman" w:cs="Times New Roman"/>
          <w:sz w:val="24"/>
          <w:szCs w:val="24"/>
        </w:rPr>
        <w:t>Hesses</w:t>
      </w:r>
      <w:proofErr w:type="spellEnd"/>
      <w:r w:rsidR="006D4D98">
        <w:rPr>
          <w:rFonts w:ascii="Times New Roman" w:hAnsi="Times New Roman" w:cs="Times New Roman"/>
          <w:sz w:val="24"/>
          <w:szCs w:val="24"/>
        </w:rPr>
        <w:t xml:space="preserve"> und Annette Kolbs</w:t>
      </w:r>
      <w:r>
        <w:rPr>
          <w:rFonts w:ascii="Times New Roman" w:hAnsi="Times New Roman" w:cs="Times New Roman"/>
          <w:sz w:val="24"/>
          <w:szCs w:val="24"/>
        </w:rPr>
        <w:t xml:space="preserve"> war ehrenwert, aber sie e</w:t>
      </w:r>
      <w:r w:rsidR="00AC1867">
        <w:rPr>
          <w:rFonts w:ascii="Times New Roman" w:hAnsi="Times New Roman" w:cs="Times New Roman"/>
          <w:sz w:val="24"/>
          <w:szCs w:val="24"/>
        </w:rPr>
        <w:t xml:space="preserve">rfolgte ohne </w:t>
      </w:r>
      <w:r w:rsidR="00B80125">
        <w:rPr>
          <w:rFonts w:ascii="Times New Roman" w:hAnsi="Times New Roman" w:cs="Times New Roman"/>
          <w:sz w:val="24"/>
          <w:szCs w:val="24"/>
        </w:rPr>
        <w:t xml:space="preserve">hinreichende </w:t>
      </w:r>
      <w:r w:rsidR="00AC1867">
        <w:rPr>
          <w:rFonts w:ascii="Times New Roman" w:hAnsi="Times New Roman" w:cs="Times New Roman"/>
          <w:sz w:val="24"/>
          <w:szCs w:val="24"/>
        </w:rPr>
        <w:t>Kenntnis</w:t>
      </w:r>
      <w:r>
        <w:rPr>
          <w:rFonts w:ascii="Times New Roman" w:hAnsi="Times New Roman" w:cs="Times New Roman"/>
          <w:sz w:val="24"/>
          <w:szCs w:val="24"/>
        </w:rPr>
        <w:t xml:space="preserve"> </w:t>
      </w:r>
      <w:r w:rsidR="00AC1867">
        <w:rPr>
          <w:rFonts w:ascii="Times New Roman" w:hAnsi="Times New Roman" w:cs="Times New Roman"/>
          <w:sz w:val="24"/>
          <w:szCs w:val="24"/>
        </w:rPr>
        <w:t xml:space="preserve">der </w:t>
      </w:r>
      <w:r>
        <w:rPr>
          <w:rFonts w:ascii="Times New Roman" w:hAnsi="Times New Roman" w:cs="Times New Roman"/>
          <w:sz w:val="24"/>
          <w:szCs w:val="24"/>
        </w:rPr>
        <w:t xml:space="preserve">Verhandlungen, die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-Fischer </w:t>
      </w:r>
      <w:r w:rsidR="006E1717">
        <w:rPr>
          <w:rFonts w:ascii="Times New Roman" w:hAnsi="Times New Roman" w:cs="Times New Roman"/>
          <w:sz w:val="24"/>
          <w:szCs w:val="24"/>
        </w:rPr>
        <w:t>in der Zw</w:t>
      </w:r>
      <w:r w:rsidR="006E1717">
        <w:rPr>
          <w:rFonts w:ascii="Times New Roman" w:hAnsi="Times New Roman" w:cs="Times New Roman"/>
          <w:sz w:val="24"/>
          <w:szCs w:val="24"/>
        </w:rPr>
        <w:t>i</w:t>
      </w:r>
      <w:r w:rsidR="006E1717">
        <w:rPr>
          <w:rFonts w:ascii="Times New Roman" w:hAnsi="Times New Roman" w:cs="Times New Roman"/>
          <w:sz w:val="24"/>
          <w:szCs w:val="24"/>
        </w:rPr>
        <w:t xml:space="preserve">schenzeit </w:t>
      </w:r>
      <w:r w:rsidR="00AC1867">
        <w:rPr>
          <w:rFonts w:ascii="Times New Roman" w:hAnsi="Times New Roman" w:cs="Times New Roman"/>
          <w:sz w:val="24"/>
          <w:szCs w:val="24"/>
        </w:rPr>
        <w:t>mit de</w:t>
      </w:r>
      <w:r w:rsidR="003F7258">
        <w:rPr>
          <w:rFonts w:ascii="Times New Roman" w:hAnsi="Times New Roman" w:cs="Times New Roman"/>
          <w:sz w:val="24"/>
          <w:szCs w:val="24"/>
        </w:rPr>
        <w:t>m</w:t>
      </w:r>
      <w:r w:rsidR="00AC1867">
        <w:rPr>
          <w:rFonts w:ascii="Times New Roman" w:hAnsi="Times New Roman" w:cs="Times New Roman"/>
          <w:sz w:val="24"/>
          <w:szCs w:val="24"/>
        </w:rPr>
        <w:t xml:space="preserve"> Reichspropagandaministerium bzw. </w:t>
      </w:r>
      <w:r w:rsidR="006E1717">
        <w:rPr>
          <w:rFonts w:ascii="Times New Roman" w:hAnsi="Times New Roman" w:cs="Times New Roman"/>
          <w:sz w:val="24"/>
          <w:szCs w:val="24"/>
        </w:rPr>
        <w:t>hi</w:t>
      </w:r>
      <w:r>
        <w:rPr>
          <w:rFonts w:ascii="Times New Roman" w:hAnsi="Times New Roman" w:cs="Times New Roman"/>
          <w:sz w:val="24"/>
          <w:szCs w:val="24"/>
        </w:rPr>
        <w:t xml:space="preserve">nsichtlich der Abfindung Hedwig </w:t>
      </w:r>
      <w:r>
        <w:rPr>
          <w:rFonts w:ascii="Times New Roman" w:hAnsi="Times New Roman" w:cs="Times New Roman"/>
          <w:sz w:val="24"/>
          <w:szCs w:val="24"/>
        </w:rPr>
        <w:lastRenderedPageBreak/>
        <w:t>Fischer</w:t>
      </w:r>
      <w:r w:rsidR="00AC1867">
        <w:rPr>
          <w:rFonts w:ascii="Times New Roman" w:hAnsi="Times New Roman" w:cs="Times New Roman"/>
          <w:sz w:val="24"/>
          <w:szCs w:val="24"/>
        </w:rPr>
        <w:t>s</w:t>
      </w:r>
      <w:r>
        <w:rPr>
          <w:rFonts w:ascii="Times New Roman" w:hAnsi="Times New Roman" w:cs="Times New Roman"/>
          <w:sz w:val="24"/>
          <w:szCs w:val="24"/>
        </w:rPr>
        <w:t>, der Witwe Samuel Fischers</w:t>
      </w:r>
      <w:r w:rsidR="00730C42">
        <w:rPr>
          <w:rFonts w:ascii="Times New Roman" w:hAnsi="Times New Roman" w:cs="Times New Roman"/>
          <w:sz w:val="24"/>
          <w:szCs w:val="24"/>
        </w:rPr>
        <w:t>,</w:t>
      </w:r>
      <w:r>
        <w:rPr>
          <w:rFonts w:ascii="Times New Roman" w:hAnsi="Times New Roman" w:cs="Times New Roman"/>
          <w:sz w:val="24"/>
          <w:szCs w:val="24"/>
        </w:rPr>
        <w:t xml:space="preserve"> </w:t>
      </w:r>
      <w:r w:rsidR="006E1717">
        <w:rPr>
          <w:rFonts w:ascii="Times New Roman" w:hAnsi="Times New Roman" w:cs="Times New Roman"/>
          <w:sz w:val="24"/>
          <w:szCs w:val="24"/>
        </w:rPr>
        <w:t>geführt hatte</w:t>
      </w:r>
      <w:r>
        <w:rPr>
          <w:rFonts w:ascii="Times New Roman" w:hAnsi="Times New Roman" w:cs="Times New Roman"/>
          <w:sz w:val="24"/>
          <w:szCs w:val="24"/>
        </w:rPr>
        <w:t>.</w:t>
      </w:r>
      <w:r w:rsidR="00AC1867">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w:t>
      </w:r>
      <w:r w:rsidR="00AC1867">
        <w:rPr>
          <w:rFonts w:ascii="Times New Roman" w:hAnsi="Times New Roman" w:cs="Times New Roman"/>
          <w:sz w:val="24"/>
          <w:szCs w:val="24"/>
        </w:rPr>
        <w:t>D</w:t>
      </w:r>
      <w:r w:rsidR="00A02A28">
        <w:rPr>
          <w:rFonts w:ascii="Times New Roman" w:hAnsi="Times New Roman" w:cs="Times New Roman"/>
          <w:sz w:val="24"/>
          <w:szCs w:val="24"/>
        </w:rPr>
        <w:t xml:space="preserve">as </w:t>
      </w:r>
      <w:r w:rsidR="00A0101F">
        <w:rPr>
          <w:rFonts w:ascii="Times New Roman" w:hAnsi="Times New Roman" w:cs="Times New Roman"/>
          <w:sz w:val="24"/>
          <w:szCs w:val="24"/>
        </w:rPr>
        <w:t xml:space="preserve">von Schwarzschild angesprochene </w:t>
      </w:r>
      <w:r w:rsidR="00A02A28">
        <w:rPr>
          <w:rFonts w:ascii="Times New Roman" w:hAnsi="Times New Roman" w:cs="Times New Roman"/>
          <w:sz w:val="24"/>
          <w:szCs w:val="24"/>
        </w:rPr>
        <w:t>Problem</w:t>
      </w:r>
      <w:r w:rsidR="00CA5FE2">
        <w:rPr>
          <w:rFonts w:ascii="Times New Roman" w:hAnsi="Times New Roman" w:cs="Times New Roman"/>
          <w:sz w:val="24"/>
          <w:szCs w:val="24"/>
        </w:rPr>
        <w:t xml:space="preserve">, wie sich die Verlagerung des </w:t>
      </w:r>
      <w:r w:rsidR="00AC1867">
        <w:rPr>
          <w:rFonts w:ascii="Times New Roman" w:hAnsi="Times New Roman" w:cs="Times New Roman"/>
          <w:sz w:val="24"/>
          <w:szCs w:val="24"/>
        </w:rPr>
        <w:t>S. Fischer Ve</w:t>
      </w:r>
      <w:r w:rsidR="00CA5FE2">
        <w:rPr>
          <w:rFonts w:ascii="Times New Roman" w:hAnsi="Times New Roman" w:cs="Times New Roman"/>
          <w:sz w:val="24"/>
          <w:szCs w:val="24"/>
        </w:rPr>
        <w:t>rlags auf das Verlagssystem des Exils und auf Status und Ansehen der Exilliteratur</w:t>
      </w:r>
      <w:r w:rsidR="007D5A98">
        <w:rPr>
          <w:rFonts w:ascii="Times New Roman" w:hAnsi="Times New Roman" w:cs="Times New Roman"/>
          <w:sz w:val="24"/>
          <w:szCs w:val="24"/>
        </w:rPr>
        <w:t xml:space="preserve"> </w:t>
      </w:r>
      <w:r w:rsidR="00CA5FE2">
        <w:rPr>
          <w:rFonts w:ascii="Times New Roman" w:hAnsi="Times New Roman" w:cs="Times New Roman"/>
          <w:sz w:val="24"/>
          <w:szCs w:val="24"/>
        </w:rPr>
        <w:t xml:space="preserve">auswirken </w:t>
      </w:r>
      <w:r w:rsidR="00AC1867">
        <w:rPr>
          <w:rFonts w:ascii="Times New Roman" w:hAnsi="Times New Roman" w:cs="Times New Roman"/>
          <w:sz w:val="24"/>
          <w:szCs w:val="24"/>
        </w:rPr>
        <w:t>werde</w:t>
      </w:r>
      <w:r w:rsidR="009F1FFC">
        <w:rPr>
          <w:rFonts w:ascii="Times New Roman" w:hAnsi="Times New Roman" w:cs="Times New Roman"/>
          <w:sz w:val="24"/>
          <w:szCs w:val="24"/>
        </w:rPr>
        <w:t>: ob die Trennlinie zwischen Exil und Drittem Reich dadurch verwischt werde,</w:t>
      </w:r>
      <w:r w:rsidR="006E1717">
        <w:rPr>
          <w:rFonts w:ascii="Times New Roman" w:hAnsi="Times New Roman" w:cs="Times New Roman"/>
          <w:sz w:val="24"/>
          <w:szCs w:val="24"/>
        </w:rPr>
        <w:t xml:space="preserve"> </w:t>
      </w:r>
      <w:r w:rsidR="00AC1867">
        <w:rPr>
          <w:rFonts w:ascii="Times New Roman" w:hAnsi="Times New Roman" w:cs="Times New Roman"/>
          <w:sz w:val="24"/>
          <w:szCs w:val="24"/>
        </w:rPr>
        <w:t xml:space="preserve">wurde </w:t>
      </w:r>
      <w:r w:rsidR="00206AFE">
        <w:rPr>
          <w:rFonts w:ascii="Times New Roman" w:hAnsi="Times New Roman" w:cs="Times New Roman"/>
          <w:sz w:val="24"/>
          <w:szCs w:val="24"/>
        </w:rPr>
        <w:t xml:space="preserve">in der Erklärung </w:t>
      </w:r>
      <w:r w:rsidR="00AC1867">
        <w:rPr>
          <w:rFonts w:ascii="Times New Roman" w:hAnsi="Times New Roman" w:cs="Times New Roman"/>
          <w:sz w:val="24"/>
          <w:szCs w:val="24"/>
        </w:rPr>
        <w:t>nicht einmal a</w:t>
      </w:r>
      <w:r w:rsidR="00AC1867">
        <w:rPr>
          <w:rFonts w:ascii="Times New Roman" w:hAnsi="Times New Roman" w:cs="Times New Roman"/>
          <w:sz w:val="24"/>
          <w:szCs w:val="24"/>
        </w:rPr>
        <w:t>n</w:t>
      </w:r>
      <w:r w:rsidR="00AC1867">
        <w:rPr>
          <w:rFonts w:ascii="Times New Roman" w:hAnsi="Times New Roman" w:cs="Times New Roman"/>
          <w:sz w:val="24"/>
          <w:szCs w:val="24"/>
        </w:rPr>
        <w:t xml:space="preserve">satzweise </w:t>
      </w:r>
      <w:r w:rsidR="006E1717">
        <w:rPr>
          <w:rFonts w:ascii="Times New Roman" w:hAnsi="Times New Roman" w:cs="Times New Roman"/>
          <w:sz w:val="24"/>
          <w:szCs w:val="24"/>
        </w:rPr>
        <w:t>berührt</w:t>
      </w:r>
      <w:r w:rsidR="007D5A98">
        <w:rPr>
          <w:rFonts w:ascii="Times New Roman" w:hAnsi="Times New Roman" w:cs="Times New Roman"/>
          <w:sz w:val="24"/>
          <w:szCs w:val="24"/>
        </w:rPr>
        <w:t>.</w:t>
      </w:r>
      <w:r w:rsidR="00812B21">
        <w:rPr>
          <w:rFonts w:ascii="Times New Roman" w:hAnsi="Times New Roman" w:cs="Times New Roman"/>
          <w:sz w:val="24"/>
          <w:szCs w:val="24"/>
        </w:rPr>
        <w:t xml:space="preserve"> </w:t>
      </w:r>
      <w:r w:rsidR="007D5A98">
        <w:rPr>
          <w:rFonts w:ascii="Times New Roman" w:hAnsi="Times New Roman" w:cs="Times New Roman"/>
          <w:sz w:val="24"/>
          <w:szCs w:val="24"/>
        </w:rPr>
        <w:t>Z</w:t>
      </w:r>
      <w:r w:rsidR="00812B21">
        <w:rPr>
          <w:rFonts w:ascii="Times New Roman" w:hAnsi="Times New Roman" w:cs="Times New Roman"/>
          <w:sz w:val="24"/>
          <w:szCs w:val="24"/>
        </w:rPr>
        <w:t xml:space="preserve">udem hatten es die Verfasser strikt vermieden, </w:t>
      </w:r>
      <w:r w:rsidR="00B80125">
        <w:rPr>
          <w:rFonts w:ascii="Times New Roman" w:hAnsi="Times New Roman" w:cs="Times New Roman"/>
          <w:sz w:val="24"/>
          <w:szCs w:val="24"/>
        </w:rPr>
        <w:t xml:space="preserve">im Rahmen der Erklärung </w:t>
      </w:r>
      <w:r w:rsidR="00812B21">
        <w:rPr>
          <w:rFonts w:ascii="Times New Roman" w:hAnsi="Times New Roman" w:cs="Times New Roman"/>
          <w:sz w:val="24"/>
          <w:szCs w:val="24"/>
        </w:rPr>
        <w:t>eine Aussage über ihre eigene Haltung gegenüber dem Dritten Reich zu formulieren</w:t>
      </w:r>
      <w:r w:rsidR="00CA5FE2">
        <w:rPr>
          <w:rFonts w:ascii="Times New Roman" w:hAnsi="Times New Roman" w:cs="Times New Roman"/>
          <w:sz w:val="24"/>
          <w:szCs w:val="24"/>
        </w:rPr>
        <w:t>.</w:t>
      </w:r>
      <w:r w:rsidR="00812B21">
        <w:rPr>
          <w:rFonts w:ascii="Times New Roman" w:hAnsi="Times New Roman" w:cs="Times New Roman"/>
          <w:sz w:val="24"/>
          <w:szCs w:val="24"/>
        </w:rPr>
        <w:t xml:space="preserve"> </w:t>
      </w:r>
      <w:r w:rsidR="00B80125">
        <w:rPr>
          <w:rFonts w:ascii="Times New Roman" w:hAnsi="Times New Roman" w:cs="Times New Roman"/>
          <w:sz w:val="24"/>
          <w:szCs w:val="24"/>
        </w:rPr>
        <w:t xml:space="preserve">Der Text war in dieser Form </w:t>
      </w:r>
      <w:r w:rsidR="00206AFE">
        <w:rPr>
          <w:rFonts w:ascii="Times New Roman" w:hAnsi="Times New Roman" w:cs="Times New Roman"/>
          <w:sz w:val="24"/>
          <w:szCs w:val="24"/>
        </w:rPr>
        <w:t xml:space="preserve">also </w:t>
      </w:r>
      <w:r w:rsidR="00B80125">
        <w:rPr>
          <w:rFonts w:ascii="Times New Roman" w:hAnsi="Times New Roman" w:cs="Times New Roman"/>
          <w:sz w:val="24"/>
          <w:szCs w:val="24"/>
        </w:rPr>
        <w:t xml:space="preserve">nicht </w:t>
      </w:r>
      <w:r w:rsidR="00422F37">
        <w:rPr>
          <w:rFonts w:ascii="Times New Roman" w:hAnsi="Times New Roman" w:cs="Times New Roman"/>
          <w:sz w:val="24"/>
          <w:szCs w:val="24"/>
        </w:rPr>
        <w:t>nur</w:t>
      </w:r>
      <w:r w:rsidR="00B80125">
        <w:rPr>
          <w:rFonts w:ascii="Times New Roman" w:hAnsi="Times New Roman" w:cs="Times New Roman"/>
          <w:sz w:val="24"/>
          <w:szCs w:val="24"/>
        </w:rPr>
        <w:t xml:space="preserve"> missverständlich</w:t>
      </w:r>
      <w:r w:rsidR="007F52A0">
        <w:rPr>
          <w:rFonts w:ascii="Times New Roman" w:hAnsi="Times New Roman" w:cs="Times New Roman"/>
          <w:sz w:val="24"/>
          <w:szCs w:val="24"/>
        </w:rPr>
        <w:t xml:space="preserve"> – </w:t>
      </w:r>
      <w:r w:rsidR="00206AFE">
        <w:rPr>
          <w:rFonts w:ascii="Times New Roman" w:hAnsi="Times New Roman" w:cs="Times New Roman"/>
          <w:sz w:val="24"/>
          <w:szCs w:val="24"/>
        </w:rPr>
        <w:t>durch den Ort seiner Publikation</w:t>
      </w:r>
      <w:r w:rsidR="00295FCF">
        <w:rPr>
          <w:rFonts w:ascii="Times New Roman" w:hAnsi="Times New Roman" w:cs="Times New Roman"/>
          <w:sz w:val="24"/>
          <w:szCs w:val="24"/>
        </w:rPr>
        <w:t xml:space="preserve"> in der</w:t>
      </w:r>
      <w:r w:rsidR="007F52A0">
        <w:rPr>
          <w:rFonts w:ascii="Times New Roman" w:hAnsi="Times New Roman" w:cs="Times New Roman"/>
          <w:sz w:val="24"/>
          <w:szCs w:val="24"/>
        </w:rPr>
        <w:t xml:space="preserve"> </w:t>
      </w:r>
      <w:r w:rsidR="007F52A0">
        <w:rPr>
          <w:rFonts w:ascii="Times New Roman" w:hAnsi="Times New Roman" w:cs="Times New Roman"/>
          <w:i/>
          <w:sz w:val="24"/>
          <w:szCs w:val="24"/>
        </w:rPr>
        <w:t>Neue</w:t>
      </w:r>
      <w:r w:rsidR="00295FCF">
        <w:rPr>
          <w:rFonts w:ascii="Times New Roman" w:hAnsi="Times New Roman" w:cs="Times New Roman"/>
          <w:i/>
          <w:sz w:val="24"/>
          <w:szCs w:val="24"/>
        </w:rPr>
        <w:t>n</w:t>
      </w:r>
      <w:r w:rsidR="007F52A0">
        <w:rPr>
          <w:rFonts w:ascii="Times New Roman" w:hAnsi="Times New Roman" w:cs="Times New Roman"/>
          <w:i/>
          <w:sz w:val="24"/>
          <w:szCs w:val="24"/>
        </w:rPr>
        <w:t xml:space="preserve"> Zürcher Zeitung</w:t>
      </w:r>
      <w:r w:rsidR="007F52A0">
        <w:rPr>
          <w:rFonts w:ascii="Times New Roman" w:hAnsi="Times New Roman" w:cs="Times New Roman"/>
          <w:sz w:val="24"/>
          <w:szCs w:val="24"/>
        </w:rPr>
        <w:t>, der führenden Zeitung eines neutralen Staates</w:t>
      </w:r>
      <w:r w:rsidR="00A0101F">
        <w:rPr>
          <w:rFonts w:ascii="Times New Roman" w:hAnsi="Times New Roman" w:cs="Times New Roman"/>
          <w:sz w:val="24"/>
          <w:szCs w:val="24"/>
        </w:rPr>
        <w:t>,</w:t>
      </w:r>
      <w:r w:rsidR="007F52A0">
        <w:rPr>
          <w:rFonts w:ascii="Times New Roman" w:hAnsi="Times New Roman" w:cs="Times New Roman"/>
          <w:sz w:val="24"/>
          <w:szCs w:val="24"/>
        </w:rPr>
        <w:t xml:space="preserve"> </w:t>
      </w:r>
      <w:r w:rsidR="00CA2E8D">
        <w:rPr>
          <w:rFonts w:ascii="Times New Roman" w:hAnsi="Times New Roman" w:cs="Times New Roman"/>
          <w:sz w:val="24"/>
          <w:szCs w:val="24"/>
        </w:rPr>
        <w:t xml:space="preserve">mitunterzeichnet </w:t>
      </w:r>
      <w:r w:rsidR="007F52A0">
        <w:rPr>
          <w:rFonts w:ascii="Times New Roman" w:hAnsi="Times New Roman" w:cs="Times New Roman"/>
          <w:sz w:val="24"/>
          <w:szCs w:val="24"/>
        </w:rPr>
        <w:t xml:space="preserve">vom Träger des Literaturnobelpreises Thomas Mann, </w:t>
      </w:r>
      <w:r w:rsidR="00E478DE">
        <w:rPr>
          <w:rFonts w:ascii="Times New Roman" w:hAnsi="Times New Roman" w:cs="Times New Roman"/>
          <w:sz w:val="24"/>
          <w:szCs w:val="24"/>
        </w:rPr>
        <w:t>war</w:t>
      </w:r>
      <w:r w:rsidR="007F52A0">
        <w:rPr>
          <w:rFonts w:ascii="Times New Roman" w:hAnsi="Times New Roman" w:cs="Times New Roman"/>
          <w:sz w:val="24"/>
          <w:szCs w:val="24"/>
        </w:rPr>
        <w:t xml:space="preserve"> er für das Dritte Reich ein </w:t>
      </w:r>
      <w:r w:rsidR="00AA4C20">
        <w:rPr>
          <w:rFonts w:ascii="Times New Roman" w:hAnsi="Times New Roman" w:cs="Times New Roman"/>
          <w:sz w:val="24"/>
          <w:szCs w:val="24"/>
        </w:rPr>
        <w:t>unverhofft</w:t>
      </w:r>
      <w:r w:rsidR="007F52A0">
        <w:rPr>
          <w:rFonts w:ascii="Times New Roman" w:hAnsi="Times New Roman" w:cs="Times New Roman"/>
          <w:sz w:val="24"/>
          <w:szCs w:val="24"/>
        </w:rPr>
        <w:t>e</w:t>
      </w:r>
      <w:r w:rsidR="00CA2E8D">
        <w:rPr>
          <w:rFonts w:ascii="Times New Roman" w:hAnsi="Times New Roman" w:cs="Times New Roman"/>
          <w:sz w:val="24"/>
          <w:szCs w:val="24"/>
        </w:rPr>
        <w:t>s</w:t>
      </w:r>
      <w:r w:rsidR="007F52A0">
        <w:rPr>
          <w:rFonts w:ascii="Times New Roman" w:hAnsi="Times New Roman" w:cs="Times New Roman"/>
          <w:sz w:val="24"/>
          <w:szCs w:val="24"/>
        </w:rPr>
        <w:t xml:space="preserve"> </w:t>
      </w:r>
      <w:r w:rsidR="00401390">
        <w:rPr>
          <w:rFonts w:ascii="Times New Roman" w:hAnsi="Times New Roman" w:cs="Times New Roman"/>
          <w:sz w:val="24"/>
          <w:szCs w:val="24"/>
        </w:rPr>
        <w:t xml:space="preserve">politisches </w:t>
      </w:r>
      <w:r w:rsidR="007F52A0">
        <w:rPr>
          <w:rFonts w:ascii="Times New Roman" w:hAnsi="Times New Roman" w:cs="Times New Roman"/>
          <w:sz w:val="24"/>
          <w:szCs w:val="24"/>
        </w:rPr>
        <w:t>G</w:t>
      </w:r>
      <w:r w:rsidR="00CA2E8D">
        <w:rPr>
          <w:rFonts w:ascii="Times New Roman" w:hAnsi="Times New Roman" w:cs="Times New Roman"/>
          <w:sz w:val="24"/>
          <w:szCs w:val="24"/>
        </w:rPr>
        <w:t>eschenk</w:t>
      </w:r>
      <w:r w:rsidR="007F52A0">
        <w:rPr>
          <w:rFonts w:ascii="Times New Roman" w:hAnsi="Times New Roman" w:cs="Times New Roman"/>
          <w:sz w:val="24"/>
          <w:szCs w:val="24"/>
        </w:rPr>
        <w:t>.</w:t>
      </w:r>
      <w:r w:rsidR="00E478DE">
        <w:rPr>
          <w:rFonts w:ascii="Times New Roman" w:hAnsi="Times New Roman" w:cs="Times New Roman"/>
          <w:sz w:val="24"/>
          <w:szCs w:val="24"/>
        </w:rPr>
        <w:t xml:space="preserve"> </w:t>
      </w:r>
      <w:r w:rsidR="00CA2E8D">
        <w:rPr>
          <w:rFonts w:ascii="Times New Roman" w:hAnsi="Times New Roman" w:cs="Times New Roman"/>
          <w:sz w:val="24"/>
          <w:szCs w:val="24"/>
        </w:rPr>
        <w:t>Der Artikel</w:t>
      </w:r>
      <w:r w:rsidR="00E478DE">
        <w:rPr>
          <w:rFonts w:ascii="Times New Roman" w:hAnsi="Times New Roman" w:cs="Times New Roman"/>
          <w:sz w:val="24"/>
          <w:szCs w:val="24"/>
        </w:rPr>
        <w:t xml:space="preserve"> konnte nur als Legitimation der von den Nationalsozialisten betriebenen Politik verstanden werden.</w:t>
      </w:r>
    </w:p>
    <w:p w:rsidR="00812B21" w:rsidRDefault="00812B21" w:rsidP="006D4D98">
      <w:pPr>
        <w:spacing w:after="0"/>
        <w:ind w:firstLine="708"/>
        <w:jc w:val="both"/>
        <w:rPr>
          <w:rFonts w:ascii="Times New Roman" w:hAnsi="Times New Roman" w:cs="Times New Roman"/>
          <w:sz w:val="24"/>
          <w:szCs w:val="24"/>
        </w:rPr>
      </w:pPr>
    </w:p>
    <w:p w:rsidR="00096D0E" w:rsidRPr="00083DB0" w:rsidRDefault="00CA5FE2" w:rsidP="00C014EF">
      <w:pPr>
        <w:spacing w:after="0"/>
        <w:jc w:val="both"/>
        <w:rPr>
          <w:rFonts w:ascii="Times New Roman" w:hAnsi="Times New Roman" w:cs="Times New Roman"/>
          <w:sz w:val="24"/>
          <w:szCs w:val="24"/>
        </w:rPr>
      </w:pPr>
      <w:r>
        <w:rPr>
          <w:rFonts w:ascii="Times New Roman" w:hAnsi="Times New Roman" w:cs="Times New Roman"/>
          <w:sz w:val="24"/>
          <w:szCs w:val="24"/>
        </w:rPr>
        <w:tab/>
        <w:t>Leopold Schwarzschild reagiert am 25. Januar 1936 auf die</w:t>
      </w:r>
      <w:r w:rsidR="00FD164B">
        <w:rPr>
          <w:rFonts w:ascii="Times New Roman" w:hAnsi="Times New Roman" w:cs="Times New Roman"/>
          <w:sz w:val="24"/>
          <w:szCs w:val="24"/>
        </w:rPr>
        <w:t>se Intervention</w:t>
      </w:r>
      <w:r>
        <w:rPr>
          <w:rFonts w:ascii="Times New Roman" w:hAnsi="Times New Roman" w:cs="Times New Roman"/>
          <w:sz w:val="24"/>
          <w:szCs w:val="24"/>
        </w:rPr>
        <w:t xml:space="preserve"> mit einer </w:t>
      </w:r>
      <w:r w:rsidR="008A66E9">
        <w:rPr>
          <w:rFonts w:ascii="Times New Roman" w:hAnsi="Times New Roman" w:cs="Times New Roman"/>
          <w:sz w:val="24"/>
          <w:szCs w:val="24"/>
        </w:rPr>
        <w:t>persönlichen Adresse</w:t>
      </w:r>
      <w:r w:rsidR="00FD164B">
        <w:rPr>
          <w:rFonts w:ascii="Times New Roman" w:hAnsi="Times New Roman" w:cs="Times New Roman"/>
          <w:sz w:val="24"/>
          <w:szCs w:val="24"/>
        </w:rPr>
        <w:t>:</w:t>
      </w:r>
      <w:r w:rsidR="008A66E9">
        <w:rPr>
          <w:rFonts w:ascii="Times New Roman" w:hAnsi="Times New Roman" w:cs="Times New Roman"/>
          <w:sz w:val="24"/>
          <w:szCs w:val="24"/>
        </w:rPr>
        <w:t xml:space="preserve"> einer </w:t>
      </w:r>
      <w:r>
        <w:rPr>
          <w:rFonts w:ascii="Times New Roman" w:hAnsi="Times New Roman" w:cs="Times New Roman"/>
          <w:sz w:val="24"/>
          <w:szCs w:val="24"/>
        </w:rPr>
        <w:t>„Antwort an Thomas Mann“.</w:t>
      </w:r>
      <w:r>
        <w:rPr>
          <w:rStyle w:val="Funotenzeichen"/>
          <w:rFonts w:ascii="Times New Roman" w:hAnsi="Times New Roman" w:cs="Times New Roman"/>
          <w:sz w:val="24"/>
          <w:szCs w:val="24"/>
        </w:rPr>
        <w:footnoteReference w:id="13"/>
      </w:r>
      <w:r w:rsidR="00083DB0">
        <w:rPr>
          <w:rFonts w:ascii="Times New Roman" w:hAnsi="Times New Roman" w:cs="Times New Roman"/>
          <w:sz w:val="24"/>
          <w:szCs w:val="24"/>
        </w:rPr>
        <w:t xml:space="preserve"> Er lenkt dabei den Blick auf das kulturelle und damit auch </w:t>
      </w:r>
      <w:r w:rsidR="00083DB0" w:rsidRPr="00295FCF">
        <w:rPr>
          <w:rFonts w:ascii="Times New Roman" w:hAnsi="Times New Roman" w:cs="Times New Roman"/>
          <w:i/>
          <w:sz w:val="24"/>
          <w:szCs w:val="24"/>
        </w:rPr>
        <w:t>politische</w:t>
      </w:r>
      <w:r w:rsidR="00083DB0">
        <w:rPr>
          <w:rFonts w:ascii="Times New Roman" w:hAnsi="Times New Roman" w:cs="Times New Roman"/>
          <w:sz w:val="24"/>
          <w:szCs w:val="24"/>
        </w:rPr>
        <w:t xml:space="preserve"> </w:t>
      </w:r>
      <w:r w:rsidR="00083DB0" w:rsidRPr="00295FCF">
        <w:rPr>
          <w:rFonts w:ascii="Times New Roman" w:hAnsi="Times New Roman" w:cs="Times New Roman"/>
          <w:sz w:val="24"/>
          <w:szCs w:val="24"/>
        </w:rPr>
        <w:t>Prestige</w:t>
      </w:r>
      <w:r w:rsidR="00083DB0">
        <w:rPr>
          <w:rFonts w:ascii="Times New Roman" w:hAnsi="Times New Roman" w:cs="Times New Roman"/>
          <w:sz w:val="24"/>
          <w:szCs w:val="24"/>
        </w:rPr>
        <w:t xml:space="preserve">, das der Emigration durch den Exodus der Schriftsteller zugewachsen </w:t>
      </w:r>
      <w:r w:rsidR="00295FCF">
        <w:rPr>
          <w:rFonts w:ascii="Times New Roman" w:hAnsi="Times New Roman" w:cs="Times New Roman"/>
          <w:sz w:val="24"/>
          <w:szCs w:val="24"/>
        </w:rPr>
        <w:t>sei</w:t>
      </w:r>
      <w:r w:rsidR="00083DB0">
        <w:rPr>
          <w:rFonts w:ascii="Times New Roman" w:hAnsi="Times New Roman" w:cs="Times New Roman"/>
          <w:sz w:val="24"/>
          <w:szCs w:val="24"/>
        </w:rPr>
        <w:t xml:space="preserve">, wie – ohne dies direkt anzusprechen – auf die politische </w:t>
      </w:r>
      <w:proofErr w:type="spellStart"/>
      <w:r w:rsidR="00083DB0">
        <w:rPr>
          <w:rFonts w:ascii="Times New Roman" w:hAnsi="Times New Roman" w:cs="Times New Roman"/>
          <w:i/>
          <w:sz w:val="24"/>
          <w:szCs w:val="24"/>
        </w:rPr>
        <w:t>Del</w:t>
      </w:r>
      <w:r w:rsidR="00083DB0">
        <w:rPr>
          <w:rFonts w:ascii="Times New Roman" w:hAnsi="Times New Roman" w:cs="Times New Roman"/>
          <w:i/>
          <w:sz w:val="24"/>
          <w:szCs w:val="24"/>
        </w:rPr>
        <w:t>e</w:t>
      </w:r>
      <w:r w:rsidR="00083DB0">
        <w:rPr>
          <w:rFonts w:ascii="Times New Roman" w:hAnsi="Times New Roman" w:cs="Times New Roman"/>
          <w:i/>
          <w:sz w:val="24"/>
          <w:szCs w:val="24"/>
        </w:rPr>
        <w:t>gitimierung</w:t>
      </w:r>
      <w:proofErr w:type="spellEnd"/>
      <w:r w:rsidR="00083DB0">
        <w:rPr>
          <w:rFonts w:ascii="Times New Roman" w:hAnsi="Times New Roman" w:cs="Times New Roman"/>
          <w:sz w:val="24"/>
          <w:szCs w:val="24"/>
        </w:rPr>
        <w:t xml:space="preserve"> </w:t>
      </w:r>
      <w:r w:rsidR="00083DB0" w:rsidRPr="00295FCF">
        <w:rPr>
          <w:rFonts w:ascii="Times New Roman" w:hAnsi="Times New Roman" w:cs="Times New Roman"/>
          <w:i/>
          <w:sz w:val="24"/>
          <w:szCs w:val="24"/>
        </w:rPr>
        <w:t>der Diktatur</w:t>
      </w:r>
      <w:r w:rsidR="008A66E9">
        <w:rPr>
          <w:rFonts w:ascii="Times New Roman" w:hAnsi="Times New Roman" w:cs="Times New Roman"/>
          <w:sz w:val="24"/>
          <w:szCs w:val="24"/>
        </w:rPr>
        <w:t>, die der Exodus der Schriftsteller ausgelöst hat</w:t>
      </w:r>
      <w:r w:rsidR="00295FCF">
        <w:rPr>
          <w:rFonts w:ascii="Times New Roman" w:hAnsi="Times New Roman" w:cs="Times New Roman"/>
          <w:sz w:val="24"/>
          <w:szCs w:val="24"/>
        </w:rPr>
        <w:t>te</w:t>
      </w:r>
      <w:r w:rsidR="008A66E9">
        <w:rPr>
          <w:rFonts w:ascii="Times New Roman" w:hAnsi="Times New Roman" w:cs="Times New Roman"/>
          <w:sz w:val="24"/>
          <w:szCs w:val="24"/>
        </w:rPr>
        <w:t>. In volkswirtschaf</w:t>
      </w:r>
      <w:r w:rsidR="008A66E9">
        <w:rPr>
          <w:rFonts w:ascii="Times New Roman" w:hAnsi="Times New Roman" w:cs="Times New Roman"/>
          <w:sz w:val="24"/>
          <w:szCs w:val="24"/>
        </w:rPr>
        <w:t>t</w:t>
      </w:r>
      <w:r w:rsidR="008A66E9">
        <w:rPr>
          <w:rFonts w:ascii="Times New Roman" w:hAnsi="Times New Roman" w:cs="Times New Roman"/>
          <w:sz w:val="24"/>
          <w:szCs w:val="24"/>
        </w:rPr>
        <w:t>licher Terminologie spricht er vom „Transfer“ eines „Vermögens“</w:t>
      </w:r>
      <w:r w:rsidR="00FD164B">
        <w:rPr>
          <w:rFonts w:ascii="Times New Roman" w:hAnsi="Times New Roman" w:cs="Times New Roman"/>
          <w:sz w:val="24"/>
          <w:szCs w:val="24"/>
        </w:rPr>
        <w:t>. Er</w:t>
      </w:r>
      <w:r w:rsidR="008A66E9">
        <w:rPr>
          <w:rFonts w:ascii="Times New Roman" w:hAnsi="Times New Roman" w:cs="Times New Roman"/>
          <w:sz w:val="24"/>
          <w:szCs w:val="24"/>
        </w:rPr>
        <w:t xml:space="preserve"> kommt zu dem Schluss, dass </w:t>
      </w:r>
      <w:r w:rsidR="00FD164B">
        <w:rPr>
          <w:rFonts w:ascii="Times New Roman" w:hAnsi="Times New Roman" w:cs="Times New Roman"/>
          <w:sz w:val="24"/>
          <w:szCs w:val="24"/>
        </w:rPr>
        <w:t>„von allen ins Ausland geretteten Werten“</w:t>
      </w:r>
      <w:r w:rsidR="008A66E9">
        <w:rPr>
          <w:rFonts w:ascii="Times New Roman" w:hAnsi="Times New Roman" w:cs="Times New Roman"/>
          <w:sz w:val="24"/>
          <w:szCs w:val="24"/>
        </w:rPr>
        <w:t xml:space="preserve"> ein solcher „Transfer“ </w:t>
      </w:r>
      <w:r w:rsidR="00FD164B">
        <w:rPr>
          <w:rFonts w:ascii="Times New Roman" w:hAnsi="Times New Roman" w:cs="Times New Roman"/>
          <w:sz w:val="24"/>
          <w:szCs w:val="24"/>
        </w:rPr>
        <w:t>nur im B</w:t>
      </w:r>
      <w:r w:rsidR="00FD164B">
        <w:rPr>
          <w:rFonts w:ascii="Times New Roman" w:hAnsi="Times New Roman" w:cs="Times New Roman"/>
          <w:sz w:val="24"/>
          <w:szCs w:val="24"/>
        </w:rPr>
        <w:t>e</w:t>
      </w:r>
      <w:r w:rsidR="00FD164B">
        <w:rPr>
          <w:rFonts w:ascii="Times New Roman" w:hAnsi="Times New Roman" w:cs="Times New Roman"/>
          <w:sz w:val="24"/>
          <w:szCs w:val="24"/>
        </w:rPr>
        <w:t>reich der Literatur</w:t>
      </w:r>
      <w:r w:rsidR="008A66E9">
        <w:rPr>
          <w:rFonts w:ascii="Times New Roman" w:hAnsi="Times New Roman" w:cs="Times New Roman"/>
          <w:sz w:val="24"/>
          <w:szCs w:val="24"/>
        </w:rPr>
        <w:t xml:space="preserve"> gelungen sei</w:t>
      </w:r>
      <w:r w:rsidR="00083DB0">
        <w:rPr>
          <w:rFonts w:ascii="Times New Roman" w:hAnsi="Times New Roman" w:cs="Times New Roman"/>
          <w:sz w:val="24"/>
          <w:szCs w:val="24"/>
        </w:rPr>
        <w:t>:</w:t>
      </w:r>
    </w:p>
    <w:p w:rsidR="00083DB0" w:rsidRDefault="00083DB0" w:rsidP="008A66E9">
      <w:pPr>
        <w:spacing w:after="0"/>
        <w:ind w:left="1134"/>
        <w:jc w:val="both"/>
        <w:rPr>
          <w:rFonts w:ascii="Times New Roman" w:hAnsi="Times New Roman" w:cs="Times New Roman"/>
          <w:sz w:val="24"/>
          <w:szCs w:val="24"/>
        </w:rPr>
      </w:pPr>
      <w:r>
        <w:rPr>
          <w:rFonts w:ascii="Times New Roman" w:hAnsi="Times New Roman" w:cs="Times New Roman"/>
          <w:sz w:val="24"/>
          <w:szCs w:val="24"/>
        </w:rPr>
        <w:t>„Worum geht es in dieser Verlags-Frage? Es ist sehr einfach, und niemandem sollte es klarer sein als Ihnen. Im Hintergrund steht das einzige deutsche Verm</w:t>
      </w:r>
      <w:r>
        <w:rPr>
          <w:rFonts w:ascii="Times New Roman" w:hAnsi="Times New Roman" w:cs="Times New Roman"/>
          <w:sz w:val="24"/>
          <w:szCs w:val="24"/>
        </w:rPr>
        <w:t>ö</w:t>
      </w:r>
      <w:r>
        <w:rPr>
          <w:rFonts w:ascii="Times New Roman" w:hAnsi="Times New Roman" w:cs="Times New Roman"/>
          <w:sz w:val="24"/>
          <w:szCs w:val="24"/>
        </w:rPr>
        <w:t xml:space="preserve">gen, das – merkwürdigerweise – aus der Falle des Dritten Reichs fast komplett nach draußen gerettet werden konnte: um die Literatur. Man mag es für mehr oder weniger erheblich halten: Tatsache ist jedenfalls,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dies Vermögen nahezu komplett ins Ausland ‚transferiert‘ werden konnte, nahezu nichts von Bedeutung ist drüben geblieben; Tatsache ist ferner,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von allen ins Ausland geretteten Werten nur eben die Literatur komplett geblieben ist.“</w:t>
      </w:r>
      <w:r w:rsidR="000972A5">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w:t>
      </w:r>
    </w:p>
    <w:p w:rsidR="00083DB0" w:rsidRDefault="00083DB0" w:rsidP="008A66E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„Ich glaube nicht,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das geschichtlich ein Beispiel hat. Ich glaube nicht,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schon einmal die ganze Literatur eines Landes, en gros und total, dem Zugriff e</w:t>
      </w:r>
      <w:r>
        <w:rPr>
          <w:rFonts w:ascii="Times New Roman" w:hAnsi="Times New Roman" w:cs="Times New Roman"/>
          <w:sz w:val="24"/>
          <w:szCs w:val="24"/>
        </w:rPr>
        <w:t>i</w:t>
      </w:r>
      <w:r>
        <w:rPr>
          <w:rFonts w:ascii="Times New Roman" w:hAnsi="Times New Roman" w:cs="Times New Roman"/>
          <w:sz w:val="24"/>
          <w:szCs w:val="24"/>
        </w:rPr>
        <w:t>nes Regimes, das sie teils zu vernichten, teils zu deformieren drohte, entwichen und ins Ausland abgewandert ist.“</w:t>
      </w:r>
      <w:r w:rsidR="000972A5">
        <w:rPr>
          <w:rStyle w:val="Funotenzeichen"/>
          <w:rFonts w:ascii="Times New Roman" w:hAnsi="Times New Roman" w:cs="Times New Roman"/>
          <w:sz w:val="24"/>
          <w:szCs w:val="24"/>
        </w:rPr>
        <w:footnoteReference w:id="15"/>
      </w:r>
    </w:p>
    <w:p w:rsidR="00083DB0" w:rsidRDefault="000972A5" w:rsidP="00083DB0">
      <w:pPr>
        <w:spacing w:after="0"/>
        <w:jc w:val="both"/>
        <w:rPr>
          <w:rFonts w:ascii="Times New Roman" w:hAnsi="Times New Roman" w:cs="Times New Roman"/>
          <w:sz w:val="24"/>
          <w:szCs w:val="24"/>
        </w:rPr>
      </w:pPr>
      <w:r>
        <w:rPr>
          <w:rFonts w:ascii="Times New Roman" w:hAnsi="Times New Roman" w:cs="Times New Roman"/>
          <w:sz w:val="24"/>
          <w:szCs w:val="24"/>
        </w:rPr>
        <w:t>Anschließend geht Schwarzschild auf die speziellen ökonomischen Aspekte</w:t>
      </w:r>
      <w:r w:rsidR="00295FCF">
        <w:rPr>
          <w:rFonts w:ascii="Times New Roman" w:hAnsi="Times New Roman" w:cs="Times New Roman"/>
          <w:sz w:val="24"/>
          <w:szCs w:val="24"/>
        </w:rPr>
        <w:t xml:space="preserve"> ein</w:t>
      </w:r>
      <w:r>
        <w:rPr>
          <w:rFonts w:ascii="Times New Roman" w:hAnsi="Times New Roman" w:cs="Times New Roman"/>
          <w:sz w:val="24"/>
          <w:szCs w:val="24"/>
        </w:rPr>
        <w:t>, die auf Se</w:t>
      </w:r>
      <w:r>
        <w:rPr>
          <w:rFonts w:ascii="Times New Roman" w:hAnsi="Times New Roman" w:cs="Times New Roman"/>
          <w:sz w:val="24"/>
          <w:szCs w:val="24"/>
        </w:rPr>
        <w:t>i</w:t>
      </w:r>
      <w:r>
        <w:rPr>
          <w:rFonts w:ascii="Times New Roman" w:hAnsi="Times New Roman" w:cs="Times New Roman"/>
          <w:sz w:val="24"/>
          <w:szCs w:val="24"/>
        </w:rPr>
        <w:t>ten de</w:t>
      </w:r>
      <w:r w:rsidR="00781A2A">
        <w:rPr>
          <w:rFonts w:ascii="Times New Roman" w:hAnsi="Times New Roman" w:cs="Times New Roman"/>
          <w:sz w:val="24"/>
          <w:szCs w:val="24"/>
        </w:rPr>
        <w:t>s</w:t>
      </w:r>
      <w:r>
        <w:rPr>
          <w:rFonts w:ascii="Times New Roman" w:hAnsi="Times New Roman" w:cs="Times New Roman"/>
          <w:sz w:val="24"/>
          <w:szCs w:val="24"/>
        </w:rPr>
        <w:t xml:space="preserve"> Exil</w:t>
      </w:r>
      <w:r w:rsidR="00781A2A">
        <w:rPr>
          <w:rFonts w:ascii="Times New Roman" w:hAnsi="Times New Roman" w:cs="Times New Roman"/>
          <w:sz w:val="24"/>
          <w:szCs w:val="24"/>
        </w:rPr>
        <w:t>s</w:t>
      </w:r>
      <w:r>
        <w:rPr>
          <w:rFonts w:ascii="Times New Roman" w:hAnsi="Times New Roman" w:cs="Times New Roman"/>
          <w:sz w:val="24"/>
          <w:szCs w:val="24"/>
        </w:rPr>
        <w:t xml:space="preserve"> mit de</w:t>
      </w:r>
      <w:r w:rsidR="00401390">
        <w:rPr>
          <w:rFonts w:ascii="Times New Roman" w:hAnsi="Times New Roman" w:cs="Times New Roman"/>
          <w:sz w:val="24"/>
          <w:szCs w:val="24"/>
        </w:rPr>
        <w:t>r Verlagerung</w:t>
      </w:r>
      <w:r>
        <w:rPr>
          <w:rFonts w:ascii="Times New Roman" w:hAnsi="Times New Roman" w:cs="Times New Roman"/>
          <w:sz w:val="24"/>
          <w:szCs w:val="24"/>
        </w:rPr>
        <w:t xml:space="preserve"> des S. Fischer Verlages verbunden sind. </w:t>
      </w:r>
      <w:r w:rsidR="00FD164B">
        <w:rPr>
          <w:rFonts w:ascii="Times New Roman" w:hAnsi="Times New Roman" w:cs="Times New Roman"/>
          <w:sz w:val="24"/>
          <w:szCs w:val="24"/>
        </w:rPr>
        <w:t>In diesem Zusa</w:t>
      </w:r>
      <w:r w:rsidR="00FD164B">
        <w:rPr>
          <w:rFonts w:ascii="Times New Roman" w:hAnsi="Times New Roman" w:cs="Times New Roman"/>
          <w:sz w:val="24"/>
          <w:szCs w:val="24"/>
        </w:rPr>
        <w:t>m</w:t>
      </w:r>
      <w:r w:rsidR="00FD164B">
        <w:rPr>
          <w:rFonts w:ascii="Times New Roman" w:hAnsi="Times New Roman" w:cs="Times New Roman"/>
          <w:sz w:val="24"/>
          <w:szCs w:val="24"/>
        </w:rPr>
        <w:t>menhang</w:t>
      </w:r>
      <w:r>
        <w:rPr>
          <w:rFonts w:ascii="Times New Roman" w:hAnsi="Times New Roman" w:cs="Times New Roman"/>
          <w:sz w:val="24"/>
          <w:szCs w:val="24"/>
        </w:rPr>
        <w:t xml:space="preserve"> weist </w:t>
      </w:r>
      <w:r w:rsidR="00FD164B">
        <w:rPr>
          <w:rFonts w:ascii="Times New Roman" w:hAnsi="Times New Roman" w:cs="Times New Roman"/>
          <w:sz w:val="24"/>
          <w:szCs w:val="24"/>
        </w:rPr>
        <w:t xml:space="preserve">er </w:t>
      </w:r>
      <w:r>
        <w:rPr>
          <w:rFonts w:ascii="Times New Roman" w:hAnsi="Times New Roman" w:cs="Times New Roman"/>
          <w:sz w:val="24"/>
          <w:szCs w:val="24"/>
        </w:rPr>
        <w:t>auf die Abhängigkeit der Exilautoren vom Absatz ihrer Bücher</w:t>
      </w:r>
      <w:r w:rsidR="00FD164B">
        <w:rPr>
          <w:rFonts w:ascii="Times New Roman" w:hAnsi="Times New Roman" w:cs="Times New Roman"/>
          <w:sz w:val="24"/>
          <w:szCs w:val="24"/>
        </w:rPr>
        <w:t xml:space="preserve"> hin:</w:t>
      </w:r>
      <w:r>
        <w:rPr>
          <w:rFonts w:ascii="Times New Roman" w:hAnsi="Times New Roman" w:cs="Times New Roman"/>
          <w:sz w:val="24"/>
          <w:szCs w:val="24"/>
        </w:rPr>
        <w:t xml:space="preserve"> auf den </w:t>
      </w:r>
      <w:r>
        <w:rPr>
          <w:rFonts w:ascii="Times New Roman" w:hAnsi="Times New Roman" w:cs="Times New Roman"/>
          <w:sz w:val="24"/>
          <w:szCs w:val="24"/>
        </w:rPr>
        <w:lastRenderedPageBreak/>
        <w:t>eingeschränkten Abnehmerkreis und auf die daraus folgende geringe Auflagenhöhe</w:t>
      </w:r>
      <w:r w:rsidR="00FD164B">
        <w:rPr>
          <w:rFonts w:ascii="Times New Roman" w:hAnsi="Times New Roman" w:cs="Times New Roman"/>
          <w:sz w:val="24"/>
          <w:szCs w:val="24"/>
        </w:rPr>
        <w:t>,</w:t>
      </w:r>
      <w:r>
        <w:rPr>
          <w:rFonts w:ascii="Times New Roman" w:hAnsi="Times New Roman" w:cs="Times New Roman"/>
          <w:sz w:val="24"/>
          <w:szCs w:val="24"/>
        </w:rPr>
        <w:t xml:space="preserve"> also auf die spezielle wirtschaftliche Schwäche des literarischen Systems:</w:t>
      </w:r>
    </w:p>
    <w:p w:rsidR="00083DB0" w:rsidRDefault="00083DB0" w:rsidP="000972A5">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Existenz einer Literatur hängt teils davon ab,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Schriftsteller leben und ihr Bestes geben können; teils davon,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den Verlagen möglich ist, materiell auf ihre Rechnung zu kommen; teils davon, wie groß die Käuferschicht ist.“</w:t>
      </w:r>
    </w:p>
    <w:p w:rsidR="00083DB0" w:rsidRDefault="00083DB0" w:rsidP="000972A5">
      <w:pPr>
        <w:spacing w:after="0"/>
        <w:ind w:left="1134"/>
        <w:jc w:val="both"/>
        <w:rPr>
          <w:rFonts w:ascii="Times New Roman" w:hAnsi="Times New Roman" w:cs="Times New Roman"/>
          <w:sz w:val="24"/>
          <w:szCs w:val="24"/>
        </w:rPr>
      </w:pPr>
      <w:r>
        <w:rPr>
          <w:rFonts w:ascii="Times New Roman" w:hAnsi="Times New Roman" w:cs="Times New Roman"/>
          <w:sz w:val="24"/>
          <w:szCs w:val="24"/>
        </w:rPr>
        <w:t>„Die Zahl der Käufer deutschsprachiger Bücher ist relativ klein und eher im Si</w:t>
      </w:r>
      <w:r>
        <w:rPr>
          <w:rFonts w:ascii="Times New Roman" w:hAnsi="Times New Roman" w:cs="Times New Roman"/>
          <w:sz w:val="24"/>
          <w:szCs w:val="24"/>
        </w:rPr>
        <w:t>n</w:t>
      </w:r>
      <w:r>
        <w:rPr>
          <w:rFonts w:ascii="Times New Roman" w:hAnsi="Times New Roman" w:cs="Times New Roman"/>
          <w:sz w:val="24"/>
          <w:szCs w:val="24"/>
        </w:rPr>
        <w:t>ken als im Steigen begriffen. Die Verleger der ausgewanderten deutschen Liter</w:t>
      </w:r>
      <w:r>
        <w:rPr>
          <w:rFonts w:ascii="Times New Roman" w:hAnsi="Times New Roman" w:cs="Times New Roman"/>
          <w:sz w:val="24"/>
          <w:szCs w:val="24"/>
        </w:rPr>
        <w:t>a</w:t>
      </w:r>
      <w:r>
        <w:rPr>
          <w:rFonts w:ascii="Times New Roman" w:hAnsi="Times New Roman" w:cs="Times New Roman"/>
          <w:sz w:val="24"/>
          <w:szCs w:val="24"/>
        </w:rPr>
        <w:t xml:space="preserve">tur – in der Hauptsache </w:t>
      </w:r>
      <w:proofErr w:type="spellStart"/>
      <w:r>
        <w:rPr>
          <w:rFonts w:ascii="Times New Roman" w:hAnsi="Times New Roman" w:cs="Times New Roman"/>
          <w:sz w:val="24"/>
          <w:szCs w:val="24"/>
        </w:rPr>
        <w:t>Querido</w:t>
      </w:r>
      <w:proofErr w:type="spellEnd"/>
      <w:r>
        <w:rPr>
          <w:rFonts w:ascii="Times New Roman" w:hAnsi="Times New Roman" w:cs="Times New Roman"/>
          <w:sz w:val="24"/>
          <w:szCs w:val="24"/>
        </w:rPr>
        <w:t xml:space="preserve">, de Lange und </w:t>
      </w:r>
      <w:proofErr w:type="spellStart"/>
      <w:r>
        <w:rPr>
          <w:rFonts w:ascii="Times New Roman" w:hAnsi="Times New Roman" w:cs="Times New Roman"/>
          <w:sz w:val="24"/>
          <w:szCs w:val="24"/>
        </w:rPr>
        <w:t>Oprecht</w:t>
      </w:r>
      <w:proofErr w:type="spellEnd"/>
      <w:r>
        <w:rPr>
          <w:rFonts w:ascii="Times New Roman" w:hAnsi="Times New Roman" w:cs="Times New Roman"/>
          <w:sz w:val="24"/>
          <w:szCs w:val="24"/>
        </w:rPr>
        <w:t xml:space="preserve"> – schöpfen aus diesem Käuferkreis aus, was überhaupt aus ihm auszuschöpfen ist und können eben b</w:t>
      </w:r>
      <w:r>
        <w:rPr>
          <w:rFonts w:ascii="Times New Roman" w:hAnsi="Times New Roman" w:cs="Times New Roman"/>
          <w:sz w:val="24"/>
          <w:szCs w:val="24"/>
        </w:rPr>
        <w:t>a</w:t>
      </w:r>
      <w:r>
        <w:rPr>
          <w:rFonts w:ascii="Times New Roman" w:hAnsi="Times New Roman" w:cs="Times New Roman"/>
          <w:sz w:val="24"/>
          <w:szCs w:val="24"/>
        </w:rPr>
        <w:t>lancieren.“</w:t>
      </w:r>
      <w:r w:rsidR="00CE746F">
        <w:rPr>
          <w:rStyle w:val="Funotenzeichen"/>
          <w:rFonts w:ascii="Times New Roman" w:hAnsi="Times New Roman" w:cs="Times New Roman"/>
          <w:sz w:val="24"/>
          <w:szCs w:val="24"/>
        </w:rPr>
        <w:footnoteReference w:id="16"/>
      </w:r>
    </w:p>
    <w:p w:rsidR="00083DB0" w:rsidRDefault="00D442BC" w:rsidP="00083DB0">
      <w:pPr>
        <w:spacing w:after="0"/>
        <w:jc w:val="both"/>
        <w:rPr>
          <w:rFonts w:ascii="Times New Roman" w:hAnsi="Times New Roman" w:cs="Times New Roman"/>
          <w:sz w:val="24"/>
          <w:szCs w:val="24"/>
        </w:rPr>
      </w:pPr>
      <w:r>
        <w:rPr>
          <w:rFonts w:ascii="Times New Roman" w:hAnsi="Times New Roman" w:cs="Times New Roman"/>
          <w:sz w:val="24"/>
          <w:szCs w:val="24"/>
        </w:rPr>
        <w:t xml:space="preserve">Der Eintritt des S. Fischer Verlags in dieses System würde </w:t>
      </w:r>
      <w:r w:rsidR="00FD164B">
        <w:rPr>
          <w:rFonts w:ascii="Times New Roman" w:hAnsi="Times New Roman" w:cs="Times New Roman"/>
          <w:sz w:val="24"/>
          <w:szCs w:val="24"/>
        </w:rPr>
        <w:t xml:space="preserve">daher </w:t>
      </w:r>
      <w:r>
        <w:rPr>
          <w:rFonts w:ascii="Times New Roman" w:hAnsi="Times New Roman" w:cs="Times New Roman"/>
          <w:sz w:val="24"/>
          <w:szCs w:val="24"/>
        </w:rPr>
        <w:t xml:space="preserve">mit Sicherheit nicht zu </w:t>
      </w:r>
      <w:r w:rsidR="00401390">
        <w:rPr>
          <w:rFonts w:ascii="Times New Roman" w:hAnsi="Times New Roman" w:cs="Times New Roman"/>
          <w:sz w:val="24"/>
          <w:szCs w:val="24"/>
        </w:rPr>
        <w:t>de</w:t>
      </w:r>
      <w:r w:rsidR="00401390">
        <w:rPr>
          <w:rFonts w:ascii="Times New Roman" w:hAnsi="Times New Roman" w:cs="Times New Roman"/>
          <w:sz w:val="24"/>
          <w:szCs w:val="24"/>
        </w:rPr>
        <w:t>s</w:t>
      </w:r>
      <w:r w:rsidR="00401390">
        <w:rPr>
          <w:rFonts w:ascii="Times New Roman" w:hAnsi="Times New Roman" w:cs="Times New Roman"/>
          <w:sz w:val="24"/>
          <w:szCs w:val="24"/>
        </w:rPr>
        <w:t>sen</w:t>
      </w:r>
      <w:r>
        <w:rPr>
          <w:rFonts w:ascii="Times New Roman" w:hAnsi="Times New Roman" w:cs="Times New Roman"/>
          <w:sz w:val="24"/>
          <w:szCs w:val="24"/>
        </w:rPr>
        <w:t xml:space="preserve"> Stärkung, sondern im Gegenteil zu </w:t>
      </w:r>
      <w:r w:rsidR="00FD164B">
        <w:rPr>
          <w:rFonts w:ascii="Times New Roman" w:hAnsi="Times New Roman" w:cs="Times New Roman"/>
          <w:sz w:val="24"/>
          <w:szCs w:val="24"/>
        </w:rPr>
        <w:t>s</w:t>
      </w:r>
      <w:r>
        <w:rPr>
          <w:rFonts w:ascii="Times New Roman" w:hAnsi="Times New Roman" w:cs="Times New Roman"/>
          <w:sz w:val="24"/>
          <w:szCs w:val="24"/>
        </w:rPr>
        <w:t>einer Schwächung führen. Opfer würden die Autoren sein, die bereits jetzt mit ihren Honoraren „kaum das Lebensminimum“ sichern könn</w:t>
      </w:r>
      <w:r w:rsidR="00FD164B">
        <w:rPr>
          <w:rFonts w:ascii="Times New Roman" w:hAnsi="Times New Roman" w:cs="Times New Roman"/>
          <w:sz w:val="24"/>
          <w:szCs w:val="24"/>
        </w:rPr>
        <w:t>t</w:t>
      </w:r>
      <w:r>
        <w:rPr>
          <w:rFonts w:ascii="Times New Roman" w:hAnsi="Times New Roman" w:cs="Times New Roman"/>
          <w:sz w:val="24"/>
          <w:szCs w:val="24"/>
        </w:rPr>
        <w:t>en „oder […] es nur können, wenn sie in einer Hast und Menge produzieren, die der Qualität zuweilen nicht zuträglich ist.“ – Das sind ernstzunehmende Befürchtungen</w:t>
      </w:r>
      <w:r w:rsidR="002A4A22">
        <w:rPr>
          <w:rFonts w:ascii="Times New Roman" w:hAnsi="Times New Roman" w:cs="Times New Roman"/>
          <w:sz w:val="24"/>
          <w:szCs w:val="24"/>
        </w:rPr>
        <w:t xml:space="preserve"> eines gut informierten </w:t>
      </w:r>
      <w:r w:rsidR="00401390">
        <w:rPr>
          <w:rFonts w:ascii="Times New Roman" w:hAnsi="Times New Roman" w:cs="Times New Roman"/>
          <w:sz w:val="24"/>
          <w:szCs w:val="24"/>
        </w:rPr>
        <w:t>Fachmanns</w:t>
      </w:r>
      <w:r>
        <w:rPr>
          <w:rFonts w:ascii="Times New Roman" w:hAnsi="Times New Roman" w:cs="Times New Roman"/>
          <w:sz w:val="24"/>
          <w:szCs w:val="24"/>
        </w:rPr>
        <w:t>, der die Situation des Schriftstellerexils klar überblickt.</w:t>
      </w:r>
    </w:p>
    <w:p w:rsidR="00D442BC" w:rsidRPr="00FF68A0" w:rsidRDefault="00D442BC" w:rsidP="00083DB0">
      <w:pPr>
        <w:spacing w:after="0"/>
        <w:jc w:val="both"/>
        <w:rPr>
          <w:rFonts w:ascii="Times New Roman" w:hAnsi="Times New Roman" w:cs="Times New Roman"/>
          <w:vanish/>
          <w:sz w:val="24"/>
          <w:szCs w:val="24"/>
        </w:rPr>
      </w:pPr>
      <w:r>
        <w:rPr>
          <w:rFonts w:ascii="Times New Roman" w:hAnsi="Times New Roman" w:cs="Times New Roman"/>
          <w:sz w:val="24"/>
          <w:szCs w:val="24"/>
        </w:rPr>
        <w:tab/>
      </w:r>
      <w:r w:rsidR="00FF68A0">
        <w:rPr>
          <w:rFonts w:ascii="Times New Roman" w:hAnsi="Times New Roman" w:cs="Times New Roman"/>
          <w:sz w:val="24"/>
          <w:szCs w:val="24"/>
        </w:rPr>
        <w:t xml:space="preserve">Im zweiten Teil seiner Argumentation wendet sich Schwarzschild der Person Gottfried </w:t>
      </w:r>
      <w:proofErr w:type="spellStart"/>
      <w:r w:rsidR="00FF68A0">
        <w:rPr>
          <w:rFonts w:ascii="Times New Roman" w:hAnsi="Times New Roman" w:cs="Times New Roman"/>
          <w:sz w:val="24"/>
          <w:szCs w:val="24"/>
        </w:rPr>
        <w:t>Bermann</w:t>
      </w:r>
      <w:proofErr w:type="spellEnd"/>
      <w:r w:rsidR="00FF68A0">
        <w:rPr>
          <w:rFonts w:ascii="Times New Roman" w:hAnsi="Times New Roman" w:cs="Times New Roman"/>
          <w:sz w:val="24"/>
          <w:szCs w:val="24"/>
        </w:rPr>
        <w:t>-Fischers zu. Hier schildert er einen persönlichen Eindruck, der sicherlich in vielen Aspekten angemessen ist</w:t>
      </w:r>
      <w:r w:rsidR="00FD164B">
        <w:rPr>
          <w:rFonts w:ascii="Times New Roman" w:hAnsi="Times New Roman" w:cs="Times New Roman"/>
          <w:sz w:val="24"/>
          <w:szCs w:val="24"/>
        </w:rPr>
        <w:t>, wie a</w:t>
      </w:r>
      <w:r w:rsidR="002A4A22">
        <w:rPr>
          <w:rFonts w:ascii="Times New Roman" w:hAnsi="Times New Roman" w:cs="Times New Roman"/>
          <w:sz w:val="24"/>
          <w:szCs w:val="24"/>
        </w:rPr>
        <w:t>ufgrund</w:t>
      </w:r>
      <w:r w:rsidR="00FD164B">
        <w:rPr>
          <w:rFonts w:ascii="Times New Roman" w:hAnsi="Times New Roman" w:cs="Times New Roman"/>
          <w:sz w:val="24"/>
          <w:szCs w:val="24"/>
        </w:rPr>
        <w:t xml:space="preserve"> der Kontroverse zwischen Bruckner und </w:t>
      </w:r>
      <w:proofErr w:type="spellStart"/>
      <w:r w:rsidR="00FD164B">
        <w:rPr>
          <w:rFonts w:ascii="Times New Roman" w:hAnsi="Times New Roman" w:cs="Times New Roman"/>
          <w:sz w:val="24"/>
          <w:szCs w:val="24"/>
        </w:rPr>
        <w:t>Bermann</w:t>
      </w:r>
      <w:proofErr w:type="spellEnd"/>
      <w:r w:rsidR="00FD164B">
        <w:rPr>
          <w:rFonts w:ascii="Times New Roman" w:hAnsi="Times New Roman" w:cs="Times New Roman"/>
          <w:sz w:val="24"/>
          <w:szCs w:val="24"/>
        </w:rPr>
        <w:t>-Fischer</w:t>
      </w:r>
      <w:r w:rsidR="002A4A22">
        <w:rPr>
          <w:rFonts w:ascii="Times New Roman" w:hAnsi="Times New Roman" w:cs="Times New Roman"/>
          <w:sz w:val="24"/>
          <w:szCs w:val="24"/>
        </w:rPr>
        <w:t>, die an anderer Stelle dargestellt wurde,</w:t>
      </w:r>
      <w:r w:rsidR="00FD164B">
        <w:rPr>
          <w:rStyle w:val="Funotenzeichen"/>
          <w:rFonts w:ascii="Times New Roman" w:hAnsi="Times New Roman" w:cs="Times New Roman"/>
          <w:sz w:val="24"/>
          <w:szCs w:val="24"/>
        </w:rPr>
        <w:footnoteReference w:id="17"/>
      </w:r>
      <w:r w:rsidR="00FD164B">
        <w:rPr>
          <w:rFonts w:ascii="Times New Roman" w:hAnsi="Times New Roman" w:cs="Times New Roman"/>
          <w:sz w:val="24"/>
          <w:szCs w:val="24"/>
        </w:rPr>
        <w:t xml:space="preserve"> zu erkennen ist</w:t>
      </w:r>
      <w:r w:rsidR="00FF68A0">
        <w:rPr>
          <w:rFonts w:ascii="Times New Roman" w:hAnsi="Times New Roman" w:cs="Times New Roman"/>
          <w:sz w:val="24"/>
          <w:szCs w:val="24"/>
        </w:rPr>
        <w:t>:</w:t>
      </w:r>
    </w:p>
    <w:p w:rsidR="00083DB0" w:rsidRDefault="00083DB0" w:rsidP="00FF68A0">
      <w:pPr>
        <w:pStyle w:val="Aufzhlungszeichen"/>
        <w:numPr>
          <w:ilvl w:val="0"/>
          <w:numId w:val="0"/>
        </w:numPr>
        <w:ind w:left="1134"/>
        <w:jc w:val="both"/>
        <w:rPr>
          <w:rFonts w:ascii="Times New Roman" w:hAnsi="Times New Roman" w:cs="Times New Roman"/>
          <w:sz w:val="24"/>
          <w:szCs w:val="24"/>
        </w:rPr>
      </w:pPr>
      <w:r w:rsidRPr="00641800">
        <w:rPr>
          <w:rFonts w:ascii="Times New Roman" w:hAnsi="Times New Roman" w:cs="Times New Roman"/>
          <w:sz w:val="24"/>
          <w:szCs w:val="24"/>
        </w:rPr>
        <w:t xml:space="preserve">„Ich sehe ihn noch neben mir in Paris sitzen und mit unruhigem Subalternen-Stolz erzählen, </w:t>
      </w:r>
      <w:proofErr w:type="spellStart"/>
      <w:r w:rsidRPr="00641800">
        <w:rPr>
          <w:rFonts w:ascii="Times New Roman" w:hAnsi="Times New Roman" w:cs="Times New Roman"/>
          <w:sz w:val="24"/>
          <w:szCs w:val="24"/>
        </w:rPr>
        <w:t>daß</w:t>
      </w:r>
      <w:proofErr w:type="spellEnd"/>
      <w:r w:rsidRPr="00641800">
        <w:rPr>
          <w:rFonts w:ascii="Times New Roman" w:hAnsi="Times New Roman" w:cs="Times New Roman"/>
          <w:sz w:val="24"/>
          <w:szCs w:val="24"/>
        </w:rPr>
        <w:t xml:space="preserve"> die Nazis ihn wirklich sehr wohlwollend behandelten; </w:t>
      </w:r>
      <w:proofErr w:type="spellStart"/>
      <w:r w:rsidRPr="00641800">
        <w:rPr>
          <w:rFonts w:ascii="Times New Roman" w:hAnsi="Times New Roman" w:cs="Times New Roman"/>
          <w:sz w:val="24"/>
          <w:szCs w:val="24"/>
        </w:rPr>
        <w:t>daß</w:t>
      </w:r>
      <w:proofErr w:type="spellEnd"/>
      <w:r w:rsidRPr="00641800">
        <w:rPr>
          <w:rFonts w:ascii="Times New Roman" w:hAnsi="Times New Roman" w:cs="Times New Roman"/>
          <w:sz w:val="24"/>
          <w:szCs w:val="24"/>
        </w:rPr>
        <w:t xml:space="preserve"> sie ihn, wahrhaftig und auf Ehre, sogar zu einer Sitzung der Schund- und Schmutzkammer geladen hätten. In Summa: er war beschränkt genug, sich einzubilden, mit ihm, gerade mit ihm, werde eine Ausnahme gemacht werden, ihn werde man das G</w:t>
      </w:r>
      <w:r w:rsidRPr="00641800">
        <w:rPr>
          <w:rFonts w:ascii="Times New Roman" w:hAnsi="Times New Roman" w:cs="Times New Roman"/>
          <w:sz w:val="24"/>
          <w:szCs w:val="24"/>
        </w:rPr>
        <w:t>e</w:t>
      </w:r>
      <w:r w:rsidRPr="00641800">
        <w:rPr>
          <w:rFonts w:ascii="Times New Roman" w:hAnsi="Times New Roman" w:cs="Times New Roman"/>
          <w:sz w:val="24"/>
          <w:szCs w:val="24"/>
        </w:rPr>
        <w:t>schäft weiter führen lassen; und er war charaktervoll genug, diese Aussicht zu a</w:t>
      </w:r>
      <w:r w:rsidRPr="00641800">
        <w:rPr>
          <w:rFonts w:ascii="Times New Roman" w:hAnsi="Times New Roman" w:cs="Times New Roman"/>
          <w:sz w:val="24"/>
          <w:szCs w:val="24"/>
        </w:rPr>
        <w:t>k</w:t>
      </w:r>
      <w:r w:rsidRPr="00641800">
        <w:rPr>
          <w:rFonts w:ascii="Times New Roman" w:hAnsi="Times New Roman" w:cs="Times New Roman"/>
          <w:sz w:val="24"/>
          <w:szCs w:val="24"/>
        </w:rPr>
        <w:t xml:space="preserve">zeptieren, wissend, </w:t>
      </w:r>
      <w:proofErr w:type="spellStart"/>
      <w:r w:rsidRPr="00641800">
        <w:rPr>
          <w:rFonts w:ascii="Times New Roman" w:hAnsi="Times New Roman" w:cs="Times New Roman"/>
          <w:sz w:val="24"/>
          <w:szCs w:val="24"/>
        </w:rPr>
        <w:t>daß</w:t>
      </w:r>
      <w:proofErr w:type="spellEnd"/>
      <w:r w:rsidRPr="00641800">
        <w:rPr>
          <w:rFonts w:ascii="Times New Roman" w:hAnsi="Times New Roman" w:cs="Times New Roman"/>
          <w:sz w:val="24"/>
          <w:szCs w:val="24"/>
        </w:rPr>
        <w:t xml:space="preserve"> er sie auch im besten Falle nur würde wahrnehmen kö</w:t>
      </w:r>
      <w:r w:rsidRPr="00641800">
        <w:rPr>
          <w:rFonts w:ascii="Times New Roman" w:hAnsi="Times New Roman" w:cs="Times New Roman"/>
          <w:sz w:val="24"/>
          <w:szCs w:val="24"/>
        </w:rPr>
        <w:t>n</w:t>
      </w:r>
      <w:r w:rsidRPr="00641800">
        <w:rPr>
          <w:rFonts w:ascii="Times New Roman" w:hAnsi="Times New Roman" w:cs="Times New Roman"/>
          <w:sz w:val="24"/>
          <w:szCs w:val="24"/>
        </w:rPr>
        <w:t xml:space="preserve">nen, wenn er sein Fabrikat – ein geistiges Fabrikat, nicht Textil oder </w:t>
      </w:r>
      <w:r>
        <w:rPr>
          <w:rFonts w:ascii="Times New Roman" w:hAnsi="Times New Roman" w:cs="Times New Roman"/>
          <w:sz w:val="24"/>
          <w:szCs w:val="24"/>
        </w:rPr>
        <w:t>L</w:t>
      </w:r>
      <w:r w:rsidRPr="00641800">
        <w:rPr>
          <w:rFonts w:ascii="Times New Roman" w:hAnsi="Times New Roman" w:cs="Times New Roman"/>
          <w:sz w:val="24"/>
          <w:szCs w:val="24"/>
        </w:rPr>
        <w:t>eder – den Ansprüc</w:t>
      </w:r>
      <w:r>
        <w:rPr>
          <w:rFonts w:ascii="Times New Roman" w:hAnsi="Times New Roman" w:cs="Times New Roman"/>
          <w:sz w:val="24"/>
          <w:szCs w:val="24"/>
        </w:rPr>
        <w:t>hen des Regimes anpassen würde.“</w:t>
      </w:r>
      <w:r w:rsidR="00FF68A0">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w:t>
      </w:r>
    </w:p>
    <w:p w:rsidR="00083DB0" w:rsidRDefault="00FF68A0" w:rsidP="00083DB0">
      <w:pPr>
        <w:pStyle w:val="Aufzhlungszeichen"/>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Schwarzschild spricht – sicherlich nicht zu Unrecht – in Bezug auf diese Haltung von einem </w:t>
      </w:r>
      <w:r w:rsidR="00083DB0">
        <w:rPr>
          <w:rFonts w:ascii="Times New Roman" w:hAnsi="Times New Roman" w:cs="Times New Roman"/>
          <w:sz w:val="24"/>
          <w:szCs w:val="24"/>
        </w:rPr>
        <w:t>„Defekt des Verstandes“ u</w:t>
      </w:r>
      <w:r>
        <w:rPr>
          <w:rFonts w:ascii="Times New Roman" w:hAnsi="Times New Roman" w:cs="Times New Roman"/>
          <w:sz w:val="24"/>
          <w:szCs w:val="24"/>
        </w:rPr>
        <w:t>nd einem</w:t>
      </w:r>
      <w:r w:rsidR="00083DB0">
        <w:rPr>
          <w:rFonts w:ascii="Times New Roman" w:hAnsi="Times New Roman" w:cs="Times New Roman"/>
          <w:sz w:val="24"/>
          <w:szCs w:val="24"/>
        </w:rPr>
        <w:t xml:space="preserve"> „Defekt des Charakters“</w:t>
      </w:r>
      <w:r>
        <w:rPr>
          <w:rFonts w:ascii="Times New Roman" w:hAnsi="Times New Roman" w:cs="Times New Roman"/>
          <w:sz w:val="24"/>
          <w:szCs w:val="24"/>
        </w:rPr>
        <w:t>:</w:t>
      </w:r>
    </w:p>
    <w:p w:rsidR="00083DB0" w:rsidRDefault="00083DB0" w:rsidP="00FF68A0">
      <w:pPr>
        <w:pStyle w:val="Aufzhlungszeichen"/>
        <w:numPr>
          <w:ilvl w:val="0"/>
          <w:numId w:val="0"/>
        </w:numPr>
        <w:ind w:left="1134"/>
        <w:jc w:val="both"/>
        <w:rPr>
          <w:rFonts w:ascii="Times New Roman" w:hAnsi="Times New Roman" w:cs="Times New Roman"/>
          <w:sz w:val="24"/>
          <w:szCs w:val="24"/>
        </w:rPr>
      </w:pPr>
      <w:r>
        <w:rPr>
          <w:rFonts w:ascii="Times New Roman" w:hAnsi="Times New Roman" w:cs="Times New Roman"/>
          <w:sz w:val="24"/>
          <w:szCs w:val="24"/>
        </w:rPr>
        <w:t xml:space="preserve">„Das ist 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Die Fracht, die er für seinen Verlags-Plan mitbringt […]: ein Firmen-Namen von weit größerem Marken-Wert, offenbar auch ein Kapital von weit größerer H</w:t>
      </w:r>
      <w:r w:rsidR="00FF68A0">
        <w:rPr>
          <w:rFonts w:ascii="Times New Roman" w:hAnsi="Times New Roman" w:cs="Times New Roman"/>
          <w:sz w:val="24"/>
          <w:szCs w:val="24"/>
        </w:rPr>
        <w:t>ö</w:t>
      </w:r>
      <w:r>
        <w:rPr>
          <w:rFonts w:ascii="Times New Roman" w:hAnsi="Times New Roman" w:cs="Times New Roman"/>
          <w:sz w:val="24"/>
          <w:szCs w:val="24"/>
        </w:rPr>
        <w:t>he; auf der anderen Seite ein beträchtliches Minus an liter</w:t>
      </w:r>
      <w:r>
        <w:rPr>
          <w:rFonts w:ascii="Times New Roman" w:hAnsi="Times New Roman" w:cs="Times New Roman"/>
          <w:sz w:val="24"/>
          <w:szCs w:val="24"/>
        </w:rPr>
        <w:t>a</w:t>
      </w:r>
      <w:r>
        <w:rPr>
          <w:rFonts w:ascii="Times New Roman" w:hAnsi="Times New Roman" w:cs="Times New Roman"/>
          <w:sz w:val="24"/>
          <w:szCs w:val="24"/>
        </w:rPr>
        <w:t xml:space="preserve">rischem Sachverstand und ein erwiesenes </w:t>
      </w:r>
      <w:proofErr w:type="spellStart"/>
      <w:r>
        <w:rPr>
          <w:rFonts w:ascii="Times New Roman" w:hAnsi="Times New Roman" w:cs="Times New Roman"/>
          <w:sz w:val="24"/>
          <w:szCs w:val="24"/>
        </w:rPr>
        <w:t>Nihil</w:t>
      </w:r>
      <w:proofErr w:type="spellEnd"/>
      <w:r>
        <w:rPr>
          <w:rFonts w:ascii="Times New Roman" w:hAnsi="Times New Roman" w:cs="Times New Roman"/>
          <w:sz w:val="24"/>
          <w:szCs w:val="24"/>
        </w:rPr>
        <w:t xml:space="preserve"> an Intelligenz und Charakter.“</w:t>
      </w:r>
      <w:r w:rsidR="00FF68A0">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w:t>
      </w:r>
    </w:p>
    <w:p w:rsidR="00FF68A0" w:rsidRDefault="00FF68A0" w:rsidP="00083DB0">
      <w:pPr>
        <w:pStyle w:val="Aufzhlungszeichen"/>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Der </w:t>
      </w:r>
      <w:r w:rsidR="001F43DA">
        <w:rPr>
          <w:rFonts w:ascii="Times New Roman" w:hAnsi="Times New Roman" w:cs="Times New Roman"/>
          <w:sz w:val="24"/>
          <w:szCs w:val="24"/>
        </w:rPr>
        <w:t>Zeitpunkt</w:t>
      </w:r>
      <w:r>
        <w:rPr>
          <w:rFonts w:ascii="Times New Roman" w:hAnsi="Times New Roman" w:cs="Times New Roman"/>
          <w:sz w:val="24"/>
          <w:szCs w:val="24"/>
        </w:rPr>
        <w:t xml:space="preserve">, </w:t>
      </w:r>
      <w:r w:rsidR="001F43DA">
        <w:rPr>
          <w:rFonts w:ascii="Times New Roman" w:hAnsi="Times New Roman" w:cs="Times New Roman"/>
          <w:sz w:val="24"/>
          <w:szCs w:val="24"/>
        </w:rPr>
        <w:t>a</w:t>
      </w:r>
      <w:r>
        <w:rPr>
          <w:rFonts w:ascii="Times New Roman" w:hAnsi="Times New Roman" w:cs="Times New Roman"/>
          <w:sz w:val="24"/>
          <w:szCs w:val="24"/>
        </w:rPr>
        <w:t xml:space="preserve">n dem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-Fischer hätte Charakter beweisen müssen, sei das Jahr 1933 gewesen. In dieser Situation habe er jedoch versagt:</w:t>
      </w:r>
    </w:p>
    <w:p w:rsidR="00083DB0" w:rsidRDefault="00083DB0" w:rsidP="00FF68A0">
      <w:pPr>
        <w:pStyle w:val="Aufzhlungszeichen"/>
        <w:numPr>
          <w:ilvl w:val="0"/>
          <w:numId w:val="0"/>
        </w:numPr>
        <w:ind w:left="1134"/>
        <w:jc w:val="both"/>
        <w:rPr>
          <w:rFonts w:ascii="Times New Roman" w:hAnsi="Times New Roman" w:cs="Times New Roman"/>
          <w:sz w:val="24"/>
          <w:szCs w:val="24"/>
        </w:rPr>
      </w:pPr>
      <w:r>
        <w:rPr>
          <w:rFonts w:ascii="Times New Roman" w:hAnsi="Times New Roman" w:cs="Times New Roman"/>
          <w:sz w:val="24"/>
          <w:szCs w:val="24"/>
        </w:rPr>
        <w:t xml:space="preserve">„Herr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war 1933 nicht bereit gewesen […] der abwandernden deutschen Literatur eine Auslands-Stätte zu bereiten.“</w:t>
      </w:r>
      <w:r w:rsidR="00FF68A0">
        <w:rPr>
          <w:rStyle w:val="Funotenzeichen"/>
          <w:rFonts w:ascii="Times New Roman" w:hAnsi="Times New Roman" w:cs="Times New Roman"/>
          <w:sz w:val="24"/>
          <w:szCs w:val="24"/>
        </w:rPr>
        <w:footnoteReference w:id="20"/>
      </w:r>
    </w:p>
    <w:p w:rsidR="00787591" w:rsidRDefault="00FF68A0" w:rsidP="00083DB0">
      <w:pPr>
        <w:pStyle w:val="Aufzhlungszeichen"/>
        <w:numPr>
          <w:ilvl w:val="0"/>
          <w:numId w:val="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Damit habe er – </w:t>
      </w:r>
      <w:proofErr w:type="gramStart"/>
      <w:r>
        <w:rPr>
          <w:rFonts w:ascii="Times New Roman" w:hAnsi="Times New Roman" w:cs="Times New Roman"/>
          <w:sz w:val="24"/>
          <w:szCs w:val="24"/>
        </w:rPr>
        <w:t>dies</w:t>
      </w:r>
      <w:r w:rsidR="008F58CB">
        <w:rPr>
          <w:rFonts w:ascii="Times New Roman" w:hAnsi="Times New Roman" w:cs="Times New Roman"/>
          <w:sz w:val="24"/>
          <w:szCs w:val="24"/>
        </w:rPr>
        <w:t>es</w:t>
      </w:r>
      <w:proofErr w:type="gramEnd"/>
      <w:r>
        <w:rPr>
          <w:rFonts w:ascii="Times New Roman" w:hAnsi="Times New Roman" w:cs="Times New Roman"/>
          <w:sz w:val="24"/>
          <w:szCs w:val="24"/>
        </w:rPr>
        <w:t xml:space="preserve"> eine unausgesprochene, aber im Subtext mitschwingende Argument</w:t>
      </w:r>
      <w:r>
        <w:rPr>
          <w:rFonts w:ascii="Times New Roman" w:hAnsi="Times New Roman" w:cs="Times New Roman"/>
          <w:sz w:val="24"/>
          <w:szCs w:val="24"/>
        </w:rPr>
        <w:t>a</w:t>
      </w:r>
      <w:r>
        <w:rPr>
          <w:rFonts w:ascii="Times New Roman" w:hAnsi="Times New Roman" w:cs="Times New Roman"/>
          <w:sz w:val="24"/>
          <w:szCs w:val="24"/>
        </w:rPr>
        <w:t xml:space="preserve">tion – auch </w:t>
      </w:r>
      <w:r w:rsidR="00787591">
        <w:rPr>
          <w:rFonts w:ascii="Times New Roman" w:hAnsi="Times New Roman" w:cs="Times New Roman"/>
          <w:sz w:val="24"/>
          <w:szCs w:val="24"/>
        </w:rPr>
        <w:t xml:space="preserve">den Anspruch auf Rücksicht und Verständnis bei Beurteilung seines Verhaltens verloren. 1933 hätten zwei Holländer: </w:t>
      </w:r>
      <w:proofErr w:type="spellStart"/>
      <w:r w:rsidR="00787591">
        <w:rPr>
          <w:rFonts w:ascii="Times New Roman" w:hAnsi="Times New Roman" w:cs="Times New Roman"/>
          <w:sz w:val="24"/>
          <w:szCs w:val="24"/>
        </w:rPr>
        <w:t>Querido</w:t>
      </w:r>
      <w:proofErr w:type="spellEnd"/>
      <w:r w:rsidR="00787591">
        <w:rPr>
          <w:rFonts w:ascii="Times New Roman" w:hAnsi="Times New Roman" w:cs="Times New Roman"/>
          <w:sz w:val="24"/>
          <w:szCs w:val="24"/>
        </w:rPr>
        <w:t xml:space="preserve"> und </w:t>
      </w:r>
      <w:proofErr w:type="spellStart"/>
      <w:r w:rsidR="00787591">
        <w:rPr>
          <w:rFonts w:ascii="Times New Roman" w:hAnsi="Times New Roman" w:cs="Times New Roman"/>
          <w:sz w:val="24"/>
          <w:szCs w:val="24"/>
        </w:rPr>
        <w:t>Allert</w:t>
      </w:r>
      <w:proofErr w:type="spellEnd"/>
      <w:r w:rsidR="00787591">
        <w:rPr>
          <w:rFonts w:ascii="Times New Roman" w:hAnsi="Times New Roman" w:cs="Times New Roman"/>
          <w:sz w:val="24"/>
          <w:szCs w:val="24"/>
        </w:rPr>
        <w:t xml:space="preserve"> de Lange, und ein Schweizer: </w:t>
      </w:r>
      <w:proofErr w:type="spellStart"/>
      <w:r w:rsidR="00787591">
        <w:rPr>
          <w:rFonts w:ascii="Times New Roman" w:hAnsi="Times New Roman" w:cs="Times New Roman"/>
          <w:sz w:val="24"/>
          <w:szCs w:val="24"/>
        </w:rPr>
        <w:t>O</w:t>
      </w:r>
      <w:r w:rsidR="00787591">
        <w:rPr>
          <w:rFonts w:ascii="Times New Roman" w:hAnsi="Times New Roman" w:cs="Times New Roman"/>
          <w:sz w:val="24"/>
          <w:szCs w:val="24"/>
        </w:rPr>
        <w:t>precht</w:t>
      </w:r>
      <w:proofErr w:type="spellEnd"/>
      <w:r w:rsidR="00787591">
        <w:rPr>
          <w:rFonts w:ascii="Times New Roman" w:hAnsi="Times New Roman" w:cs="Times New Roman"/>
          <w:sz w:val="24"/>
          <w:szCs w:val="24"/>
        </w:rPr>
        <w:t>, der deutschen Literatur geholfen, im Exil eine Heimstätte zu finde</w:t>
      </w:r>
      <w:r w:rsidR="001F43DA">
        <w:rPr>
          <w:rFonts w:ascii="Times New Roman" w:hAnsi="Times New Roman" w:cs="Times New Roman"/>
          <w:sz w:val="24"/>
          <w:szCs w:val="24"/>
        </w:rPr>
        <w:t>n</w:t>
      </w:r>
      <w:r w:rsidR="00787591">
        <w:rPr>
          <w:rFonts w:ascii="Times New Roman" w:hAnsi="Times New Roman" w:cs="Times New Roman"/>
          <w:sz w:val="24"/>
          <w:szCs w:val="24"/>
        </w:rPr>
        <w:t>. Der S. Fischer Verlag, der aufgrund seines Renommees und verlegerische</w:t>
      </w:r>
      <w:r w:rsidR="008F58CB">
        <w:rPr>
          <w:rFonts w:ascii="Times New Roman" w:hAnsi="Times New Roman" w:cs="Times New Roman"/>
          <w:sz w:val="24"/>
          <w:szCs w:val="24"/>
        </w:rPr>
        <w:t>n</w:t>
      </w:r>
      <w:r w:rsidR="00787591">
        <w:rPr>
          <w:rFonts w:ascii="Times New Roman" w:hAnsi="Times New Roman" w:cs="Times New Roman"/>
          <w:sz w:val="24"/>
          <w:szCs w:val="24"/>
        </w:rPr>
        <w:t xml:space="preserve"> Potenz dazu ebenfalls in der L</w:t>
      </w:r>
      <w:r w:rsidR="00787591">
        <w:rPr>
          <w:rFonts w:ascii="Times New Roman" w:hAnsi="Times New Roman" w:cs="Times New Roman"/>
          <w:sz w:val="24"/>
          <w:szCs w:val="24"/>
        </w:rPr>
        <w:t>a</w:t>
      </w:r>
      <w:r w:rsidR="00787591">
        <w:rPr>
          <w:rFonts w:ascii="Times New Roman" w:hAnsi="Times New Roman" w:cs="Times New Roman"/>
          <w:sz w:val="24"/>
          <w:szCs w:val="24"/>
        </w:rPr>
        <w:t>ge gewesen wäre, habe versagt.</w:t>
      </w:r>
    </w:p>
    <w:p w:rsidR="00083DB0" w:rsidRDefault="00787591" w:rsidP="00787591">
      <w:pPr>
        <w:pStyle w:val="Aufzhlungszeichen"/>
        <w:numPr>
          <w:ilvl w:val="0"/>
          <w:numId w:val="0"/>
        </w:num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Als letztes Argument führt Schwarzschild einen Verdacht an: die </w:t>
      </w:r>
      <w:r w:rsidR="008F58CB">
        <w:rPr>
          <w:rFonts w:ascii="Times New Roman" w:hAnsi="Times New Roman" w:cs="Times New Roman"/>
          <w:sz w:val="24"/>
          <w:szCs w:val="24"/>
        </w:rPr>
        <w:t>Erlaubnis des Dritten Reichs</w:t>
      </w:r>
      <w:r>
        <w:rPr>
          <w:rFonts w:ascii="Times New Roman" w:hAnsi="Times New Roman" w:cs="Times New Roman"/>
          <w:sz w:val="24"/>
          <w:szCs w:val="24"/>
        </w:rPr>
        <w:t xml:space="preserve"> </w:t>
      </w:r>
      <w:r w:rsidR="008F58CB">
        <w:rPr>
          <w:rFonts w:ascii="Times New Roman" w:hAnsi="Times New Roman" w:cs="Times New Roman"/>
          <w:sz w:val="24"/>
          <w:szCs w:val="24"/>
        </w:rPr>
        <w:t>für einen</w:t>
      </w:r>
      <w:r w:rsidR="00083DB0">
        <w:rPr>
          <w:rFonts w:ascii="Times New Roman" w:hAnsi="Times New Roman" w:cs="Times New Roman"/>
          <w:sz w:val="24"/>
          <w:szCs w:val="24"/>
        </w:rPr>
        <w:t xml:space="preserve"> </w:t>
      </w:r>
      <w:r w:rsidR="00515A58">
        <w:rPr>
          <w:rFonts w:ascii="Times New Roman" w:hAnsi="Times New Roman" w:cs="Times New Roman"/>
          <w:sz w:val="24"/>
          <w:szCs w:val="24"/>
        </w:rPr>
        <w:t>Re-</w:t>
      </w:r>
      <w:r w:rsidR="00083DB0">
        <w:rPr>
          <w:rFonts w:ascii="Times New Roman" w:hAnsi="Times New Roman" w:cs="Times New Roman"/>
          <w:sz w:val="24"/>
          <w:szCs w:val="24"/>
        </w:rPr>
        <w:t>Export</w:t>
      </w:r>
      <w:r w:rsidR="008F58CB">
        <w:rPr>
          <w:rFonts w:ascii="Times New Roman" w:hAnsi="Times New Roman" w:cs="Times New Roman"/>
          <w:sz w:val="24"/>
          <w:szCs w:val="24"/>
        </w:rPr>
        <w:t xml:space="preserve"> von Werken der durch den S. Fischer Verlag vertretenen Autoren</w:t>
      </w:r>
      <w:r w:rsidR="00083DB0">
        <w:rPr>
          <w:rFonts w:ascii="Times New Roman" w:hAnsi="Times New Roman" w:cs="Times New Roman"/>
          <w:sz w:val="24"/>
          <w:szCs w:val="24"/>
        </w:rPr>
        <w:t xml:space="preserve"> </w:t>
      </w:r>
      <w:r w:rsidR="00F81900">
        <w:rPr>
          <w:rFonts w:ascii="Times New Roman" w:hAnsi="Times New Roman" w:cs="Times New Roman"/>
          <w:sz w:val="24"/>
          <w:szCs w:val="24"/>
        </w:rPr>
        <w:t xml:space="preserve">in das Dritte </w:t>
      </w:r>
      <w:r w:rsidR="00083DB0">
        <w:rPr>
          <w:rFonts w:ascii="Times New Roman" w:hAnsi="Times New Roman" w:cs="Times New Roman"/>
          <w:sz w:val="24"/>
          <w:szCs w:val="24"/>
        </w:rPr>
        <w:t xml:space="preserve">Reich. </w:t>
      </w:r>
      <w:r w:rsidR="00F81900">
        <w:rPr>
          <w:rFonts w:ascii="Times New Roman" w:hAnsi="Times New Roman" w:cs="Times New Roman"/>
          <w:sz w:val="24"/>
          <w:szCs w:val="24"/>
        </w:rPr>
        <w:t xml:space="preserve">Diese Überlegung ist naheliegend, denn Schwarzschild muss </w:t>
      </w:r>
      <w:r w:rsidR="008F58CB">
        <w:rPr>
          <w:rFonts w:ascii="Times New Roman" w:hAnsi="Times New Roman" w:cs="Times New Roman"/>
          <w:sz w:val="24"/>
          <w:szCs w:val="24"/>
        </w:rPr>
        <w:t>zu</w:t>
      </w:r>
      <w:r w:rsidR="00F81900">
        <w:rPr>
          <w:rFonts w:ascii="Times New Roman" w:hAnsi="Times New Roman" w:cs="Times New Roman"/>
          <w:sz w:val="24"/>
          <w:szCs w:val="24"/>
        </w:rPr>
        <w:t xml:space="preserve"> diesem </w:t>
      </w:r>
      <w:r w:rsidR="008F58CB">
        <w:rPr>
          <w:rFonts w:ascii="Times New Roman" w:hAnsi="Times New Roman" w:cs="Times New Roman"/>
          <w:sz w:val="24"/>
          <w:szCs w:val="24"/>
        </w:rPr>
        <w:t>Zeitpunk</w:t>
      </w:r>
      <w:r w:rsidR="00F81900">
        <w:rPr>
          <w:rFonts w:ascii="Times New Roman" w:hAnsi="Times New Roman" w:cs="Times New Roman"/>
          <w:sz w:val="24"/>
          <w:szCs w:val="24"/>
        </w:rPr>
        <w:t>t davon ausgehen, dass die Verlagsrecht</w:t>
      </w:r>
      <w:r w:rsidR="00440F13">
        <w:rPr>
          <w:rFonts w:ascii="Times New Roman" w:hAnsi="Times New Roman" w:cs="Times New Roman"/>
          <w:sz w:val="24"/>
          <w:szCs w:val="24"/>
        </w:rPr>
        <w:t>e</w:t>
      </w:r>
      <w:r w:rsidR="00F81900">
        <w:rPr>
          <w:rFonts w:ascii="Times New Roman" w:hAnsi="Times New Roman" w:cs="Times New Roman"/>
          <w:sz w:val="24"/>
          <w:szCs w:val="24"/>
        </w:rPr>
        <w:t xml:space="preserve"> für Thomas Mann, Hesse und andere Aut</w:t>
      </w:r>
      <w:r w:rsidR="00F81900">
        <w:rPr>
          <w:rFonts w:ascii="Times New Roman" w:hAnsi="Times New Roman" w:cs="Times New Roman"/>
          <w:sz w:val="24"/>
          <w:szCs w:val="24"/>
        </w:rPr>
        <w:t>o</w:t>
      </w:r>
      <w:r w:rsidR="00F81900">
        <w:rPr>
          <w:rFonts w:ascii="Times New Roman" w:hAnsi="Times New Roman" w:cs="Times New Roman"/>
          <w:sz w:val="24"/>
          <w:szCs w:val="24"/>
        </w:rPr>
        <w:t>ren weiterhin beim S. Fischer Verlag bleiben</w:t>
      </w:r>
      <w:r w:rsidR="00515A58">
        <w:rPr>
          <w:rFonts w:ascii="Times New Roman" w:hAnsi="Times New Roman" w:cs="Times New Roman"/>
          <w:sz w:val="24"/>
          <w:szCs w:val="24"/>
        </w:rPr>
        <w:t xml:space="preserve">, </w:t>
      </w:r>
      <w:r w:rsidR="008F58CB">
        <w:rPr>
          <w:rFonts w:ascii="Times New Roman" w:hAnsi="Times New Roman" w:cs="Times New Roman"/>
          <w:i/>
          <w:sz w:val="24"/>
          <w:szCs w:val="24"/>
        </w:rPr>
        <w:t xml:space="preserve">dass </w:t>
      </w:r>
      <w:r w:rsidR="00515A58" w:rsidRPr="00440F13">
        <w:rPr>
          <w:rFonts w:ascii="Times New Roman" w:hAnsi="Times New Roman" w:cs="Times New Roman"/>
          <w:i/>
          <w:sz w:val="24"/>
          <w:szCs w:val="24"/>
        </w:rPr>
        <w:t xml:space="preserve">also </w:t>
      </w:r>
      <w:r w:rsidR="008F58CB">
        <w:rPr>
          <w:rFonts w:ascii="Times New Roman" w:hAnsi="Times New Roman" w:cs="Times New Roman"/>
          <w:i/>
          <w:sz w:val="24"/>
          <w:szCs w:val="24"/>
        </w:rPr>
        <w:t xml:space="preserve">wie bislang </w:t>
      </w:r>
      <w:r w:rsidR="00515A58" w:rsidRPr="00440F13">
        <w:rPr>
          <w:rFonts w:ascii="Times New Roman" w:hAnsi="Times New Roman" w:cs="Times New Roman"/>
          <w:i/>
          <w:sz w:val="24"/>
          <w:szCs w:val="24"/>
        </w:rPr>
        <w:t>ein Vertrieb</w:t>
      </w:r>
      <w:r w:rsidR="008F58CB">
        <w:rPr>
          <w:rFonts w:ascii="Times New Roman" w:hAnsi="Times New Roman" w:cs="Times New Roman"/>
          <w:i/>
          <w:sz w:val="24"/>
          <w:szCs w:val="24"/>
        </w:rPr>
        <w:t xml:space="preserve"> von Werken dieser Autoren</w:t>
      </w:r>
      <w:r w:rsidR="00515A58" w:rsidRPr="00440F13">
        <w:rPr>
          <w:rFonts w:ascii="Times New Roman" w:hAnsi="Times New Roman" w:cs="Times New Roman"/>
          <w:i/>
          <w:sz w:val="24"/>
          <w:szCs w:val="24"/>
        </w:rPr>
        <w:t xml:space="preserve"> im Dritten Reich möglich ist</w:t>
      </w:r>
      <w:r w:rsidR="00F81900">
        <w:rPr>
          <w:rFonts w:ascii="Times New Roman" w:hAnsi="Times New Roman" w:cs="Times New Roman"/>
          <w:sz w:val="24"/>
          <w:szCs w:val="24"/>
        </w:rPr>
        <w:t>. Die</w:t>
      </w:r>
      <w:r w:rsidR="00083DB0">
        <w:rPr>
          <w:rFonts w:ascii="Times New Roman" w:hAnsi="Times New Roman" w:cs="Times New Roman"/>
          <w:sz w:val="24"/>
          <w:szCs w:val="24"/>
        </w:rPr>
        <w:t xml:space="preserve"> Folge</w:t>
      </w:r>
      <w:r w:rsidR="00F81900">
        <w:rPr>
          <w:rFonts w:ascii="Times New Roman" w:hAnsi="Times New Roman" w:cs="Times New Roman"/>
          <w:sz w:val="24"/>
          <w:szCs w:val="24"/>
        </w:rPr>
        <w:t xml:space="preserve"> wäre eine</w:t>
      </w:r>
      <w:r w:rsidR="00083DB0">
        <w:rPr>
          <w:rFonts w:ascii="Times New Roman" w:hAnsi="Times New Roman" w:cs="Times New Roman"/>
          <w:sz w:val="24"/>
          <w:szCs w:val="24"/>
        </w:rPr>
        <w:t xml:space="preserve"> „Zertrümmerung“</w:t>
      </w:r>
      <w:r w:rsidR="00F81900">
        <w:rPr>
          <w:rFonts w:ascii="Times New Roman" w:hAnsi="Times New Roman" w:cs="Times New Roman"/>
          <w:sz w:val="24"/>
          <w:szCs w:val="24"/>
        </w:rPr>
        <w:t xml:space="preserve"> der Exi</w:t>
      </w:r>
      <w:r w:rsidR="00F81900">
        <w:rPr>
          <w:rFonts w:ascii="Times New Roman" w:hAnsi="Times New Roman" w:cs="Times New Roman"/>
          <w:sz w:val="24"/>
          <w:szCs w:val="24"/>
        </w:rPr>
        <w:t>l</w:t>
      </w:r>
      <w:r w:rsidR="00F81900">
        <w:rPr>
          <w:rFonts w:ascii="Times New Roman" w:hAnsi="Times New Roman" w:cs="Times New Roman"/>
          <w:sz w:val="24"/>
          <w:szCs w:val="24"/>
        </w:rPr>
        <w:t>literatur</w:t>
      </w:r>
      <w:r w:rsidR="00083DB0">
        <w:rPr>
          <w:rFonts w:ascii="Times New Roman" w:hAnsi="Times New Roman" w:cs="Times New Roman"/>
          <w:sz w:val="24"/>
          <w:szCs w:val="24"/>
        </w:rPr>
        <w:t>.</w:t>
      </w:r>
      <w:r w:rsidR="00F81900">
        <w:rPr>
          <w:rFonts w:ascii="Times New Roman" w:hAnsi="Times New Roman" w:cs="Times New Roman"/>
          <w:sz w:val="24"/>
          <w:szCs w:val="24"/>
        </w:rPr>
        <w:t xml:space="preserve"> Es wäre Vorbereitung zu einer „Kapitulation“ des Exils und der Ideen des Exils. Von einer solchen Entwicklung solle </w:t>
      </w:r>
      <w:r w:rsidR="00083DB0">
        <w:rPr>
          <w:rFonts w:ascii="Times New Roman" w:hAnsi="Times New Roman" w:cs="Times New Roman"/>
          <w:sz w:val="24"/>
          <w:szCs w:val="24"/>
        </w:rPr>
        <w:t>Thomas Mann</w:t>
      </w:r>
      <w:r w:rsidR="00F81900">
        <w:rPr>
          <w:rFonts w:ascii="Times New Roman" w:hAnsi="Times New Roman" w:cs="Times New Roman"/>
          <w:sz w:val="24"/>
          <w:szCs w:val="24"/>
        </w:rPr>
        <w:t xml:space="preserve"> sich mit dem Eingeständni</w:t>
      </w:r>
      <w:r w:rsidR="00083DB0">
        <w:rPr>
          <w:rFonts w:ascii="Times New Roman" w:hAnsi="Times New Roman" w:cs="Times New Roman"/>
          <w:sz w:val="24"/>
          <w:szCs w:val="24"/>
        </w:rPr>
        <w:t xml:space="preserve">s </w:t>
      </w:r>
      <w:r w:rsidR="00F81900">
        <w:rPr>
          <w:rFonts w:ascii="Times New Roman" w:hAnsi="Times New Roman" w:cs="Times New Roman"/>
          <w:sz w:val="24"/>
          <w:szCs w:val="24"/>
        </w:rPr>
        <w:t>„Ich habe mich geirrt“ distanzieren</w:t>
      </w:r>
      <w:r w:rsidR="00083DB0">
        <w:rPr>
          <w:rFonts w:ascii="Times New Roman" w:hAnsi="Times New Roman" w:cs="Times New Roman"/>
          <w:sz w:val="24"/>
          <w:szCs w:val="24"/>
        </w:rPr>
        <w:t>.</w:t>
      </w:r>
    </w:p>
    <w:p w:rsidR="00812B21" w:rsidRPr="00641800" w:rsidRDefault="00812B21" w:rsidP="00812B21">
      <w:pPr>
        <w:pStyle w:val="Aufzhlungszeichen"/>
        <w:numPr>
          <w:ilvl w:val="0"/>
          <w:numId w:val="0"/>
        </w:numPr>
        <w:spacing w:after="0"/>
        <w:jc w:val="both"/>
        <w:rPr>
          <w:rFonts w:ascii="Times New Roman" w:hAnsi="Times New Roman" w:cs="Times New Roman"/>
          <w:sz w:val="24"/>
          <w:szCs w:val="24"/>
        </w:rPr>
      </w:pPr>
    </w:p>
    <w:p w:rsidR="00002CB5" w:rsidRDefault="00002CB5" w:rsidP="00002C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Auf Schwarzschilds „Antwort an Thomas Mann“ </w:t>
      </w:r>
      <w:r w:rsidR="00CD2E42">
        <w:rPr>
          <w:rFonts w:ascii="Times New Roman" w:hAnsi="Times New Roman" w:cs="Times New Roman"/>
          <w:sz w:val="24"/>
          <w:szCs w:val="24"/>
        </w:rPr>
        <w:t>reagier</w:t>
      </w:r>
      <w:r>
        <w:rPr>
          <w:rFonts w:ascii="Times New Roman" w:hAnsi="Times New Roman" w:cs="Times New Roman"/>
          <w:sz w:val="24"/>
          <w:szCs w:val="24"/>
        </w:rPr>
        <w:t xml:space="preserve">te am 26. Januar 1936 der </w:t>
      </w:r>
      <w:r w:rsidR="007918FF">
        <w:rPr>
          <w:rFonts w:ascii="Times New Roman" w:hAnsi="Times New Roman" w:cs="Times New Roman"/>
          <w:sz w:val="24"/>
          <w:szCs w:val="24"/>
        </w:rPr>
        <w:t>Feuilletonredakteur</w:t>
      </w:r>
      <w:r>
        <w:rPr>
          <w:rFonts w:ascii="Times New Roman" w:hAnsi="Times New Roman" w:cs="Times New Roman"/>
          <w:sz w:val="24"/>
          <w:szCs w:val="24"/>
        </w:rPr>
        <w:t xml:space="preserve"> der </w:t>
      </w:r>
      <w:r>
        <w:rPr>
          <w:rFonts w:ascii="Times New Roman" w:hAnsi="Times New Roman" w:cs="Times New Roman"/>
          <w:i/>
          <w:sz w:val="24"/>
          <w:szCs w:val="24"/>
        </w:rPr>
        <w:t xml:space="preserve">Neuen Zürcher Zeitung </w:t>
      </w:r>
      <w:r>
        <w:rPr>
          <w:rFonts w:ascii="Times New Roman" w:hAnsi="Times New Roman" w:cs="Times New Roman"/>
          <w:sz w:val="24"/>
          <w:szCs w:val="24"/>
        </w:rPr>
        <w:t xml:space="preserve">Eduard </w:t>
      </w:r>
      <w:proofErr w:type="spellStart"/>
      <w:r w:rsidRPr="00002CB5">
        <w:rPr>
          <w:rFonts w:ascii="Times New Roman" w:hAnsi="Times New Roman" w:cs="Times New Roman"/>
          <w:sz w:val="24"/>
          <w:szCs w:val="24"/>
        </w:rPr>
        <w:t>Korrodi</w:t>
      </w:r>
      <w:proofErr w:type="spellEnd"/>
      <w:r w:rsidRPr="00002CB5">
        <w:rPr>
          <w:rFonts w:ascii="Times New Roman" w:hAnsi="Times New Roman" w:cs="Times New Roman"/>
          <w:sz w:val="24"/>
          <w:szCs w:val="24"/>
        </w:rPr>
        <w:t xml:space="preserve"> mit </w:t>
      </w:r>
      <w:r>
        <w:rPr>
          <w:rFonts w:ascii="Times New Roman" w:hAnsi="Times New Roman" w:cs="Times New Roman"/>
          <w:sz w:val="24"/>
          <w:szCs w:val="24"/>
        </w:rPr>
        <w:t>einem Artikel</w:t>
      </w:r>
      <w:r w:rsidRPr="00002CB5">
        <w:rPr>
          <w:rFonts w:ascii="Times New Roman" w:hAnsi="Times New Roman" w:cs="Times New Roman"/>
          <w:sz w:val="24"/>
          <w:szCs w:val="24"/>
        </w:rPr>
        <w:t xml:space="preserve"> </w:t>
      </w:r>
      <w:r>
        <w:rPr>
          <w:rFonts w:ascii="Times New Roman" w:hAnsi="Times New Roman" w:cs="Times New Roman"/>
          <w:sz w:val="24"/>
          <w:szCs w:val="24"/>
        </w:rPr>
        <w:t>„</w:t>
      </w:r>
      <w:r w:rsidRPr="00002CB5">
        <w:rPr>
          <w:rFonts w:ascii="Times New Roman" w:hAnsi="Times New Roman" w:cs="Times New Roman"/>
          <w:sz w:val="24"/>
          <w:szCs w:val="24"/>
        </w:rPr>
        <w:t>Deutsche Literatur im Emigrantenspiegel</w:t>
      </w:r>
      <w:r>
        <w:rPr>
          <w:rFonts w:ascii="Times New Roman" w:hAnsi="Times New Roman" w:cs="Times New Roman"/>
          <w:sz w:val="24"/>
          <w:szCs w:val="24"/>
        </w:rPr>
        <w:t xml:space="preserve">“. Gleich der Anfangssatz bezog sich auf den Schwachpunkt von Schwarzschilds Argumentation: </w:t>
      </w:r>
    </w:p>
    <w:p w:rsidR="007918FF" w:rsidRDefault="00002CB5" w:rsidP="00002CB5">
      <w:pPr>
        <w:spacing w:after="0"/>
        <w:ind w:left="1134"/>
        <w:jc w:val="both"/>
        <w:rPr>
          <w:rFonts w:ascii="Times New Roman" w:hAnsi="Times New Roman" w:cs="Times New Roman"/>
          <w:sz w:val="24"/>
          <w:szCs w:val="24"/>
        </w:rPr>
      </w:pPr>
      <w:r>
        <w:rPr>
          <w:rFonts w:ascii="Times New Roman" w:hAnsi="Times New Roman" w:cs="Times New Roman"/>
          <w:sz w:val="24"/>
          <w:szCs w:val="24"/>
        </w:rPr>
        <w:t>„Es ist Herrn Leopold Schwarzschild in Paris vorbehalten, in seinem ‚Neuen T</w:t>
      </w:r>
      <w:r>
        <w:rPr>
          <w:rFonts w:ascii="Times New Roman" w:hAnsi="Times New Roman" w:cs="Times New Roman"/>
          <w:sz w:val="24"/>
          <w:szCs w:val="24"/>
        </w:rPr>
        <w:t>a</w:t>
      </w:r>
      <w:r>
        <w:rPr>
          <w:rFonts w:ascii="Times New Roman" w:hAnsi="Times New Roman" w:cs="Times New Roman"/>
          <w:sz w:val="24"/>
          <w:szCs w:val="24"/>
        </w:rPr>
        <w:t xml:space="preserve">gebuch‘ zu entdecken,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das gesamte Vermögen der deutschen Literatur rech</w:t>
      </w:r>
      <w:r>
        <w:rPr>
          <w:rFonts w:ascii="Times New Roman" w:hAnsi="Times New Roman" w:cs="Times New Roman"/>
          <w:sz w:val="24"/>
          <w:szCs w:val="24"/>
        </w:rPr>
        <w:t>t</w:t>
      </w:r>
      <w:r>
        <w:rPr>
          <w:rFonts w:ascii="Times New Roman" w:hAnsi="Times New Roman" w:cs="Times New Roman"/>
          <w:sz w:val="24"/>
          <w:szCs w:val="24"/>
        </w:rPr>
        <w:t xml:space="preserve">zeitig ins Ausland verschoben </w:t>
      </w:r>
      <w:r w:rsidR="007A27AA">
        <w:rPr>
          <w:rFonts w:ascii="Times New Roman" w:hAnsi="Times New Roman" w:cs="Times New Roman"/>
          <w:sz w:val="24"/>
          <w:szCs w:val="24"/>
        </w:rPr>
        <w:t xml:space="preserve">[!] </w:t>
      </w:r>
      <w:r>
        <w:rPr>
          <w:rFonts w:ascii="Times New Roman" w:hAnsi="Times New Roman" w:cs="Times New Roman"/>
          <w:sz w:val="24"/>
          <w:szCs w:val="24"/>
        </w:rPr>
        <w:t>worden ist.“</w:t>
      </w:r>
      <w:r w:rsidR="00CD2E42">
        <w:rPr>
          <w:rStyle w:val="Funotenzeichen"/>
          <w:rFonts w:ascii="Times New Roman" w:hAnsi="Times New Roman" w:cs="Times New Roman"/>
          <w:sz w:val="24"/>
          <w:szCs w:val="24"/>
        </w:rPr>
        <w:footnoteReference w:id="21"/>
      </w:r>
      <w:r>
        <w:rPr>
          <w:rFonts w:ascii="Times New Roman" w:hAnsi="Times New Roman" w:cs="Times New Roman"/>
          <w:sz w:val="24"/>
          <w:szCs w:val="24"/>
        </w:rPr>
        <w:t xml:space="preserve"> </w:t>
      </w:r>
    </w:p>
    <w:p w:rsidR="00CD2E42" w:rsidRDefault="007A27AA" w:rsidP="00CD2E42">
      <w:pPr>
        <w:spacing w:after="0"/>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Korrodi</w:t>
      </w:r>
      <w:proofErr w:type="spellEnd"/>
      <w:r w:rsidR="00CD2E42">
        <w:rPr>
          <w:rFonts w:ascii="Times New Roman" w:hAnsi="Times New Roman" w:cs="Times New Roman"/>
          <w:sz w:val="24"/>
          <w:szCs w:val="24"/>
        </w:rPr>
        <w:t xml:space="preserve"> fährt fort:</w:t>
      </w:r>
    </w:p>
    <w:p w:rsidR="007918FF" w:rsidRDefault="00002CB5" w:rsidP="00002CB5">
      <w:pPr>
        <w:spacing w:after="0"/>
        <w:ind w:left="1134"/>
        <w:jc w:val="both"/>
        <w:rPr>
          <w:rFonts w:ascii="Times New Roman" w:hAnsi="Times New Roman" w:cs="Times New Roman"/>
          <w:sz w:val="24"/>
          <w:szCs w:val="24"/>
        </w:rPr>
      </w:pPr>
      <w:r>
        <w:rPr>
          <w:rFonts w:ascii="Times New Roman" w:hAnsi="Times New Roman" w:cs="Times New Roman"/>
          <w:sz w:val="24"/>
          <w:szCs w:val="24"/>
        </w:rPr>
        <w:t>„Wem trägt Herr Schwarzschild solchen Aberwitz vor? Ausgerechnet Herrn Thomas Mann, weil seine Werke bisher noch in Deutschland erscheinen konnten und der Dichter der ‚</w:t>
      </w:r>
      <w:proofErr w:type="spellStart"/>
      <w:r>
        <w:rPr>
          <w:rFonts w:ascii="Times New Roman" w:hAnsi="Times New Roman" w:cs="Times New Roman"/>
          <w:sz w:val="24"/>
          <w:szCs w:val="24"/>
        </w:rPr>
        <w:t>Buddenbrooks</w:t>
      </w:r>
      <w:proofErr w:type="spellEnd"/>
      <w:r>
        <w:rPr>
          <w:rFonts w:ascii="Times New Roman" w:hAnsi="Times New Roman" w:cs="Times New Roman"/>
          <w:sz w:val="24"/>
          <w:szCs w:val="24"/>
        </w:rPr>
        <w:t>‘ doch wohl diese Emigrantensprache [!] als eine Unverschämtheit empfindet.“</w:t>
      </w:r>
      <w:r w:rsidR="00CD2E42">
        <w:rPr>
          <w:rStyle w:val="Funotenzeichen"/>
          <w:rFonts w:ascii="Times New Roman" w:hAnsi="Times New Roman" w:cs="Times New Roman"/>
          <w:sz w:val="24"/>
          <w:szCs w:val="24"/>
        </w:rPr>
        <w:footnoteReference w:id="22"/>
      </w:r>
      <w:r>
        <w:rPr>
          <w:rFonts w:ascii="Times New Roman" w:hAnsi="Times New Roman" w:cs="Times New Roman"/>
          <w:sz w:val="24"/>
          <w:szCs w:val="24"/>
        </w:rPr>
        <w:t xml:space="preserve"> </w:t>
      </w:r>
    </w:p>
    <w:p w:rsidR="007918FF" w:rsidRDefault="00CD2E42" w:rsidP="007918FF">
      <w:pPr>
        <w:spacing w:after="0"/>
        <w:jc w:val="both"/>
        <w:rPr>
          <w:rFonts w:ascii="Times New Roman" w:hAnsi="Times New Roman" w:cs="Times New Roman"/>
          <w:sz w:val="24"/>
          <w:szCs w:val="24"/>
        </w:rPr>
      </w:pPr>
      <w:r>
        <w:rPr>
          <w:rFonts w:ascii="Times New Roman" w:hAnsi="Times New Roman" w:cs="Times New Roman"/>
          <w:sz w:val="24"/>
          <w:szCs w:val="24"/>
        </w:rPr>
        <w:t>D</w:t>
      </w:r>
      <w:r w:rsidR="007918FF">
        <w:rPr>
          <w:rFonts w:ascii="Times New Roman" w:hAnsi="Times New Roman" w:cs="Times New Roman"/>
          <w:sz w:val="24"/>
          <w:szCs w:val="24"/>
        </w:rPr>
        <w:t xml:space="preserve">erartige Äußerungen </w:t>
      </w:r>
      <w:r>
        <w:rPr>
          <w:rFonts w:ascii="Times New Roman" w:hAnsi="Times New Roman" w:cs="Times New Roman"/>
          <w:sz w:val="24"/>
          <w:szCs w:val="24"/>
        </w:rPr>
        <w:t xml:space="preserve">seien nichts anderes </w:t>
      </w:r>
      <w:r w:rsidR="007918FF">
        <w:rPr>
          <w:rFonts w:ascii="Times New Roman" w:hAnsi="Times New Roman" w:cs="Times New Roman"/>
          <w:sz w:val="24"/>
          <w:szCs w:val="24"/>
        </w:rPr>
        <w:t xml:space="preserve">als </w:t>
      </w:r>
      <w:r w:rsidR="00002CB5">
        <w:rPr>
          <w:rFonts w:ascii="Times New Roman" w:hAnsi="Times New Roman" w:cs="Times New Roman"/>
          <w:sz w:val="24"/>
          <w:szCs w:val="24"/>
        </w:rPr>
        <w:t>„Ghetto-Wahnsinn“</w:t>
      </w:r>
      <w:r w:rsidR="005235BF">
        <w:rPr>
          <w:rStyle w:val="Funotenzeichen"/>
          <w:rFonts w:ascii="Times New Roman" w:hAnsi="Times New Roman" w:cs="Times New Roman"/>
          <w:sz w:val="24"/>
          <w:szCs w:val="24"/>
        </w:rPr>
        <w:footnoteReference w:id="23"/>
      </w:r>
      <w:r w:rsidR="007918FF">
        <w:rPr>
          <w:rFonts w:ascii="Times New Roman" w:hAnsi="Times New Roman" w:cs="Times New Roman"/>
          <w:sz w:val="24"/>
          <w:szCs w:val="24"/>
        </w:rPr>
        <w:t>:</w:t>
      </w:r>
      <w:r w:rsidR="00002CB5">
        <w:rPr>
          <w:rFonts w:ascii="Times New Roman" w:hAnsi="Times New Roman" w:cs="Times New Roman"/>
          <w:sz w:val="24"/>
          <w:szCs w:val="24"/>
        </w:rPr>
        <w:t xml:space="preserve"> </w:t>
      </w:r>
    </w:p>
    <w:p w:rsidR="00002CB5" w:rsidRDefault="00002CB5" w:rsidP="00002CB5">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„Hier hat man es schwarz auf weiß,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ein Teil der Emigranten – wir hüten uns zu verallgemeinern – die deutsche Literatur mit </w:t>
      </w:r>
      <w:proofErr w:type="gramStart"/>
      <w:r>
        <w:rPr>
          <w:rFonts w:ascii="Times New Roman" w:hAnsi="Times New Roman" w:cs="Times New Roman"/>
          <w:sz w:val="24"/>
          <w:szCs w:val="24"/>
        </w:rPr>
        <w:t>derjenigen jüdischer</w:t>
      </w:r>
      <w:proofErr w:type="gramEnd"/>
      <w:r>
        <w:rPr>
          <w:rFonts w:ascii="Times New Roman" w:hAnsi="Times New Roman" w:cs="Times New Roman"/>
          <w:sz w:val="24"/>
          <w:szCs w:val="24"/>
        </w:rPr>
        <w:t xml:space="preserve"> Autoren identifiziert. Es gibt für sie keinen Gerhart Hauptmann, der ein Dichter war, ke</w:t>
      </w:r>
      <w:r>
        <w:rPr>
          <w:rFonts w:ascii="Times New Roman" w:hAnsi="Times New Roman" w:cs="Times New Roman"/>
          <w:sz w:val="24"/>
          <w:szCs w:val="24"/>
        </w:rPr>
        <w:t>i</w:t>
      </w:r>
      <w:r>
        <w:rPr>
          <w:rFonts w:ascii="Times New Roman" w:hAnsi="Times New Roman" w:cs="Times New Roman"/>
          <w:sz w:val="24"/>
          <w:szCs w:val="24"/>
        </w:rPr>
        <w:t xml:space="preserve">nen Hans </w:t>
      </w:r>
      <w:proofErr w:type="spellStart"/>
      <w:r>
        <w:rPr>
          <w:rFonts w:ascii="Times New Roman" w:hAnsi="Times New Roman" w:cs="Times New Roman"/>
          <w:sz w:val="24"/>
          <w:szCs w:val="24"/>
        </w:rPr>
        <w:t>Carossa</w:t>
      </w:r>
      <w:proofErr w:type="spellEnd"/>
      <w:r>
        <w:rPr>
          <w:rFonts w:ascii="Times New Roman" w:hAnsi="Times New Roman" w:cs="Times New Roman"/>
          <w:sz w:val="24"/>
          <w:szCs w:val="24"/>
        </w:rPr>
        <w:t xml:space="preserve">, keinen </w:t>
      </w:r>
      <w:proofErr w:type="spellStart"/>
      <w:r>
        <w:rPr>
          <w:rFonts w:ascii="Times New Roman" w:hAnsi="Times New Roman" w:cs="Times New Roman"/>
          <w:sz w:val="24"/>
          <w:szCs w:val="24"/>
        </w:rPr>
        <w:t>Rud</w:t>
      </w:r>
      <w:proofErr w:type="spellEnd"/>
      <w:r>
        <w:rPr>
          <w:rFonts w:ascii="Times New Roman" w:hAnsi="Times New Roman" w:cs="Times New Roman"/>
          <w:sz w:val="24"/>
          <w:szCs w:val="24"/>
        </w:rPr>
        <w:t xml:space="preserve">. Alexander Schröder, keinen Max Mell, keinen </w:t>
      </w:r>
      <w:proofErr w:type="spellStart"/>
      <w:r>
        <w:rPr>
          <w:rFonts w:ascii="Times New Roman" w:hAnsi="Times New Roman" w:cs="Times New Roman"/>
          <w:sz w:val="24"/>
          <w:szCs w:val="24"/>
        </w:rPr>
        <w:t>Waggerl</w:t>
      </w:r>
      <w:proofErr w:type="spellEnd"/>
      <w:r>
        <w:rPr>
          <w:rFonts w:ascii="Times New Roman" w:hAnsi="Times New Roman" w:cs="Times New Roman"/>
          <w:sz w:val="24"/>
          <w:szCs w:val="24"/>
        </w:rPr>
        <w:t xml:space="preserve">, keinen Jakob Schaffner, keinen Emil Strauß, keinen Ernst Wiechert, keinen Fr. G. Jünger, keinen Ernst Jünger, keine Ricarda Huch, keine Gertrud Le </w:t>
      </w:r>
      <w:r w:rsidR="005235BF">
        <w:rPr>
          <w:rFonts w:ascii="Times New Roman" w:hAnsi="Times New Roman" w:cs="Times New Roman"/>
          <w:sz w:val="24"/>
          <w:szCs w:val="24"/>
        </w:rPr>
        <w:t>F</w:t>
      </w:r>
      <w:r>
        <w:rPr>
          <w:rFonts w:ascii="Times New Roman" w:hAnsi="Times New Roman" w:cs="Times New Roman"/>
          <w:sz w:val="24"/>
          <w:szCs w:val="24"/>
        </w:rPr>
        <w:t>ort […]“.</w:t>
      </w:r>
      <w:r w:rsidR="005235BF">
        <w:rPr>
          <w:rStyle w:val="Funotenzeichen"/>
          <w:rFonts w:ascii="Times New Roman" w:hAnsi="Times New Roman" w:cs="Times New Roman"/>
          <w:sz w:val="24"/>
          <w:szCs w:val="24"/>
        </w:rPr>
        <w:footnoteReference w:id="24"/>
      </w:r>
    </w:p>
    <w:p w:rsidR="00002CB5" w:rsidRDefault="007918FF" w:rsidP="00083DB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setzt seine Invektive fort, indem er davon spricht, dass die Nationalsozialisten jetzt triumphieren würden:</w:t>
      </w:r>
    </w:p>
    <w:p w:rsidR="007918FF" w:rsidRDefault="007918FF" w:rsidP="007918FF">
      <w:pPr>
        <w:spacing w:after="0"/>
        <w:ind w:left="1134"/>
        <w:jc w:val="both"/>
        <w:rPr>
          <w:rFonts w:ascii="Times New Roman" w:hAnsi="Times New Roman" w:cs="Times New Roman"/>
          <w:sz w:val="24"/>
          <w:szCs w:val="24"/>
        </w:rPr>
      </w:pPr>
      <w:r>
        <w:rPr>
          <w:rFonts w:ascii="Times New Roman" w:hAnsi="Times New Roman" w:cs="Times New Roman"/>
          <w:sz w:val="24"/>
          <w:szCs w:val="24"/>
        </w:rPr>
        <w:t>„Seht, wenn wir behaupteten, die Juden hätten vor 1933 die deutsche Literatur g</w:t>
      </w:r>
      <w:r>
        <w:rPr>
          <w:rFonts w:ascii="Times New Roman" w:hAnsi="Times New Roman" w:cs="Times New Roman"/>
          <w:sz w:val="24"/>
          <w:szCs w:val="24"/>
        </w:rPr>
        <w:t>e</w:t>
      </w:r>
      <w:r>
        <w:rPr>
          <w:rFonts w:ascii="Times New Roman" w:hAnsi="Times New Roman" w:cs="Times New Roman"/>
          <w:sz w:val="24"/>
          <w:szCs w:val="24"/>
        </w:rPr>
        <w:t xml:space="preserve">pachtet und alles, was nicht ihres Stammes war, als nicht existent betrachtet – </w:t>
      </w:r>
      <w:r w:rsidR="00B83B9E">
        <w:rPr>
          <w:rFonts w:ascii="Times New Roman" w:hAnsi="Times New Roman" w:cs="Times New Roman"/>
          <w:sz w:val="24"/>
          <w:szCs w:val="24"/>
        </w:rPr>
        <w:t>s</w:t>
      </w:r>
      <w:r>
        <w:rPr>
          <w:rFonts w:ascii="Times New Roman" w:hAnsi="Times New Roman" w:cs="Times New Roman"/>
          <w:sz w:val="24"/>
          <w:szCs w:val="24"/>
        </w:rPr>
        <w:t xml:space="preserve">o </w:t>
      </w:r>
      <w:r>
        <w:rPr>
          <w:rFonts w:ascii="Times New Roman" w:hAnsi="Times New Roman" w:cs="Times New Roman"/>
          <w:sz w:val="24"/>
          <w:szCs w:val="24"/>
        </w:rPr>
        <w:lastRenderedPageBreak/>
        <w:t xml:space="preserve">wurden wir der Lüge bezichtigt. Heute bestätigt uns Herr Schwarzschild,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komplette deutsche Literatur ins Ausland transferiert worden ist.“</w:t>
      </w:r>
      <w:r w:rsidR="005235BF">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w:t>
      </w:r>
    </w:p>
    <w:p w:rsidR="007918FF" w:rsidRDefault="007918FF" w:rsidP="00083DB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Korrodi</w:t>
      </w:r>
      <w:r w:rsidR="00F94BBB">
        <w:rPr>
          <w:rFonts w:ascii="Times New Roman" w:hAnsi="Times New Roman" w:cs="Times New Roman"/>
          <w:sz w:val="24"/>
          <w:szCs w:val="24"/>
        </w:rPr>
        <w:t>s</w:t>
      </w:r>
      <w:proofErr w:type="spellEnd"/>
      <w:r w:rsidR="00F94BBB">
        <w:rPr>
          <w:rFonts w:ascii="Times New Roman" w:hAnsi="Times New Roman" w:cs="Times New Roman"/>
          <w:sz w:val="24"/>
          <w:szCs w:val="24"/>
        </w:rPr>
        <w:t xml:space="preserve"> </w:t>
      </w:r>
      <w:proofErr w:type="spellStart"/>
      <w:r w:rsidR="00F94BBB">
        <w:rPr>
          <w:rFonts w:ascii="Times New Roman" w:hAnsi="Times New Roman" w:cs="Times New Roman"/>
          <w:sz w:val="24"/>
          <w:szCs w:val="24"/>
        </w:rPr>
        <w:t>Argumention</w:t>
      </w:r>
      <w:proofErr w:type="spellEnd"/>
      <w:r w:rsidR="00F94BBB">
        <w:rPr>
          <w:rFonts w:ascii="Times New Roman" w:hAnsi="Times New Roman" w:cs="Times New Roman"/>
          <w:sz w:val="24"/>
          <w:szCs w:val="24"/>
        </w:rPr>
        <w:t xml:space="preserve"> gipfelt in dem Vorwurf,</w:t>
      </w:r>
      <w:r>
        <w:rPr>
          <w:rFonts w:ascii="Times New Roman" w:hAnsi="Times New Roman" w:cs="Times New Roman"/>
          <w:sz w:val="24"/>
          <w:szCs w:val="24"/>
        </w:rPr>
        <w:t xml:space="preserve"> dass vor allem die „Romanindustrie“ ausg</w:t>
      </w:r>
      <w:r>
        <w:rPr>
          <w:rFonts w:ascii="Times New Roman" w:hAnsi="Times New Roman" w:cs="Times New Roman"/>
          <w:sz w:val="24"/>
          <w:szCs w:val="24"/>
        </w:rPr>
        <w:t>e</w:t>
      </w:r>
      <w:r>
        <w:rPr>
          <w:rFonts w:ascii="Times New Roman" w:hAnsi="Times New Roman" w:cs="Times New Roman"/>
          <w:sz w:val="24"/>
          <w:szCs w:val="24"/>
        </w:rPr>
        <w:t>wandert sei, aber nicht die wirklichen „Dichter“:</w:t>
      </w:r>
    </w:p>
    <w:p w:rsidR="007918FF" w:rsidRDefault="007918FF" w:rsidP="00F94BBB">
      <w:pPr>
        <w:spacing w:after="0"/>
        <w:ind w:left="1134"/>
        <w:jc w:val="both"/>
        <w:rPr>
          <w:rFonts w:ascii="Times New Roman" w:hAnsi="Times New Roman" w:cs="Times New Roman"/>
          <w:sz w:val="24"/>
          <w:szCs w:val="24"/>
        </w:rPr>
      </w:pPr>
      <w:r>
        <w:rPr>
          <w:rFonts w:ascii="Times New Roman" w:hAnsi="Times New Roman" w:cs="Times New Roman"/>
          <w:sz w:val="24"/>
          <w:szCs w:val="24"/>
        </w:rPr>
        <w:t>„Was ist denn ins Ausland transfe</w:t>
      </w:r>
      <w:r w:rsidR="00B83B9E">
        <w:rPr>
          <w:rFonts w:ascii="Times New Roman" w:hAnsi="Times New Roman" w:cs="Times New Roman"/>
          <w:sz w:val="24"/>
          <w:szCs w:val="24"/>
        </w:rPr>
        <w:t>r</w:t>
      </w:r>
      <w:r>
        <w:rPr>
          <w:rFonts w:ascii="Times New Roman" w:hAnsi="Times New Roman" w:cs="Times New Roman"/>
          <w:sz w:val="24"/>
          <w:szCs w:val="24"/>
        </w:rPr>
        <w:t>iert worden? Etwa die deutsche Lyrik, die Her</w:t>
      </w:r>
      <w:r>
        <w:rPr>
          <w:rFonts w:ascii="Times New Roman" w:hAnsi="Times New Roman" w:cs="Times New Roman"/>
          <w:sz w:val="24"/>
          <w:szCs w:val="24"/>
        </w:rPr>
        <w:t>r</w:t>
      </w:r>
      <w:r>
        <w:rPr>
          <w:rFonts w:ascii="Times New Roman" w:hAnsi="Times New Roman" w:cs="Times New Roman"/>
          <w:sz w:val="24"/>
          <w:szCs w:val="24"/>
        </w:rPr>
        <w:t xml:space="preserve">lichkeiten der Gedichte </w:t>
      </w:r>
      <w:proofErr w:type="spellStart"/>
      <w:r>
        <w:rPr>
          <w:rFonts w:ascii="Times New Roman" w:hAnsi="Times New Roman" w:cs="Times New Roman"/>
          <w:sz w:val="24"/>
          <w:szCs w:val="24"/>
        </w:rPr>
        <w:t>Rud</w:t>
      </w:r>
      <w:proofErr w:type="spellEnd"/>
      <w:r>
        <w:rPr>
          <w:rFonts w:ascii="Times New Roman" w:hAnsi="Times New Roman" w:cs="Times New Roman"/>
          <w:sz w:val="24"/>
          <w:szCs w:val="24"/>
        </w:rPr>
        <w:t xml:space="preserve">. A. Schröders? Wir </w:t>
      </w:r>
      <w:proofErr w:type="spellStart"/>
      <w:r>
        <w:rPr>
          <w:rFonts w:ascii="Times New Roman" w:hAnsi="Times New Roman" w:cs="Times New Roman"/>
          <w:sz w:val="24"/>
          <w:szCs w:val="24"/>
        </w:rPr>
        <w:t>wüßten</w:t>
      </w:r>
      <w:proofErr w:type="spellEnd"/>
      <w:r>
        <w:rPr>
          <w:rFonts w:ascii="Times New Roman" w:hAnsi="Times New Roman" w:cs="Times New Roman"/>
          <w:sz w:val="24"/>
          <w:szCs w:val="24"/>
        </w:rPr>
        <w:t xml:space="preserve"> nicht </w:t>
      </w:r>
      <w:r>
        <w:rPr>
          <w:rFonts w:ascii="Times New Roman" w:hAnsi="Times New Roman" w:cs="Times New Roman"/>
          <w:i/>
          <w:sz w:val="24"/>
          <w:szCs w:val="24"/>
        </w:rPr>
        <w:t>einen</w:t>
      </w:r>
      <w:r>
        <w:rPr>
          <w:rFonts w:ascii="Times New Roman" w:hAnsi="Times New Roman" w:cs="Times New Roman"/>
          <w:sz w:val="24"/>
          <w:szCs w:val="24"/>
        </w:rPr>
        <w:t xml:space="preserve"> Dichter zu nennen. Ausgewandert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doch vor allem die Romanindustrie und ein pa</w:t>
      </w:r>
      <w:r w:rsidR="00F94BBB">
        <w:rPr>
          <w:rFonts w:ascii="Times New Roman" w:hAnsi="Times New Roman" w:cs="Times New Roman"/>
          <w:sz w:val="24"/>
          <w:szCs w:val="24"/>
        </w:rPr>
        <w:t>a</w:t>
      </w:r>
      <w:r>
        <w:rPr>
          <w:rFonts w:ascii="Times New Roman" w:hAnsi="Times New Roman" w:cs="Times New Roman"/>
          <w:sz w:val="24"/>
          <w:szCs w:val="24"/>
        </w:rPr>
        <w:t>r wirkl</w:t>
      </w:r>
      <w:r>
        <w:rPr>
          <w:rFonts w:ascii="Times New Roman" w:hAnsi="Times New Roman" w:cs="Times New Roman"/>
          <w:sz w:val="24"/>
          <w:szCs w:val="24"/>
        </w:rPr>
        <w:t>i</w:t>
      </w:r>
      <w:r w:rsidR="00F94BBB">
        <w:rPr>
          <w:rFonts w:ascii="Times New Roman" w:hAnsi="Times New Roman" w:cs="Times New Roman"/>
          <w:sz w:val="24"/>
          <w:szCs w:val="24"/>
        </w:rPr>
        <w:t>c</w:t>
      </w:r>
      <w:r>
        <w:rPr>
          <w:rFonts w:ascii="Times New Roman" w:hAnsi="Times New Roman" w:cs="Times New Roman"/>
          <w:sz w:val="24"/>
          <w:szCs w:val="24"/>
        </w:rPr>
        <w:t>he Könner und Gestalter von Romanen. Betrachten sich diese als das Nat</w:t>
      </w:r>
      <w:r w:rsidR="00F94BBB">
        <w:rPr>
          <w:rFonts w:ascii="Times New Roman" w:hAnsi="Times New Roman" w:cs="Times New Roman"/>
          <w:sz w:val="24"/>
          <w:szCs w:val="24"/>
        </w:rPr>
        <w:t>i</w:t>
      </w:r>
      <w:r>
        <w:rPr>
          <w:rFonts w:ascii="Times New Roman" w:hAnsi="Times New Roman" w:cs="Times New Roman"/>
          <w:sz w:val="24"/>
          <w:szCs w:val="24"/>
        </w:rPr>
        <w:t>o</w:t>
      </w:r>
      <w:r w:rsidR="00F94BBB">
        <w:rPr>
          <w:rFonts w:ascii="Times New Roman" w:hAnsi="Times New Roman" w:cs="Times New Roman"/>
          <w:sz w:val="24"/>
          <w:szCs w:val="24"/>
        </w:rPr>
        <w:t>na</w:t>
      </w:r>
      <w:r w:rsidR="00F94BBB">
        <w:rPr>
          <w:rFonts w:ascii="Times New Roman" w:hAnsi="Times New Roman" w:cs="Times New Roman"/>
          <w:sz w:val="24"/>
          <w:szCs w:val="24"/>
        </w:rPr>
        <w:t>l</w:t>
      </w:r>
      <w:r w:rsidR="00F94BBB">
        <w:rPr>
          <w:rFonts w:ascii="Times New Roman" w:hAnsi="Times New Roman" w:cs="Times New Roman"/>
          <w:sz w:val="24"/>
          <w:szCs w:val="24"/>
        </w:rPr>
        <w:t>vermögen der deutschen Literatur, dann ist es allerdings erschreckend zusamme</w:t>
      </w:r>
      <w:r w:rsidR="00F94BBB">
        <w:rPr>
          <w:rFonts w:ascii="Times New Roman" w:hAnsi="Times New Roman" w:cs="Times New Roman"/>
          <w:sz w:val="24"/>
          <w:szCs w:val="24"/>
        </w:rPr>
        <w:t>n</w:t>
      </w:r>
      <w:r w:rsidR="00F94BBB">
        <w:rPr>
          <w:rFonts w:ascii="Times New Roman" w:hAnsi="Times New Roman" w:cs="Times New Roman"/>
          <w:sz w:val="24"/>
          <w:szCs w:val="24"/>
        </w:rPr>
        <w:t>geschrumpft.“</w:t>
      </w:r>
      <w:r w:rsidR="005235BF">
        <w:rPr>
          <w:rStyle w:val="Funotenzeichen"/>
          <w:rFonts w:ascii="Times New Roman" w:hAnsi="Times New Roman" w:cs="Times New Roman"/>
          <w:sz w:val="24"/>
          <w:szCs w:val="24"/>
        </w:rPr>
        <w:footnoteReference w:id="26"/>
      </w:r>
      <w:r w:rsidR="00F94BBB">
        <w:rPr>
          <w:rFonts w:ascii="Times New Roman" w:hAnsi="Times New Roman" w:cs="Times New Roman"/>
          <w:sz w:val="24"/>
          <w:szCs w:val="24"/>
        </w:rPr>
        <w:t xml:space="preserve"> </w:t>
      </w:r>
    </w:p>
    <w:p w:rsidR="00F94BBB" w:rsidRDefault="00F94BBB" w:rsidP="00083DB0">
      <w:pPr>
        <w:spacing w:after="0"/>
        <w:jc w:val="both"/>
        <w:rPr>
          <w:rFonts w:ascii="Times New Roman" w:hAnsi="Times New Roman" w:cs="Times New Roman"/>
          <w:sz w:val="24"/>
          <w:szCs w:val="24"/>
        </w:rPr>
      </w:pPr>
      <w:r>
        <w:rPr>
          <w:rFonts w:ascii="Times New Roman" w:hAnsi="Times New Roman" w:cs="Times New Roman"/>
          <w:sz w:val="24"/>
          <w:szCs w:val="24"/>
        </w:rPr>
        <w:t>Er schließt mit einer Invektive:</w:t>
      </w:r>
    </w:p>
    <w:p w:rsidR="00F94BBB" w:rsidRDefault="00F94BBB" w:rsidP="00F94BBB">
      <w:pPr>
        <w:spacing w:after="0"/>
        <w:ind w:left="1134"/>
        <w:jc w:val="both"/>
        <w:rPr>
          <w:rFonts w:ascii="Times New Roman" w:hAnsi="Times New Roman" w:cs="Times New Roman"/>
          <w:sz w:val="24"/>
          <w:szCs w:val="24"/>
        </w:rPr>
      </w:pPr>
      <w:r>
        <w:rPr>
          <w:rFonts w:ascii="Times New Roman" w:hAnsi="Times New Roman" w:cs="Times New Roman"/>
          <w:sz w:val="24"/>
          <w:szCs w:val="24"/>
        </w:rPr>
        <w:t>„Wir begreifen, wenn in Frankreich die Zahl derer wächst, die der Emigranten-Literatur eine ausgesprochene Skepsis entgegenbringen, und wir begreifen vor a</w:t>
      </w:r>
      <w:r>
        <w:rPr>
          <w:rFonts w:ascii="Times New Roman" w:hAnsi="Times New Roman" w:cs="Times New Roman"/>
          <w:sz w:val="24"/>
          <w:szCs w:val="24"/>
        </w:rPr>
        <w:t>l</w:t>
      </w:r>
      <w:r>
        <w:rPr>
          <w:rFonts w:ascii="Times New Roman" w:hAnsi="Times New Roman" w:cs="Times New Roman"/>
          <w:sz w:val="24"/>
          <w:szCs w:val="24"/>
        </w:rPr>
        <w:t xml:space="preserve">lem,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angesehene Schriftsteller in der Emigration gibt, die lieber nicht zu dieser deutschen Literatur gehören möchten, der der </w:t>
      </w:r>
      <w:proofErr w:type="spellStart"/>
      <w:r>
        <w:rPr>
          <w:rFonts w:ascii="Times New Roman" w:hAnsi="Times New Roman" w:cs="Times New Roman"/>
          <w:sz w:val="24"/>
          <w:szCs w:val="24"/>
        </w:rPr>
        <w:t>Haß</w:t>
      </w:r>
      <w:proofErr w:type="spellEnd"/>
      <w:r>
        <w:rPr>
          <w:rFonts w:ascii="Times New Roman" w:hAnsi="Times New Roman" w:cs="Times New Roman"/>
          <w:sz w:val="24"/>
          <w:szCs w:val="24"/>
        </w:rPr>
        <w:t xml:space="preserve"> lieber ist als das Streben nach Wahrheit und Gerechtigkeit.“</w:t>
      </w:r>
      <w:r w:rsidR="005235BF">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p>
    <w:p w:rsidR="00F94BBB" w:rsidRPr="007918FF" w:rsidRDefault="00F94BBB" w:rsidP="00083DB0">
      <w:pPr>
        <w:spacing w:after="0"/>
        <w:jc w:val="both"/>
        <w:rPr>
          <w:rFonts w:ascii="Times New Roman" w:hAnsi="Times New Roman" w:cs="Times New Roman"/>
          <w:sz w:val="24"/>
          <w:szCs w:val="24"/>
        </w:rPr>
      </w:pPr>
      <w:r>
        <w:rPr>
          <w:rFonts w:ascii="Times New Roman" w:hAnsi="Times New Roman" w:cs="Times New Roman"/>
          <w:sz w:val="24"/>
          <w:szCs w:val="24"/>
        </w:rPr>
        <w:t xml:space="preserve">Die „angesehene[n] Schriftsteller in der Emigration“ sind für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diejenigen, die </w:t>
      </w:r>
      <w:proofErr w:type="spellStart"/>
      <w:r>
        <w:rPr>
          <w:rFonts w:ascii="Times New Roman" w:hAnsi="Times New Roman" w:cs="Times New Roman"/>
          <w:sz w:val="24"/>
          <w:szCs w:val="24"/>
        </w:rPr>
        <w:t>Be</w:t>
      </w:r>
      <w:r>
        <w:rPr>
          <w:rFonts w:ascii="Times New Roman" w:hAnsi="Times New Roman" w:cs="Times New Roman"/>
          <w:sz w:val="24"/>
          <w:szCs w:val="24"/>
        </w:rPr>
        <w:t>r</w:t>
      </w:r>
      <w:r>
        <w:rPr>
          <w:rFonts w:ascii="Times New Roman" w:hAnsi="Times New Roman" w:cs="Times New Roman"/>
          <w:sz w:val="24"/>
          <w:szCs w:val="24"/>
        </w:rPr>
        <w:t>mann</w:t>
      </w:r>
      <w:proofErr w:type="spellEnd"/>
      <w:r>
        <w:rPr>
          <w:rFonts w:ascii="Times New Roman" w:hAnsi="Times New Roman" w:cs="Times New Roman"/>
          <w:sz w:val="24"/>
          <w:szCs w:val="24"/>
        </w:rPr>
        <w:t xml:space="preserve">-Fischer verteidigen: also Thomas Mann, Hermann Hesse und Annette Kolb. Den Exilanten jedoch wirft </w:t>
      </w:r>
      <w:r w:rsidR="007A27AA">
        <w:rPr>
          <w:rFonts w:ascii="Times New Roman" w:hAnsi="Times New Roman" w:cs="Times New Roman"/>
          <w:sz w:val="24"/>
          <w:szCs w:val="24"/>
        </w:rPr>
        <w:t>er</w:t>
      </w:r>
      <w:r>
        <w:rPr>
          <w:rFonts w:ascii="Times New Roman" w:hAnsi="Times New Roman" w:cs="Times New Roman"/>
          <w:sz w:val="24"/>
          <w:szCs w:val="24"/>
        </w:rPr>
        <w:t xml:space="preserve"> vor, dass ihnen der „Hass“ lieber sei als das „Streben nach Wahrheit und Gerechtigkeit“.</w:t>
      </w:r>
    </w:p>
    <w:p w:rsidR="00096D0E" w:rsidRDefault="00096D0E" w:rsidP="00C014EF">
      <w:pPr>
        <w:spacing w:after="0"/>
        <w:jc w:val="both"/>
        <w:rPr>
          <w:rFonts w:ascii="Times New Roman" w:hAnsi="Times New Roman" w:cs="Times New Roman"/>
          <w:sz w:val="24"/>
          <w:szCs w:val="24"/>
        </w:rPr>
      </w:pPr>
    </w:p>
    <w:p w:rsidR="007A27AA" w:rsidRDefault="00973EE8" w:rsidP="0074344C">
      <w:pPr>
        <w:spacing w:after="0"/>
        <w:jc w:val="both"/>
        <w:rPr>
          <w:rFonts w:ascii="Times New Roman" w:hAnsi="Times New Roman" w:cs="Times New Roman"/>
          <w:sz w:val="24"/>
          <w:szCs w:val="24"/>
        </w:rPr>
      </w:pPr>
      <w:r>
        <w:rPr>
          <w:rFonts w:ascii="Times New Roman" w:hAnsi="Times New Roman" w:cs="Times New Roman"/>
          <w:sz w:val="24"/>
          <w:szCs w:val="24"/>
        </w:rPr>
        <w:tab/>
      </w:r>
      <w:r w:rsidR="00040E4A">
        <w:rPr>
          <w:rFonts w:ascii="Times New Roman" w:hAnsi="Times New Roman" w:cs="Times New Roman"/>
          <w:sz w:val="24"/>
          <w:szCs w:val="24"/>
        </w:rPr>
        <w:t>Auf d</w:t>
      </w:r>
      <w:r w:rsidR="00C420E8">
        <w:rPr>
          <w:rFonts w:ascii="Times New Roman" w:hAnsi="Times New Roman" w:cs="Times New Roman"/>
          <w:sz w:val="24"/>
          <w:szCs w:val="24"/>
        </w:rPr>
        <w:t xml:space="preserve">ie von Thomas Mann, Hermann Hesse und Annette </w:t>
      </w:r>
      <w:r w:rsidR="00040E4A">
        <w:rPr>
          <w:rFonts w:ascii="Times New Roman" w:hAnsi="Times New Roman" w:cs="Times New Roman"/>
          <w:sz w:val="24"/>
          <w:szCs w:val="24"/>
        </w:rPr>
        <w:t xml:space="preserve">Kolb </w:t>
      </w:r>
      <w:r w:rsidR="00C420E8">
        <w:rPr>
          <w:rFonts w:ascii="Times New Roman" w:hAnsi="Times New Roman" w:cs="Times New Roman"/>
          <w:sz w:val="24"/>
          <w:szCs w:val="24"/>
        </w:rPr>
        <w:t xml:space="preserve">unterzeichnete </w:t>
      </w:r>
      <w:r w:rsidR="00040E4A">
        <w:rPr>
          <w:rFonts w:ascii="Times New Roman" w:hAnsi="Times New Roman" w:cs="Times New Roman"/>
          <w:sz w:val="24"/>
          <w:szCs w:val="24"/>
        </w:rPr>
        <w:t>Inte</w:t>
      </w:r>
      <w:r w:rsidR="00040E4A">
        <w:rPr>
          <w:rFonts w:ascii="Times New Roman" w:hAnsi="Times New Roman" w:cs="Times New Roman"/>
          <w:sz w:val="24"/>
          <w:szCs w:val="24"/>
        </w:rPr>
        <w:t>r</w:t>
      </w:r>
      <w:r w:rsidR="00040E4A">
        <w:rPr>
          <w:rFonts w:ascii="Times New Roman" w:hAnsi="Times New Roman" w:cs="Times New Roman"/>
          <w:sz w:val="24"/>
          <w:szCs w:val="24"/>
        </w:rPr>
        <w:t xml:space="preserve">vention zugunsten </w:t>
      </w:r>
      <w:proofErr w:type="spellStart"/>
      <w:r w:rsidR="00040E4A">
        <w:rPr>
          <w:rFonts w:ascii="Times New Roman" w:hAnsi="Times New Roman" w:cs="Times New Roman"/>
          <w:sz w:val="24"/>
          <w:szCs w:val="24"/>
        </w:rPr>
        <w:t>Bermann</w:t>
      </w:r>
      <w:proofErr w:type="spellEnd"/>
      <w:r w:rsidR="00040E4A">
        <w:rPr>
          <w:rFonts w:ascii="Times New Roman" w:hAnsi="Times New Roman" w:cs="Times New Roman"/>
          <w:sz w:val="24"/>
          <w:szCs w:val="24"/>
        </w:rPr>
        <w:t>-Fischers</w:t>
      </w:r>
      <w:r w:rsidR="00C420E8">
        <w:rPr>
          <w:rFonts w:ascii="Times New Roman" w:hAnsi="Times New Roman" w:cs="Times New Roman"/>
          <w:sz w:val="24"/>
          <w:szCs w:val="24"/>
        </w:rPr>
        <w:t xml:space="preserve"> </w:t>
      </w:r>
      <w:r w:rsidR="00BF7DF4">
        <w:rPr>
          <w:rFonts w:ascii="Times New Roman" w:hAnsi="Times New Roman" w:cs="Times New Roman"/>
          <w:sz w:val="24"/>
          <w:szCs w:val="24"/>
        </w:rPr>
        <w:t>hat</w:t>
      </w:r>
      <w:r w:rsidR="00C420E8">
        <w:rPr>
          <w:rFonts w:ascii="Times New Roman" w:hAnsi="Times New Roman" w:cs="Times New Roman"/>
          <w:sz w:val="24"/>
          <w:szCs w:val="24"/>
        </w:rPr>
        <w:t xml:space="preserve">te </w:t>
      </w:r>
      <w:r w:rsidR="00040E4A">
        <w:rPr>
          <w:rFonts w:ascii="Times New Roman" w:hAnsi="Times New Roman" w:cs="Times New Roman"/>
          <w:sz w:val="24"/>
          <w:szCs w:val="24"/>
        </w:rPr>
        <w:t xml:space="preserve">Erika Mann mit </w:t>
      </w:r>
      <w:r w:rsidR="00BF7DF4">
        <w:rPr>
          <w:rFonts w:ascii="Times New Roman" w:hAnsi="Times New Roman" w:cs="Times New Roman"/>
          <w:sz w:val="24"/>
          <w:szCs w:val="24"/>
        </w:rPr>
        <w:t>eine</w:t>
      </w:r>
      <w:r w:rsidR="00040E4A">
        <w:rPr>
          <w:rFonts w:ascii="Times New Roman" w:hAnsi="Times New Roman" w:cs="Times New Roman"/>
          <w:sz w:val="24"/>
          <w:szCs w:val="24"/>
        </w:rPr>
        <w:t>m</w:t>
      </w:r>
      <w:r w:rsidR="00056785">
        <w:rPr>
          <w:rFonts w:ascii="Times New Roman" w:hAnsi="Times New Roman" w:cs="Times New Roman"/>
          <w:sz w:val="24"/>
          <w:szCs w:val="24"/>
        </w:rPr>
        <w:t xml:space="preserve"> </w:t>
      </w:r>
      <w:r w:rsidR="00422F37">
        <w:rPr>
          <w:rFonts w:ascii="Times New Roman" w:hAnsi="Times New Roman" w:cs="Times New Roman"/>
          <w:sz w:val="24"/>
          <w:szCs w:val="24"/>
        </w:rPr>
        <w:t>Brief an ihren Vater re</w:t>
      </w:r>
      <w:r w:rsidR="00422F37">
        <w:rPr>
          <w:rFonts w:ascii="Times New Roman" w:hAnsi="Times New Roman" w:cs="Times New Roman"/>
          <w:sz w:val="24"/>
          <w:szCs w:val="24"/>
        </w:rPr>
        <w:t>a</w:t>
      </w:r>
      <w:r w:rsidR="00422F37">
        <w:rPr>
          <w:rFonts w:ascii="Times New Roman" w:hAnsi="Times New Roman" w:cs="Times New Roman"/>
          <w:sz w:val="24"/>
          <w:szCs w:val="24"/>
        </w:rPr>
        <w:t xml:space="preserve">giert, der </w:t>
      </w:r>
      <w:r w:rsidR="001F6267">
        <w:rPr>
          <w:rFonts w:ascii="Times New Roman" w:hAnsi="Times New Roman" w:cs="Times New Roman"/>
          <w:sz w:val="24"/>
          <w:szCs w:val="24"/>
        </w:rPr>
        <w:t xml:space="preserve">von Empörung </w:t>
      </w:r>
      <w:r w:rsidR="00422F37">
        <w:rPr>
          <w:rFonts w:ascii="Times New Roman" w:hAnsi="Times New Roman" w:cs="Times New Roman"/>
          <w:sz w:val="24"/>
          <w:szCs w:val="24"/>
        </w:rPr>
        <w:t>und</w:t>
      </w:r>
      <w:r w:rsidR="001F6267">
        <w:rPr>
          <w:rFonts w:ascii="Times New Roman" w:hAnsi="Times New Roman" w:cs="Times New Roman"/>
          <w:sz w:val="24"/>
          <w:szCs w:val="24"/>
        </w:rPr>
        <w:t xml:space="preserve"> tiefer Trauer geprägt</w:t>
      </w:r>
      <w:r w:rsidR="00422F37">
        <w:rPr>
          <w:rFonts w:ascii="Times New Roman" w:hAnsi="Times New Roman" w:cs="Times New Roman"/>
          <w:sz w:val="24"/>
          <w:szCs w:val="24"/>
        </w:rPr>
        <w:t xml:space="preserve"> war</w:t>
      </w:r>
      <w:r w:rsidR="00040E4A">
        <w:rPr>
          <w:rFonts w:ascii="Times New Roman" w:hAnsi="Times New Roman" w:cs="Times New Roman"/>
          <w:sz w:val="24"/>
          <w:szCs w:val="24"/>
        </w:rPr>
        <w:t>. N</w:t>
      </w:r>
      <w:r w:rsidR="007A27AA">
        <w:rPr>
          <w:rFonts w:ascii="Times New Roman" w:hAnsi="Times New Roman" w:cs="Times New Roman"/>
          <w:sz w:val="24"/>
          <w:szCs w:val="24"/>
        </w:rPr>
        <w:t>ach diese</w:t>
      </w:r>
      <w:r w:rsidR="00040E4A">
        <w:rPr>
          <w:rFonts w:ascii="Times New Roman" w:hAnsi="Times New Roman" w:cs="Times New Roman"/>
          <w:sz w:val="24"/>
          <w:szCs w:val="24"/>
        </w:rPr>
        <w:t>m</w:t>
      </w:r>
      <w:r w:rsidR="007A27AA">
        <w:rPr>
          <w:rFonts w:ascii="Times New Roman" w:hAnsi="Times New Roman" w:cs="Times New Roman"/>
          <w:sz w:val="24"/>
          <w:szCs w:val="24"/>
        </w:rPr>
        <w:t xml:space="preserve"> „Protest“</w:t>
      </w:r>
      <w:r w:rsidR="00450896">
        <w:rPr>
          <w:rFonts w:ascii="Times New Roman" w:hAnsi="Times New Roman" w:cs="Times New Roman"/>
          <w:sz w:val="24"/>
          <w:szCs w:val="24"/>
        </w:rPr>
        <w:t xml:space="preserve">, so hatte sie formuliert, zweifle sie </w:t>
      </w:r>
      <w:r w:rsidR="001F6267">
        <w:rPr>
          <w:rFonts w:ascii="Times New Roman" w:hAnsi="Times New Roman" w:cs="Times New Roman"/>
          <w:sz w:val="24"/>
          <w:szCs w:val="24"/>
        </w:rPr>
        <w:t xml:space="preserve">an der Möglichkeit, </w:t>
      </w:r>
      <w:r w:rsidR="009C5514">
        <w:rPr>
          <w:rFonts w:ascii="Times New Roman" w:hAnsi="Times New Roman" w:cs="Times New Roman"/>
          <w:sz w:val="24"/>
          <w:szCs w:val="24"/>
        </w:rPr>
        <w:t xml:space="preserve">ihrem Vater </w:t>
      </w:r>
      <w:r w:rsidR="001F6267">
        <w:rPr>
          <w:rFonts w:ascii="Times New Roman" w:hAnsi="Times New Roman" w:cs="Times New Roman"/>
          <w:sz w:val="24"/>
          <w:szCs w:val="24"/>
        </w:rPr>
        <w:t>„in näherer Zukunft überhaupt unter die Augen [</w:t>
      </w:r>
      <w:r w:rsidR="009C5514">
        <w:rPr>
          <w:rFonts w:ascii="Times New Roman" w:hAnsi="Times New Roman" w:cs="Times New Roman"/>
          <w:sz w:val="24"/>
          <w:szCs w:val="24"/>
        </w:rPr>
        <w:t>…</w:t>
      </w:r>
      <w:r w:rsidR="001F6267">
        <w:rPr>
          <w:rFonts w:ascii="Times New Roman" w:hAnsi="Times New Roman" w:cs="Times New Roman"/>
          <w:sz w:val="24"/>
          <w:szCs w:val="24"/>
        </w:rPr>
        <w:t>] treten“ zu können.</w:t>
      </w:r>
      <w:r w:rsidR="001F6267">
        <w:rPr>
          <w:rStyle w:val="Funotenzeichen"/>
          <w:rFonts w:ascii="Times New Roman" w:hAnsi="Times New Roman" w:cs="Times New Roman"/>
          <w:sz w:val="24"/>
          <w:szCs w:val="24"/>
        </w:rPr>
        <w:footnoteReference w:id="28"/>
      </w:r>
      <w:r w:rsidR="001F6267">
        <w:rPr>
          <w:rFonts w:ascii="Times New Roman" w:hAnsi="Times New Roman" w:cs="Times New Roman"/>
          <w:sz w:val="24"/>
          <w:szCs w:val="24"/>
        </w:rPr>
        <w:t xml:space="preserve"> </w:t>
      </w:r>
      <w:r w:rsidR="009C5514">
        <w:rPr>
          <w:rFonts w:ascii="Times New Roman" w:hAnsi="Times New Roman" w:cs="Times New Roman"/>
          <w:sz w:val="24"/>
          <w:szCs w:val="24"/>
        </w:rPr>
        <w:t xml:space="preserve">Der Brief sei </w:t>
      </w:r>
      <w:r w:rsidR="00893E31">
        <w:rPr>
          <w:rFonts w:ascii="Times New Roman" w:hAnsi="Times New Roman" w:cs="Times New Roman"/>
          <w:sz w:val="24"/>
          <w:szCs w:val="24"/>
        </w:rPr>
        <w:t xml:space="preserve">eine Ehrenerklärung für </w:t>
      </w:r>
      <w:proofErr w:type="spellStart"/>
      <w:r w:rsidR="00893E31">
        <w:rPr>
          <w:rFonts w:ascii="Times New Roman" w:hAnsi="Times New Roman" w:cs="Times New Roman"/>
          <w:sz w:val="24"/>
          <w:szCs w:val="24"/>
        </w:rPr>
        <w:t>Bermann</w:t>
      </w:r>
      <w:proofErr w:type="spellEnd"/>
      <w:r w:rsidR="00893E31">
        <w:rPr>
          <w:rFonts w:ascii="Times New Roman" w:hAnsi="Times New Roman" w:cs="Times New Roman"/>
          <w:sz w:val="24"/>
          <w:szCs w:val="24"/>
        </w:rPr>
        <w:t>-Fischer</w:t>
      </w:r>
      <w:r w:rsidR="00CA4E25">
        <w:rPr>
          <w:rFonts w:ascii="Times New Roman" w:hAnsi="Times New Roman" w:cs="Times New Roman"/>
          <w:sz w:val="24"/>
          <w:szCs w:val="24"/>
        </w:rPr>
        <w:t xml:space="preserve"> und </w:t>
      </w:r>
      <w:r w:rsidR="009C5514">
        <w:rPr>
          <w:rFonts w:ascii="Times New Roman" w:hAnsi="Times New Roman" w:cs="Times New Roman"/>
          <w:sz w:val="24"/>
          <w:szCs w:val="24"/>
        </w:rPr>
        <w:t xml:space="preserve">zugleich </w:t>
      </w:r>
      <w:r w:rsidR="00CA4E25">
        <w:rPr>
          <w:rFonts w:ascii="Times New Roman" w:hAnsi="Times New Roman" w:cs="Times New Roman"/>
          <w:sz w:val="24"/>
          <w:szCs w:val="24"/>
        </w:rPr>
        <w:t>eine politische Desavouierung des Exils.</w:t>
      </w:r>
      <w:r w:rsidR="00CC1756">
        <w:rPr>
          <w:rStyle w:val="Funotenzeichen"/>
          <w:rFonts w:ascii="Times New Roman" w:hAnsi="Times New Roman" w:cs="Times New Roman"/>
          <w:sz w:val="24"/>
          <w:szCs w:val="24"/>
        </w:rPr>
        <w:footnoteReference w:id="29"/>
      </w:r>
      <w:r w:rsidR="00056785">
        <w:rPr>
          <w:rFonts w:ascii="Times New Roman" w:hAnsi="Times New Roman" w:cs="Times New Roman"/>
          <w:sz w:val="24"/>
          <w:szCs w:val="24"/>
        </w:rPr>
        <w:t xml:space="preserve"> </w:t>
      </w:r>
      <w:r w:rsidR="006F6D91">
        <w:rPr>
          <w:rFonts w:ascii="Times New Roman" w:hAnsi="Times New Roman" w:cs="Times New Roman"/>
          <w:sz w:val="24"/>
          <w:szCs w:val="24"/>
        </w:rPr>
        <w:t>M</w:t>
      </w:r>
      <w:r w:rsidR="00893E31" w:rsidRPr="0080104B">
        <w:rPr>
          <w:rFonts w:ascii="Times New Roman" w:hAnsi="Times New Roman" w:cs="Times New Roman"/>
          <w:sz w:val="24"/>
          <w:szCs w:val="24"/>
        </w:rPr>
        <w:t xml:space="preserve">it Verbitterung </w:t>
      </w:r>
      <w:r w:rsidR="007A27AA">
        <w:rPr>
          <w:rFonts w:ascii="Times New Roman" w:hAnsi="Times New Roman" w:cs="Times New Roman"/>
          <w:sz w:val="24"/>
          <w:szCs w:val="24"/>
        </w:rPr>
        <w:t>war</w:t>
      </w:r>
      <w:r w:rsidR="006F6D91">
        <w:rPr>
          <w:rFonts w:ascii="Times New Roman" w:hAnsi="Times New Roman" w:cs="Times New Roman"/>
          <w:sz w:val="24"/>
          <w:szCs w:val="24"/>
        </w:rPr>
        <w:t xml:space="preserve"> Erika Mann insbesondere </w:t>
      </w:r>
      <w:r w:rsidR="00893E31" w:rsidRPr="0080104B">
        <w:rPr>
          <w:rFonts w:ascii="Times New Roman" w:hAnsi="Times New Roman" w:cs="Times New Roman"/>
          <w:sz w:val="24"/>
          <w:szCs w:val="24"/>
        </w:rPr>
        <w:t>auf den Tatbestand ein</w:t>
      </w:r>
      <w:r w:rsidR="007A27AA">
        <w:rPr>
          <w:rFonts w:ascii="Times New Roman" w:hAnsi="Times New Roman" w:cs="Times New Roman"/>
          <w:sz w:val="24"/>
          <w:szCs w:val="24"/>
        </w:rPr>
        <w:t>gegangen</w:t>
      </w:r>
      <w:r w:rsidR="00893E31" w:rsidRPr="0080104B">
        <w:rPr>
          <w:rFonts w:ascii="Times New Roman" w:hAnsi="Times New Roman" w:cs="Times New Roman"/>
          <w:sz w:val="24"/>
          <w:szCs w:val="24"/>
        </w:rPr>
        <w:t xml:space="preserve">, dass </w:t>
      </w:r>
      <w:r w:rsidR="00450896">
        <w:rPr>
          <w:rFonts w:ascii="Times New Roman" w:hAnsi="Times New Roman" w:cs="Times New Roman"/>
          <w:sz w:val="24"/>
          <w:szCs w:val="24"/>
        </w:rPr>
        <w:t>Thomas Mann sich nicht</w:t>
      </w:r>
      <w:r w:rsidR="00893E31" w:rsidRPr="0080104B">
        <w:rPr>
          <w:rFonts w:ascii="Times New Roman" w:hAnsi="Times New Roman" w:cs="Times New Roman"/>
          <w:sz w:val="24"/>
          <w:szCs w:val="24"/>
        </w:rPr>
        <w:t xml:space="preserve"> </w:t>
      </w:r>
      <w:r w:rsidR="00450896">
        <w:rPr>
          <w:rFonts w:ascii="Times New Roman" w:hAnsi="Times New Roman" w:cs="Times New Roman"/>
          <w:sz w:val="24"/>
          <w:szCs w:val="24"/>
        </w:rPr>
        <w:t>zu einer Einste</w:t>
      </w:r>
      <w:r w:rsidR="00450896">
        <w:rPr>
          <w:rFonts w:ascii="Times New Roman" w:hAnsi="Times New Roman" w:cs="Times New Roman"/>
          <w:sz w:val="24"/>
          <w:szCs w:val="24"/>
        </w:rPr>
        <w:t>l</w:t>
      </w:r>
      <w:r w:rsidR="00450896">
        <w:rPr>
          <w:rFonts w:ascii="Times New Roman" w:hAnsi="Times New Roman" w:cs="Times New Roman"/>
          <w:sz w:val="24"/>
          <w:szCs w:val="24"/>
        </w:rPr>
        <w:t>lung gegenüber dem Dritten Reich geäußert habe: dass es aus seiner Sicht</w:t>
      </w:r>
      <w:r w:rsidR="007A27AA" w:rsidRPr="0080104B">
        <w:rPr>
          <w:rFonts w:ascii="Times New Roman" w:hAnsi="Times New Roman" w:cs="Times New Roman"/>
          <w:sz w:val="24"/>
          <w:szCs w:val="24"/>
        </w:rPr>
        <w:t xml:space="preserve"> </w:t>
      </w:r>
      <w:r w:rsidR="006F6D91">
        <w:rPr>
          <w:rFonts w:ascii="Times New Roman" w:hAnsi="Times New Roman" w:cs="Times New Roman"/>
          <w:sz w:val="24"/>
          <w:szCs w:val="24"/>
        </w:rPr>
        <w:t xml:space="preserve">der Öffentlichkeit </w:t>
      </w:r>
      <w:r w:rsidR="00893E31" w:rsidRPr="0080104B">
        <w:rPr>
          <w:rFonts w:ascii="Times New Roman" w:hAnsi="Times New Roman" w:cs="Times New Roman"/>
          <w:sz w:val="24"/>
          <w:szCs w:val="24"/>
        </w:rPr>
        <w:t xml:space="preserve">offenbar „genügen müsse“, aus </w:t>
      </w:r>
      <w:r w:rsidR="006F6D91">
        <w:rPr>
          <w:rFonts w:ascii="Times New Roman" w:hAnsi="Times New Roman" w:cs="Times New Roman"/>
          <w:sz w:val="24"/>
          <w:szCs w:val="24"/>
        </w:rPr>
        <w:t>seiner</w:t>
      </w:r>
      <w:r w:rsidR="00893E31" w:rsidRPr="0080104B">
        <w:rPr>
          <w:rFonts w:ascii="Times New Roman" w:hAnsi="Times New Roman" w:cs="Times New Roman"/>
          <w:sz w:val="24"/>
          <w:szCs w:val="24"/>
        </w:rPr>
        <w:t xml:space="preserve"> „Abwesenheit von Deutschland“ </w:t>
      </w:r>
      <w:r w:rsidR="0080104B">
        <w:rPr>
          <w:rFonts w:ascii="Times New Roman" w:hAnsi="Times New Roman" w:cs="Times New Roman"/>
          <w:sz w:val="24"/>
          <w:szCs w:val="24"/>
        </w:rPr>
        <w:t>d</w:t>
      </w:r>
      <w:r w:rsidR="00893E31" w:rsidRPr="0080104B">
        <w:rPr>
          <w:rFonts w:ascii="Times New Roman" w:hAnsi="Times New Roman" w:cs="Times New Roman"/>
          <w:sz w:val="24"/>
          <w:szCs w:val="24"/>
        </w:rPr>
        <w:t xml:space="preserve">en Rückschluss </w:t>
      </w:r>
      <w:r w:rsidR="006F6D91">
        <w:rPr>
          <w:rFonts w:ascii="Times New Roman" w:hAnsi="Times New Roman" w:cs="Times New Roman"/>
          <w:sz w:val="24"/>
          <w:szCs w:val="24"/>
        </w:rPr>
        <w:t>auf</w:t>
      </w:r>
      <w:r w:rsidR="00893E31" w:rsidRPr="0080104B">
        <w:rPr>
          <w:rFonts w:ascii="Times New Roman" w:hAnsi="Times New Roman" w:cs="Times New Roman"/>
          <w:sz w:val="24"/>
          <w:szCs w:val="24"/>
        </w:rPr>
        <w:t xml:space="preserve"> seine „Abneigung gegen die Nazis“ </w:t>
      </w:r>
      <w:r w:rsidR="006F6D91">
        <w:rPr>
          <w:rFonts w:ascii="Times New Roman" w:hAnsi="Times New Roman" w:cs="Times New Roman"/>
          <w:sz w:val="24"/>
          <w:szCs w:val="24"/>
        </w:rPr>
        <w:t xml:space="preserve">zu </w:t>
      </w:r>
      <w:r w:rsidR="00893E31" w:rsidRPr="0080104B">
        <w:rPr>
          <w:rFonts w:ascii="Times New Roman" w:hAnsi="Times New Roman" w:cs="Times New Roman"/>
          <w:sz w:val="24"/>
          <w:szCs w:val="24"/>
        </w:rPr>
        <w:t>zieh</w:t>
      </w:r>
      <w:r w:rsidR="006F6D91">
        <w:rPr>
          <w:rFonts w:ascii="Times New Roman" w:hAnsi="Times New Roman" w:cs="Times New Roman"/>
          <w:sz w:val="24"/>
          <w:szCs w:val="24"/>
        </w:rPr>
        <w:t>en,</w:t>
      </w:r>
      <w:r w:rsidR="00893E31" w:rsidRPr="0080104B">
        <w:rPr>
          <w:rFonts w:ascii="Times New Roman" w:hAnsi="Times New Roman" w:cs="Times New Roman"/>
          <w:sz w:val="24"/>
          <w:szCs w:val="24"/>
        </w:rPr>
        <w:t xml:space="preserve"> und es </w:t>
      </w:r>
      <w:r w:rsidR="006F6D91">
        <w:rPr>
          <w:rFonts w:ascii="Times New Roman" w:hAnsi="Times New Roman" w:cs="Times New Roman"/>
          <w:sz w:val="24"/>
          <w:szCs w:val="24"/>
        </w:rPr>
        <w:t>daher</w:t>
      </w:r>
      <w:r w:rsidR="00893E31" w:rsidRPr="0080104B">
        <w:rPr>
          <w:rFonts w:ascii="Times New Roman" w:hAnsi="Times New Roman" w:cs="Times New Roman"/>
          <w:sz w:val="24"/>
          <w:szCs w:val="24"/>
        </w:rPr>
        <w:t xml:space="preserve"> nicht erforderlich sei, „der A</w:t>
      </w:r>
      <w:r w:rsidR="00893E31" w:rsidRPr="0080104B">
        <w:rPr>
          <w:rFonts w:ascii="Times New Roman" w:hAnsi="Times New Roman" w:cs="Times New Roman"/>
          <w:sz w:val="24"/>
          <w:szCs w:val="24"/>
        </w:rPr>
        <w:t>b</w:t>
      </w:r>
      <w:r w:rsidR="00893E31" w:rsidRPr="0080104B">
        <w:rPr>
          <w:rFonts w:ascii="Times New Roman" w:hAnsi="Times New Roman" w:cs="Times New Roman"/>
          <w:sz w:val="24"/>
          <w:szCs w:val="24"/>
        </w:rPr>
        <w:t>neigung [,] noch eigens Ausdruck zu verleihen“</w:t>
      </w:r>
      <w:r w:rsidR="0080104B">
        <w:rPr>
          <w:rFonts w:ascii="Times New Roman" w:hAnsi="Times New Roman" w:cs="Times New Roman"/>
          <w:sz w:val="24"/>
          <w:szCs w:val="24"/>
        </w:rPr>
        <w:t>.</w:t>
      </w:r>
      <w:r w:rsidR="0080104B">
        <w:rPr>
          <w:rStyle w:val="Funotenzeichen"/>
          <w:rFonts w:ascii="Times New Roman" w:hAnsi="Times New Roman" w:cs="Times New Roman"/>
          <w:sz w:val="24"/>
          <w:szCs w:val="24"/>
        </w:rPr>
        <w:footnoteReference w:id="30"/>
      </w:r>
      <w:r w:rsidR="00893E31" w:rsidRPr="0080104B">
        <w:rPr>
          <w:rFonts w:ascii="Times New Roman" w:hAnsi="Times New Roman" w:cs="Times New Roman"/>
          <w:sz w:val="24"/>
          <w:szCs w:val="24"/>
        </w:rPr>
        <w:t xml:space="preserve"> </w:t>
      </w:r>
    </w:p>
    <w:p w:rsidR="00DE1D08" w:rsidRDefault="005A3EF2" w:rsidP="00DE1D0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„Doktor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sei, ihrer Kenntnis nach, „die erste Persönlichkeit, der, seit Ausbruch des dritten Reiches, </w:t>
      </w:r>
      <w:r w:rsidR="007A27AA">
        <w:rPr>
          <w:rFonts w:ascii="Times New Roman" w:hAnsi="Times New Roman" w:cs="Times New Roman"/>
          <w:sz w:val="24"/>
          <w:szCs w:val="24"/>
        </w:rPr>
        <w:t>Deiner Auffassung nach, Unrecht geschieht, zu d</w:t>
      </w:r>
      <w:r w:rsidR="007A27AA">
        <w:rPr>
          <w:rFonts w:ascii="Times New Roman" w:hAnsi="Times New Roman" w:cs="Times New Roman"/>
          <w:sz w:val="24"/>
          <w:szCs w:val="24"/>
        </w:rPr>
        <w:t>e</w:t>
      </w:r>
      <w:r w:rsidR="007A27AA">
        <w:rPr>
          <w:rFonts w:ascii="Times New Roman" w:hAnsi="Times New Roman" w:cs="Times New Roman"/>
          <w:sz w:val="24"/>
          <w:szCs w:val="24"/>
        </w:rPr>
        <w:t>ren Gunsten Du Dich öffentlich äußerst. Für niemanden sonst hast Du es bisher getan. Dein Appell für Ossietzky durfte nicht veröffentlicht werden, – Du schwiegst, als Hamsun denselben Ossietzky öffentlich anpöbe</w:t>
      </w:r>
      <w:r w:rsidR="00DE1D08">
        <w:rPr>
          <w:rFonts w:ascii="Times New Roman" w:hAnsi="Times New Roman" w:cs="Times New Roman"/>
          <w:sz w:val="24"/>
          <w:szCs w:val="24"/>
        </w:rPr>
        <w:t>l</w:t>
      </w:r>
      <w:r w:rsidR="007A27AA">
        <w:rPr>
          <w:rFonts w:ascii="Times New Roman" w:hAnsi="Times New Roman" w:cs="Times New Roman"/>
          <w:sz w:val="24"/>
          <w:szCs w:val="24"/>
        </w:rPr>
        <w:t>te</w:t>
      </w:r>
      <w:r w:rsidR="00DE1D08">
        <w:rPr>
          <w:rFonts w:ascii="Times New Roman" w:hAnsi="Times New Roman" w:cs="Times New Roman"/>
          <w:sz w:val="24"/>
          <w:szCs w:val="24"/>
        </w:rPr>
        <w:t>, und als der kle</w:t>
      </w:r>
      <w:r w:rsidR="00DE1D08">
        <w:rPr>
          <w:rFonts w:ascii="Times New Roman" w:hAnsi="Times New Roman" w:cs="Times New Roman"/>
          <w:sz w:val="24"/>
          <w:szCs w:val="24"/>
        </w:rPr>
        <w:t>i</w:t>
      </w:r>
      <w:r w:rsidR="00DE1D08">
        <w:rPr>
          <w:rFonts w:ascii="Times New Roman" w:hAnsi="Times New Roman" w:cs="Times New Roman"/>
          <w:sz w:val="24"/>
          <w:szCs w:val="24"/>
        </w:rPr>
        <w:lastRenderedPageBreak/>
        <w:t xml:space="preserve">ne [Armin] Kesser den ‚Henry </w:t>
      </w:r>
      <w:proofErr w:type="spellStart"/>
      <w:r w:rsidR="00DE1D08">
        <w:rPr>
          <w:rFonts w:ascii="Times New Roman" w:hAnsi="Times New Roman" w:cs="Times New Roman"/>
          <w:sz w:val="24"/>
          <w:szCs w:val="24"/>
        </w:rPr>
        <w:t>Quatre</w:t>
      </w:r>
      <w:proofErr w:type="spellEnd"/>
      <w:r w:rsidR="00DE1D08">
        <w:rPr>
          <w:rFonts w:ascii="Times New Roman" w:hAnsi="Times New Roman" w:cs="Times New Roman"/>
          <w:sz w:val="24"/>
          <w:szCs w:val="24"/>
        </w:rPr>
        <w:t>‘ erledigte, sch</w:t>
      </w:r>
      <w:r w:rsidR="00450896">
        <w:rPr>
          <w:rFonts w:ascii="Times New Roman" w:hAnsi="Times New Roman" w:cs="Times New Roman"/>
          <w:sz w:val="24"/>
          <w:szCs w:val="24"/>
        </w:rPr>
        <w:t>r</w:t>
      </w:r>
      <w:r w:rsidR="00DE1D08">
        <w:rPr>
          <w:rFonts w:ascii="Times New Roman" w:hAnsi="Times New Roman" w:cs="Times New Roman"/>
          <w:sz w:val="24"/>
          <w:szCs w:val="24"/>
        </w:rPr>
        <w:t>iebst Du einen (wunderb</w:t>
      </w:r>
      <w:r w:rsidR="00DE1D08">
        <w:rPr>
          <w:rFonts w:ascii="Times New Roman" w:hAnsi="Times New Roman" w:cs="Times New Roman"/>
          <w:sz w:val="24"/>
          <w:szCs w:val="24"/>
        </w:rPr>
        <w:t>a</w:t>
      </w:r>
      <w:r w:rsidR="00DE1D08">
        <w:rPr>
          <w:rFonts w:ascii="Times New Roman" w:hAnsi="Times New Roman" w:cs="Times New Roman"/>
          <w:sz w:val="24"/>
          <w:szCs w:val="24"/>
        </w:rPr>
        <w:t>ren) Privatbrief.“</w:t>
      </w:r>
    </w:p>
    <w:p w:rsidR="005A3EF2" w:rsidRDefault="00DE1D08" w:rsidP="00DE1D0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„Als Resümee bleibt: das erste Wort ‚für‘ aus Deinem Munde fällt für Doktor </w:t>
      </w:r>
      <w:proofErr w:type="spellStart"/>
      <w:r>
        <w:rPr>
          <w:rFonts w:ascii="Times New Roman" w:hAnsi="Times New Roman" w:cs="Times New Roman"/>
          <w:sz w:val="24"/>
          <w:szCs w:val="24"/>
        </w:rPr>
        <w:t>Bermann</w:t>
      </w:r>
      <w:proofErr w:type="spellEnd"/>
      <w:r>
        <w:rPr>
          <w:rFonts w:ascii="Times New Roman" w:hAnsi="Times New Roman" w:cs="Times New Roman"/>
          <w:sz w:val="24"/>
          <w:szCs w:val="24"/>
        </w:rPr>
        <w:t xml:space="preserve">, – das erste Wort ‚gegen‘, Dein erster offizieller ‚Protest‘ seit Beginn des dritten Reiches richtet sich gegen Schwarzschild und das ‚Tagebuch‘ (in der </w:t>
      </w:r>
      <w:proofErr w:type="gramStart"/>
      <w:r>
        <w:rPr>
          <w:rFonts w:ascii="Times New Roman" w:hAnsi="Times New Roman" w:cs="Times New Roman"/>
          <w:sz w:val="24"/>
          <w:szCs w:val="24"/>
        </w:rPr>
        <w:t>N.Z.Z.!!!</w:t>
      </w:r>
      <w:proofErr w:type="gramEnd"/>
      <w:r>
        <w:rPr>
          <w:rFonts w:ascii="Times New Roman" w:hAnsi="Times New Roman" w:cs="Times New Roman"/>
          <w:sz w:val="24"/>
          <w:szCs w:val="24"/>
        </w:rPr>
        <w:t>).“</w:t>
      </w:r>
      <w:r>
        <w:rPr>
          <w:rStyle w:val="Funotenzeichen"/>
          <w:rFonts w:ascii="Times New Roman" w:hAnsi="Times New Roman" w:cs="Times New Roman"/>
          <w:sz w:val="24"/>
          <w:szCs w:val="24"/>
        </w:rPr>
        <w:footnoteReference w:id="31"/>
      </w:r>
      <w:r>
        <w:rPr>
          <w:rFonts w:ascii="Times New Roman" w:hAnsi="Times New Roman" w:cs="Times New Roman"/>
          <w:sz w:val="24"/>
          <w:szCs w:val="24"/>
        </w:rPr>
        <w:t xml:space="preserve"> </w:t>
      </w:r>
    </w:p>
    <w:p w:rsidR="000A0931" w:rsidRDefault="00893E31" w:rsidP="0074344C">
      <w:pPr>
        <w:spacing w:after="0"/>
        <w:jc w:val="both"/>
        <w:rPr>
          <w:rFonts w:ascii="Times New Roman" w:hAnsi="Times New Roman" w:cs="Times New Roman"/>
          <w:sz w:val="24"/>
          <w:szCs w:val="24"/>
        </w:rPr>
      </w:pPr>
      <w:r w:rsidRPr="0080104B">
        <w:rPr>
          <w:rFonts w:ascii="Times New Roman" w:hAnsi="Times New Roman" w:cs="Times New Roman"/>
          <w:sz w:val="24"/>
          <w:szCs w:val="24"/>
        </w:rPr>
        <w:t xml:space="preserve">Der Brief endet mit der berühmten </w:t>
      </w:r>
      <w:r w:rsidR="006F6D91">
        <w:rPr>
          <w:rFonts w:ascii="Times New Roman" w:hAnsi="Times New Roman" w:cs="Times New Roman"/>
          <w:sz w:val="24"/>
          <w:szCs w:val="24"/>
        </w:rPr>
        <w:t>Auff</w:t>
      </w:r>
      <w:r w:rsidRPr="0080104B">
        <w:rPr>
          <w:rFonts w:ascii="Times New Roman" w:hAnsi="Times New Roman" w:cs="Times New Roman"/>
          <w:sz w:val="24"/>
          <w:szCs w:val="24"/>
        </w:rPr>
        <w:t>or</w:t>
      </w:r>
      <w:r w:rsidR="006F6D91">
        <w:rPr>
          <w:rFonts w:ascii="Times New Roman" w:hAnsi="Times New Roman" w:cs="Times New Roman"/>
          <w:sz w:val="24"/>
          <w:szCs w:val="24"/>
        </w:rPr>
        <w:t>de</w:t>
      </w:r>
      <w:r w:rsidRPr="0080104B">
        <w:rPr>
          <w:rFonts w:ascii="Times New Roman" w:hAnsi="Times New Roman" w:cs="Times New Roman"/>
          <w:sz w:val="24"/>
          <w:szCs w:val="24"/>
        </w:rPr>
        <w:t>rung</w:t>
      </w:r>
      <w:r w:rsidR="006F6D91">
        <w:rPr>
          <w:rFonts w:ascii="Times New Roman" w:hAnsi="Times New Roman" w:cs="Times New Roman"/>
          <w:sz w:val="24"/>
          <w:szCs w:val="24"/>
        </w:rPr>
        <w:t xml:space="preserve"> an den Vater</w:t>
      </w:r>
      <w:r w:rsidRPr="0080104B">
        <w:rPr>
          <w:rFonts w:ascii="Times New Roman" w:hAnsi="Times New Roman" w:cs="Times New Roman"/>
          <w:sz w:val="24"/>
          <w:szCs w:val="24"/>
        </w:rPr>
        <w:t xml:space="preserve">, </w:t>
      </w:r>
      <w:r w:rsidR="006F6D91">
        <w:rPr>
          <w:rFonts w:ascii="Times New Roman" w:hAnsi="Times New Roman" w:cs="Times New Roman"/>
          <w:sz w:val="24"/>
          <w:szCs w:val="24"/>
        </w:rPr>
        <w:t xml:space="preserve">gegenüber der Öffentlichkeit </w:t>
      </w:r>
      <w:r w:rsidR="00CC1756">
        <w:rPr>
          <w:rFonts w:ascii="Times New Roman" w:hAnsi="Times New Roman" w:cs="Times New Roman"/>
          <w:sz w:val="24"/>
          <w:szCs w:val="24"/>
        </w:rPr>
        <w:t xml:space="preserve">Klarheit hinsichtlich </w:t>
      </w:r>
      <w:r w:rsidR="006F6D91">
        <w:rPr>
          <w:rFonts w:ascii="Times New Roman" w:hAnsi="Times New Roman" w:cs="Times New Roman"/>
          <w:sz w:val="24"/>
          <w:szCs w:val="24"/>
        </w:rPr>
        <w:t>seine</w:t>
      </w:r>
      <w:r w:rsidR="00CC1756">
        <w:rPr>
          <w:rFonts w:ascii="Times New Roman" w:hAnsi="Times New Roman" w:cs="Times New Roman"/>
          <w:sz w:val="24"/>
          <w:szCs w:val="24"/>
        </w:rPr>
        <w:t>r</w:t>
      </w:r>
      <w:r w:rsidR="006F6D91">
        <w:rPr>
          <w:rFonts w:ascii="Times New Roman" w:hAnsi="Times New Roman" w:cs="Times New Roman"/>
          <w:sz w:val="24"/>
          <w:szCs w:val="24"/>
        </w:rPr>
        <w:t xml:space="preserve"> Haltung </w:t>
      </w:r>
      <w:r w:rsidR="00CC1756">
        <w:rPr>
          <w:rFonts w:ascii="Times New Roman" w:hAnsi="Times New Roman" w:cs="Times New Roman"/>
          <w:sz w:val="24"/>
          <w:szCs w:val="24"/>
        </w:rPr>
        <w:t xml:space="preserve">gegenüber </w:t>
      </w:r>
      <w:r w:rsidR="006F6D91">
        <w:rPr>
          <w:rFonts w:ascii="Times New Roman" w:hAnsi="Times New Roman" w:cs="Times New Roman"/>
          <w:sz w:val="24"/>
          <w:szCs w:val="24"/>
        </w:rPr>
        <w:t xml:space="preserve">dem </w:t>
      </w:r>
      <w:r w:rsidR="00CC1756">
        <w:rPr>
          <w:rFonts w:ascii="Times New Roman" w:hAnsi="Times New Roman" w:cs="Times New Roman"/>
          <w:sz w:val="24"/>
          <w:szCs w:val="24"/>
        </w:rPr>
        <w:t>Nationalsozialismus her</w:t>
      </w:r>
      <w:r w:rsidR="006F6D91">
        <w:rPr>
          <w:rFonts w:ascii="Times New Roman" w:hAnsi="Times New Roman" w:cs="Times New Roman"/>
          <w:sz w:val="24"/>
          <w:szCs w:val="24"/>
        </w:rPr>
        <w:t>zustellen</w:t>
      </w:r>
      <w:r w:rsidR="000A0931">
        <w:rPr>
          <w:rFonts w:ascii="Times New Roman" w:hAnsi="Times New Roman" w:cs="Times New Roman"/>
          <w:sz w:val="24"/>
          <w:szCs w:val="24"/>
        </w:rPr>
        <w:t xml:space="preserve">: </w:t>
      </w:r>
    </w:p>
    <w:p w:rsidR="000A0931" w:rsidRDefault="00893E31" w:rsidP="000A0931">
      <w:pPr>
        <w:spacing w:after="0"/>
        <w:ind w:left="1134"/>
        <w:jc w:val="both"/>
        <w:rPr>
          <w:rFonts w:ascii="Times New Roman" w:hAnsi="Times New Roman" w:cs="Times New Roman"/>
          <w:sz w:val="24"/>
          <w:szCs w:val="24"/>
        </w:rPr>
      </w:pPr>
      <w:r w:rsidRPr="0080104B">
        <w:rPr>
          <w:rFonts w:ascii="Times New Roman" w:hAnsi="Times New Roman" w:cs="Times New Roman"/>
          <w:sz w:val="24"/>
          <w:szCs w:val="24"/>
        </w:rPr>
        <w:t xml:space="preserve">„Falls es ein Opfer für Dich bedeutet, </w:t>
      </w:r>
      <w:proofErr w:type="spellStart"/>
      <w:r w:rsidRPr="0080104B">
        <w:rPr>
          <w:rFonts w:ascii="Times New Roman" w:hAnsi="Times New Roman" w:cs="Times New Roman"/>
          <w:sz w:val="24"/>
          <w:szCs w:val="24"/>
        </w:rPr>
        <w:t>daß</w:t>
      </w:r>
      <w:proofErr w:type="spellEnd"/>
      <w:r w:rsidRPr="0080104B">
        <w:rPr>
          <w:rFonts w:ascii="Times New Roman" w:hAnsi="Times New Roman" w:cs="Times New Roman"/>
          <w:sz w:val="24"/>
          <w:szCs w:val="24"/>
        </w:rPr>
        <w:t xml:space="preserve"> ich Dir, </w:t>
      </w:r>
      <w:proofErr w:type="spellStart"/>
      <w:r w:rsidRPr="0080104B">
        <w:rPr>
          <w:rFonts w:ascii="Times New Roman" w:hAnsi="Times New Roman" w:cs="Times New Roman"/>
          <w:sz w:val="24"/>
          <w:szCs w:val="24"/>
        </w:rPr>
        <w:t>mählich</w:t>
      </w:r>
      <w:proofErr w:type="spellEnd"/>
      <w:r w:rsidRPr="0080104B">
        <w:rPr>
          <w:rFonts w:ascii="Times New Roman" w:hAnsi="Times New Roman" w:cs="Times New Roman"/>
          <w:sz w:val="24"/>
          <w:szCs w:val="24"/>
        </w:rPr>
        <w:t xml:space="preserve">, aber sicher, abhanden komme, </w:t>
      </w:r>
      <w:proofErr w:type="gramStart"/>
      <w:r w:rsidRPr="0080104B">
        <w:rPr>
          <w:rFonts w:ascii="Times New Roman" w:hAnsi="Times New Roman" w:cs="Times New Roman"/>
          <w:sz w:val="24"/>
          <w:szCs w:val="24"/>
        </w:rPr>
        <w:t>– :</w:t>
      </w:r>
      <w:proofErr w:type="gramEnd"/>
      <w:r w:rsidRPr="0080104B">
        <w:rPr>
          <w:rFonts w:ascii="Times New Roman" w:hAnsi="Times New Roman" w:cs="Times New Roman"/>
          <w:sz w:val="24"/>
          <w:szCs w:val="24"/>
        </w:rPr>
        <w:t xml:space="preserve"> leg es zu dem übrigen. Für mich ist es traurig und schrecklich</w:t>
      </w:r>
      <w:r w:rsidR="000A0931">
        <w:rPr>
          <w:rFonts w:ascii="Times New Roman" w:hAnsi="Times New Roman" w:cs="Times New Roman"/>
          <w:sz w:val="24"/>
          <w:szCs w:val="24"/>
        </w:rPr>
        <w:t>.</w:t>
      </w:r>
      <w:r w:rsidRPr="0080104B">
        <w:rPr>
          <w:rFonts w:ascii="Times New Roman" w:hAnsi="Times New Roman" w:cs="Times New Roman"/>
          <w:sz w:val="24"/>
          <w:szCs w:val="24"/>
        </w:rPr>
        <w:t>“</w:t>
      </w:r>
      <w:r w:rsidR="000A0931">
        <w:rPr>
          <w:rStyle w:val="Funotenzeichen"/>
          <w:rFonts w:ascii="Times New Roman" w:hAnsi="Times New Roman" w:cs="Times New Roman"/>
          <w:sz w:val="24"/>
          <w:szCs w:val="24"/>
        </w:rPr>
        <w:footnoteReference w:id="32"/>
      </w:r>
      <w:r w:rsidRPr="0080104B">
        <w:rPr>
          <w:rFonts w:ascii="Times New Roman" w:hAnsi="Times New Roman" w:cs="Times New Roman"/>
          <w:sz w:val="24"/>
          <w:szCs w:val="24"/>
        </w:rPr>
        <w:t xml:space="preserve"> </w:t>
      </w:r>
    </w:p>
    <w:p w:rsidR="00422F37" w:rsidRDefault="000A0931" w:rsidP="00422F37">
      <w:pPr>
        <w:spacing w:after="0"/>
        <w:jc w:val="both"/>
        <w:rPr>
          <w:rFonts w:ascii="Times New Roman" w:hAnsi="Times New Roman" w:cs="Times New Roman"/>
          <w:sz w:val="24"/>
          <w:szCs w:val="24"/>
        </w:rPr>
      </w:pPr>
      <w:r>
        <w:rPr>
          <w:rFonts w:ascii="Times New Roman" w:hAnsi="Times New Roman" w:cs="Times New Roman"/>
          <w:sz w:val="24"/>
          <w:szCs w:val="24"/>
        </w:rPr>
        <w:t>Dies war nichts anderes als ein Ultimatum. Erika Mann drohte mit dem Bruch</w:t>
      </w:r>
      <w:r w:rsidR="00FB5ABF">
        <w:rPr>
          <w:rFonts w:ascii="Times New Roman" w:hAnsi="Times New Roman" w:cs="Times New Roman"/>
          <w:sz w:val="24"/>
          <w:szCs w:val="24"/>
        </w:rPr>
        <w:t xml:space="preserve"> der Beziehung zu ihrem Vater</w:t>
      </w:r>
      <w:r>
        <w:rPr>
          <w:rFonts w:ascii="Times New Roman" w:hAnsi="Times New Roman" w:cs="Times New Roman"/>
          <w:sz w:val="24"/>
          <w:szCs w:val="24"/>
        </w:rPr>
        <w:t>.</w:t>
      </w:r>
      <w:r w:rsidR="00422F37">
        <w:rPr>
          <w:rFonts w:ascii="Times New Roman" w:hAnsi="Times New Roman" w:cs="Times New Roman"/>
          <w:sz w:val="24"/>
          <w:szCs w:val="24"/>
        </w:rPr>
        <w:t xml:space="preserve"> </w:t>
      </w:r>
      <w:r w:rsidR="0074344C" w:rsidRPr="00973EE8">
        <w:rPr>
          <w:rFonts w:ascii="Times New Roman" w:hAnsi="Times New Roman" w:cs="Times New Roman"/>
          <w:sz w:val="24"/>
          <w:szCs w:val="24"/>
        </w:rPr>
        <w:t>Thomas Mann</w:t>
      </w:r>
      <w:r w:rsidR="00973EE8">
        <w:rPr>
          <w:rFonts w:ascii="Times New Roman" w:hAnsi="Times New Roman" w:cs="Times New Roman"/>
          <w:sz w:val="24"/>
          <w:szCs w:val="24"/>
        </w:rPr>
        <w:t xml:space="preserve"> </w:t>
      </w:r>
      <w:r w:rsidR="00FB5ABF">
        <w:rPr>
          <w:rFonts w:ascii="Times New Roman" w:hAnsi="Times New Roman" w:cs="Times New Roman"/>
          <w:sz w:val="24"/>
          <w:szCs w:val="24"/>
        </w:rPr>
        <w:t>reagierte umgehend. Er formulierte eine</w:t>
      </w:r>
      <w:r w:rsidR="00973EE8">
        <w:rPr>
          <w:rFonts w:ascii="Times New Roman" w:hAnsi="Times New Roman" w:cs="Times New Roman"/>
          <w:sz w:val="24"/>
          <w:szCs w:val="24"/>
        </w:rPr>
        <w:t xml:space="preserve"> „Antwort an Eduard </w:t>
      </w:r>
      <w:proofErr w:type="spellStart"/>
      <w:r w:rsidR="00973EE8">
        <w:rPr>
          <w:rFonts w:ascii="Times New Roman" w:hAnsi="Times New Roman" w:cs="Times New Roman"/>
          <w:sz w:val="24"/>
          <w:szCs w:val="24"/>
        </w:rPr>
        <w:t>Korrodi</w:t>
      </w:r>
      <w:proofErr w:type="spellEnd"/>
      <w:r w:rsidR="00973EE8">
        <w:rPr>
          <w:rFonts w:ascii="Times New Roman" w:hAnsi="Times New Roman" w:cs="Times New Roman"/>
          <w:sz w:val="24"/>
          <w:szCs w:val="24"/>
        </w:rPr>
        <w:t>“, die am</w:t>
      </w:r>
      <w:r w:rsidR="0074344C" w:rsidRPr="00973EE8">
        <w:rPr>
          <w:rFonts w:ascii="Times New Roman" w:hAnsi="Times New Roman" w:cs="Times New Roman"/>
          <w:sz w:val="24"/>
          <w:szCs w:val="24"/>
        </w:rPr>
        <w:t xml:space="preserve"> 3. Feb</w:t>
      </w:r>
      <w:r w:rsidR="00733EE9">
        <w:rPr>
          <w:rFonts w:ascii="Times New Roman" w:hAnsi="Times New Roman" w:cs="Times New Roman"/>
          <w:sz w:val="24"/>
          <w:szCs w:val="24"/>
        </w:rPr>
        <w:t>ruar</w:t>
      </w:r>
      <w:r w:rsidR="0074344C" w:rsidRPr="00973EE8">
        <w:rPr>
          <w:rFonts w:ascii="Times New Roman" w:hAnsi="Times New Roman" w:cs="Times New Roman"/>
          <w:sz w:val="24"/>
          <w:szCs w:val="24"/>
        </w:rPr>
        <w:t xml:space="preserve"> 1936</w:t>
      </w:r>
      <w:r w:rsidR="00973EE8">
        <w:rPr>
          <w:rFonts w:ascii="Times New Roman" w:hAnsi="Times New Roman" w:cs="Times New Roman"/>
          <w:sz w:val="24"/>
          <w:szCs w:val="24"/>
        </w:rPr>
        <w:t xml:space="preserve"> in der </w:t>
      </w:r>
      <w:r w:rsidR="00973EE8">
        <w:rPr>
          <w:rFonts w:ascii="Times New Roman" w:hAnsi="Times New Roman" w:cs="Times New Roman"/>
          <w:i/>
          <w:sz w:val="24"/>
          <w:szCs w:val="24"/>
        </w:rPr>
        <w:t>Neuen Zürcher Zeitung</w:t>
      </w:r>
      <w:r w:rsidR="00973EE8">
        <w:rPr>
          <w:rFonts w:ascii="Times New Roman" w:hAnsi="Times New Roman" w:cs="Times New Roman"/>
          <w:sz w:val="24"/>
          <w:szCs w:val="24"/>
        </w:rPr>
        <w:t xml:space="preserve"> erschien.</w:t>
      </w:r>
      <w:r w:rsidR="00422F37" w:rsidRPr="00422F37">
        <w:rPr>
          <w:rStyle w:val="Funotenzeichen"/>
          <w:rFonts w:ascii="Times New Roman" w:hAnsi="Times New Roman" w:cs="Times New Roman"/>
          <w:sz w:val="24"/>
          <w:szCs w:val="24"/>
        </w:rPr>
        <w:t xml:space="preserve"> </w:t>
      </w:r>
      <w:r w:rsidR="00422F37">
        <w:rPr>
          <w:rStyle w:val="Funotenzeichen"/>
          <w:rFonts w:ascii="Times New Roman" w:hAnsi="Times New Roman" w:cs="Times New Roman"/>
          <w:sz w:val="24"/>
          <w:szCs w:val="24"/>
        </w:rPr>
        <w:footnoteReference w:id="33"/>
      </w:r>
      <w:r w:rsidR="00FB5ABF">
        <w:rPr>
          <w:rFonts w:ascii="Times New Roman" w:hAnsi="Times New Roman" w:cs="Times New Roman"/>
          <w:sz w:val="24"/>
          <w:szCs w:val="24"/>
        </w:rPr>
        <w:t xml:space="preserve"> </w:t>
      </w:r>
    </w:p>
    <w:p w:rsidR="00422F37" w:rsidRDefault="00422F37" w:rsidP="00422F37">
      <w:pPr>
        <w:spacing w:after="0"/>
        <w:jc w:val="both"/>
        <w:rPr>
          <w:rFonts w:ascii="Times New Roman" w:hAnsi="Times New Roman" w:cs="Times New Roman"/>
          <w:sz w:val="24"/>
          <w:szCs w:val="24"/>
        </w:rPr>
      </w:pPr>
    </w:p>
    <w:p w:rsidR="00DD198E" w:rsidRDefault="00FB5ABF" w:rsidP="00422F37">
      <w:pPr>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00970DD7">
        <w:rPr>
          <w:rFonts w:ascii="Times New Roman" w:hAnsi="Times New Roman" w:cs="Times New Roman"/>
          <w:sz w:val="24"/>
          <w:szCs w:val="24"/>
        </w:rPr>
        <w:t xml:space="preserve">homas Mann </w:t>
      </w:r>
      <w:r w:rsidR="00192EEF">
        <w:rPr>
          <w:rFonts w:ascii="Times New Roman" w:hAnsi="Times New Roman" w:cs="Times New Roman"/>
          <w:sz w:val="24"/>
          <w:szCs w:val="24"/>
        </w:rPr>
        <w:t xml:space="preserve">eröffnet </w:t>
      </w:r>
      <w:r w:rsidR="00970DD7">
        <w:rPr>
          <w:rFonts w:ascii="Times New Roman" w:hAnsi="Times New Roman" w:cs="Times New Roman"/>
          <w:sz w:val="24"/>
          <w:szCs w:val="24"/>
        </w:rPr>
        <w:t xml:space="preserve">die </w:t>
      </w:r>
      <w:r w:rsidR="00192EEF">
        <w:rPr>
          <w:rFonts w:ascii="Times New Roman" w:hAnsi="Times New Roman" w:cs="Times New Roman"/>
          <w:sz w:val="24"/>
          <w:szCs w:val="24"/>
        </w:rPr>
        <w:t xml:space="preserve">Auseinandersetzung, </w:t>
      </w:r>
      <w:r w:rsidR="00B83B9E">
        <w:rPr>
          <w:rFonts w:ascii="Times New Roman" w:hAnsi="Times New Roman" w:cs="Times New Roman"/>
          <w:sz w:val="24"/>
          <w:szCs w:val="24"/>
        </w:rPr>
        <w:t>indem</w:t>
      </w:r>
      <w:r w:rsidR="00192EEF">
        <w:rPr>
          <w:rFonts w:ascii="Times New Roman" w:hAnsi="Times New Roman" w:cs="Times New Roman"/>
          <w:sz w:val="24"/>
          <w:szCs w:val="24"/>
        </w:rPr>
        <w:t xml:space="preserve"> er – ü</w:t>
      </w:r>
      <w:r w:rsidR="00970DD7">
        <w:rPr>
          <w:rFonts w:ascii="Times New Roman" w:hAnsi="Times New Roman" w:cs="Times New Roman"/>
          <w:sz w:val="24"/>
          <w:szCs w:val="24"/>
        </w:rPr>
        <w:t xml:space="preserve">beraus geschickt </w:t>
      </w:r>
      <w:r w:rsidR="00192EEF">
        <w:rPr>
          <w:rFonts w:ascii="Times New Roman" w:hAnsi="Times New Roman" w:cs="Times New Roman"/>
          <w:sz w:val="24"/>
          <w:szCs w:val="24"/>
        </w:rPr>
        <w:t>– z</w:t>
      </w:r>
      <w:r w:rsidR="00192EEF">
        <w:rPr>
          <w:rFonts w:ascii="Times New Roman" w:hAnsi="Times New Roman" w:cs="Times New Roman"/>
          <w:sz w:val="24"/>
          <w:szCs w:val="24"/>
        </w:rPr>
        <w:t>u</w:t>
      </w:r>
      <w:r w:rsidR="00192EEF">
        <w:rPr>
          <w:rFonts w:ascii="Times New Roman" w:hAnsi="Times New Roman" w:cs="Times New Roman"/>
          <w:sz w:val="24"/>
          <w:szCs w:val="24"/>
        </w:rPr>
        <w:t xml:space="preserve">nächst </w:t>
      </w:r>
      <w:r w:rsidR="00B83B9E">
        <w:rPr>
          <w:rFonts w:ascii="Times New Roman" w:hAnsi="Times New Roman" w:cs="Times New Roman"/>
          <w:sz w:val="24"/>
          <w:szCs w:val="24"/>
        </w:rPr>
        <w:t>ganz und gar den Anschein erweckt, er stelle sich</w:t>
      </w:r>
      <w:r w:rsidR="00192EEF">
        <w:rPr>
          <w:rFonts w:ascii="Times New Roman" w:hAnsi="Times New Roman" w:cs="Times New Roman"/>
          <w:sz w:val="24"/>
          <w:szCs w:val="24"/>
        </w:rPr>
        <w:t xml:space="preserve"> auf die Seite </w:t>
      </w:r>
      <w:proofErr w:type="spellStart"/>
      <w:r w:rsidR="00192EEF">
        <w:rPr>
          <w:rFonts w:ascii="Times New Roman" w:hAnsi="Times New Roman" w:cs="Times New Roman"/>
          <w:sz w:val="24"/>
          <w:szCs w:val="24"/>
        </w:rPr>
        <w:t>Korrodis</w:t>
      </w:r>
      <w:proofErr w:type="spellEnd"/>
      <w:r w:rsidR="0074344C">
        <w:rPr>
          <w:rFonts w:ascii="Times New Roman" w:hAnsi="Times New Roman" w:cs="Times New Roman"/>
          <w:sz w:val="24"/>
          <w:szCs w:val="24"/>
        </w:rPr>
        <w:t xml:space="preserve">: </w:t>
      </w:r>
    </w:p>
    <w:p w:rsidR="00DD198E" w:rsidRDefault="0074344C" w:rsidP="00DD198E">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970DD7">
        <w:rPr>
          <w:rFonts w:ascii="Times New Roman" w:hAnsi="Times New Roman" w:cs="Times New Roman"/>
          <w:sz w:val="24"/>
          <w:szCs w:val="24"/>
        </w:rPr>
        <w:t xml:space="preserve">Sie haben recht: </w:t>
      </w:r>
      <w:r>
        <w:rPr>
          <w:rFonts w:ascii="Times New Roman" w:hAnsi="Times New Roman" w:cs="Times New Roman"/>
          <w:sz w:val="24"/>
          <w:szCs w:val="24"/>
        </w:rPr>
        <w:t xml:space="preserve">Es war ein ausgemachter polemischer </w:t>
      </w:r>
      <w:proofErr w:type="spellStart"/>
      <w:r>
        <w:rPr>
          <w:rFonts w:ascii="Times New Roman" w:hAnsi="Times New Roman" w:cs="Times New Roman"/>
          <w:sz w:val="24"/>
          <w:szCs w:val="24"/>
        </w:rPr>
        <w:t>Mißgriff</w:t>
      </w:r>
      <w:proofErr w:type="spellEnd"/>
      <w:r>
        <w:rPr>
          <w:rFonts w:ascii="Times New Roman" w:hAnsi="Times New Roman" w:cs="Times New Roman"/>
          <w:sz w:val="24"/>
          <w:szCs w:val="24"/>
        </w:rPr>
        <w:t xml:space="preserve"> des Herausg</w:t>
      </w:r>
      <w:r>
        <w:rPr>
          <w:rFonts w:ascii="Times New Roman" w:hAnsi="Times New Roman" w:cs="Times New Roman"/>
          <w:sz w:val="24"/>
          <w:szCs w:val="24"/>
        </w:rPr>
        <w:t>e</w:t>
      </w:r>
      <w:r>
        <w:rPr>
          <w:rFonts w:ascii="Times New Roman" w:hAnsi="Times New Roman" w:cs="Times New Roman"/>
          <w:sz w:val="24"/>
          <w:szCs w:val="24"/>
        </w:rPr>
        <w:t>bers des ‚Neuen Tage-Buchs‘, zu behaupten, die ganze zeitgenössische Literatur, oder so gut wie die ganze, habe Deutschland verlassen, sei, wie er sich ausdrückt, ‚ins Ausland transferiert‘ worden.“</w:t>
      </w:r>
      <w:r w:rsidR="00DD198E">
        <w:rPr>
          <w:rStyle w:val="Funotenzeichen"/>
          <w:rFonts w:ascii="Times New Roman" w:hAnsi="Times New Roman" w:cs="Times New Roman"/>
          <w:sz w:val="24"/>
          <w:szCs w:val="24"/>
        </w:rPr>
        <w:footnoteReference w:id="34"/>
      </w:r>
      <w:r>
        <w:rPr>
          <w:rFonts w:ascii="Times New Roman" w:hAnsi="Times New Roman" w:cs="Times New Roman"/>
          <w:sz w:val="24"/>
          <w:szCs w:val="24"/>
        </w:rPr>
        <w:t xml:space="preserve"> </w:t>
      </w:r>
    </w:p>
    <w:p w:rsidR="00192EEF" w:rsidRDefault="00DD198E" w:rsidP="0074344C">
      <w:pPr>
        <w:spacing w:after="0"/>
        <w:jc w:val="both"/>
        <w:rPr>
          <w:rFonts w:ascii="Times New Roman" w:hAnsi="Times New Roman" w:cs="Times New Roman"/>
          <w:sz w:val="24"/>
          <w:szCs w:val="24"/>
        </w:rPr>
      </w:pPr>
      <w:r>
        <w:rPr>
          <w:rFonts w:ascii="Times New Roman" w:hAnsi="Times New Roman" w:cs="Times New Roman"/>
          <w:sz w:val="24"/>
          <w:szCs w:val="24"/>
        </w:rPr>
        <w:t xml:space="preserve">Im selben Atemzug </w:t>
      </w:r>
      <w:r w:rsidR="00192EEF">
        <w:rPr>
          <w:rFonts w:ascii="Times New Roman" w:hAnsi="Times New Roman" w:cs="Times New Roman"/>
          <w:sz w:val="24"/>
          <w:szCs w:val="24"/>
        </w:rPr>
        <w:t xml:space="preserve">aber </w:t>
      </w:r>
      <w:r>
        <w:rPr>
          <w:rFonts w:ascii="Times New Roman" w:hAnsi="Times New Roman" w:cs="Times New Roman"/>
          <w:sz w:val="24"/>
          <w:szCs w:val="24"/>
        </w:rPr>
        <w:t xml:space="preserve">nimmt er </w:t>
      </w:r>
      <w:r w:rsidR="00192EEF">
        <w:rPr>
          <w:rFonts w:ascii="Times New Roman" w:hAnsi="Times New Roman" w:cs="Times New Roman"/>
          <w:sz w:val="24"/>
          <w:szCs w:val="24"/>
        </w:rPr>
        <w:t xml:space="preserve">aber auch </w:t>
      </w:r>
      <w:r>
        <w:rPr>
          <w:rFonts w:ascii="Times New Roman" w:hAnsi="Times New Roman" w:cs="Times New Roman"/>
          <w:sz w:val="24"/>
          <w:szCs w:val="24"/>
        </w:rPr>
        <w:t xml:space="preserve">Schwarzschild </w:t>
      </w:r>
      <w:r w:rsidR="00192EEF">
        <w:rPr>
          <w:rFonts w:ascii="Times New Roman" w:hAnsi="Times New Roman" w:cs="Times New Roman"/>
          <w:sz w:val="24"/>
          <w:szCs w:val="24"/>
        </w:rPr>
        <w:t xml:space="preserve">gegenüber </w:t>
      </w:r>
      <w:proofErr w:type="spellStart"/>
      <w:r w:rsidR="00192EEF">
        <w:rPr>
          <w:rFonts w:ascii="Times New Roman" w:hAnsi="Times New Roman" w:cs="Times New Roman"/>
          <w:sz w:val="24"/>
          <w:szCs w:val="24"/>
        </w:rPr>
        <w:t>Korrodi</w:t>
      </w:r>
      <w:proofErr w:type="spellEnd"/>
      <w:r w:rsidR="00192EEF">
        <w:rPr>
          <w:rFonts w:ascii="Times New Roman" w:hAnsi="Times New Roman" w:cs="Times New Roman"/>
          <w:sz w:val="24"/>
          <w:szCs w:val="24"/>
        </w:rPr>
        <w:t xml:space="preserve"> </w:t>
      </w:r>
      <w:r>
        <w:rPr>
          <w:rFonts w:ascii="Times New Roman" w:hAnsi="Times New Roman" w:cs="Times New Roman"/>
          <w:sz w:val="24"/>
          <w:szCs w:val="24"/>
        </w:rPr>
        <w:t>in Schutz</w:t>
      </w:r>
      <w:r w:rsidR="00192EEF">
        <w:rPr>
          <w:rFonts w:ascii="Times New Roman" w:hAnsi="Times New Roman" w:cs="Times New Roman"/>
          <w:sz w:val="24"/>
          <w:szCs w:val="24"/>
        </w:rPr>
        <w:t xml:space="preserve">, indem er </w:t>
      </w:r>
      <w:r w:rsidR="00B83B9E">
        <w:rPr>
          <w:rFonts w:ascii="Times New Roman" w:hAnsi="Times New Roman" w:cs="Times New Roman"/>
          <w:sz w:val="24"/>
          <w:szCs w:val="24"/>
        </w:rPr>
        <w:t>den Blick auf Schwarzschilds Kompetenz als politischer Publizist lenkt, dessen</w:t>
      </w:r>
      <w:r w:rsidR="00192EEF">
        <w:rPr>
          <w:rFonts w:ascii="Times New Roman" w:hAnsi="Times New Roman" w:cs="Times New Roman"/>
          <w:sz w:val="24"/>
          <w:szCs w:val="24"/>
        </w:rPr>
        <w:t xml:space="preserve"> Kompetenz als Literaturkritiker </w:t>
      </w:r>
      <w:r w:rsidR="00B83B9E">
        <w:rPr>
          <w:rFonts w:ascii="Times New Roman" w:hAnsi="Times New Roman" w:cs="Times New Roman"/>
          <w:sz w:val="24"/>
          <w:szCs w:val="24"/>
        </w:rPr>
        <w:t xml:space="preserve">jedoch </w:t>
      </w:r>
      <w:r w:rsidR="00192EEF">
        <w:rPr>
          <w:rFonts w:ascii="Times New Roman" w:hAnsi="Times New Roman" w:cs="Times New Roman"/>
          <w:sz w:val="24"/>
          <w:szCs w:val="24"/>
        </w:rPr>
        <w:t>in Zweifel zieht:</w:t>
      </w:r>
    </w:p>
    <w:p w:rsidR="00192EEF" w:rsidRDefault="0074344C" w:rsidP="00192EE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Literatur aber ist nicht sein Feld, und ich vermute,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er – vielleicht mit Recht – den politischen Kampf unter den heutigen Umständen für viel wichtiger, verdienstlicher und entscheidender hält, als alle Poesie.“</w:t>
      </w:r>
      <w:r w:rsidR="00970DD7">
        <w:rPr>
          <w:rStyle w:val="Funotenzeichen"/>
          <w:rFonts w:ascii="Times New Roman" w:hAnsi="Times New Roman" w:cs="Times New Roman"/>
          <w:sz w:val="24"/>
          <w:szCs w:val="24"/>
        </w:rPr>
        <w:footnoteReference w:id="35"/>
      </w:r>
      <w:r>
        <w:rPr>
          <w:rFonts w:ascii="Times New Roman" w:hAnsi="Times New Roman" w:cs="Times New Roman"/>
          <w:sz w:val="24"/>
          <w:szCs w:val="24"/>
        </w:rPr>
        <w:t xml:space="preserve"> </w:t>
      </w:r>
    </w:p>
    <w:p w:rsidR="000B12BC" w:rsidRDefault="00D73B23" w:rsidP="0074344C">
      <w:pPr>
        <w:spacing w:after="0"/>
        <w:jc w:val="both"/>
        <w:rPr>
          <w:rFonts w:ascii="Times New Roman" w:hAnsi="Times New Roman" w:cs="Times New Roman"/>
          <w:sz w:val="24"/>
          <w:szCs w:val="24"/>
        </w:rPr>
      </w:pPr>
      <w:r>
        <w:rPr>
          <w:rFonts w:ascii="Times New Roman" w:hAnsi="Times New Roman" w:cs="Times New Roman"/>
          <w:sz w:val="24"/>
          <w:szCs w:val="24"/>
        </w:rPr>
        <w:t>Und noch einmal scheint Thomas Mann</w:t>
      </w:r>
      <w:r w:rsidR="000B12BC">
        <w:rPr>
          <w:rFonts w:ascii="Times New Roman" w:hAnsi="Times New Roman" w:cs="Times New Roman"/>
          <w:sz w:val="24"/>
          <w:szCs w:val="24"/>
        </w:rPr>
        <w:t xml:space="preserve"> </w:t>
      </w:r>
      <w:proofErr w:type="spellStart"/>
      <w:r w:rsidR="000B12BC">
        <w:rPr>
          <w:rFonts w:ascii="Times New Roman" w:hAnsi="Times New Roman" w:cs="Times New Roman"/>
          <w:sz w:val="24"/>
          <w:szCs w:val="24"/>
        </w:rPr>
        <w:t>Korrodi</w:t>
      </w:r>
      <w:proofErr w:type="spellEnd"/>
      <w:r w:rsidR="000B12BC">
        <w:rPr>
          <w:rFonts w:ascii="Times New Roman" w:hAnsi="Times New Roman" w:cs="Times New Roman"/>
          <w:sz w:val="24"/>
          <w:szCs w:val="24"/>
        </w:rPr>
        <w:t xml:space="preserve"> </w:t>
      </w:r>
      <w:r>
        <w:rPr>
          <w:rFonts w:ascii="Times New Roman" w:hAnsi="Times New Roman" w:cs="Times New Roman"/>
          <w:sz w:val="24"/>
          <w:szCs w:val="24"/>
        </w:rPr>
        <w:t xml:space="preserve">in seinem Urteil </w:t>
      </w:r>
      <w:r w:rsidR="000B12BC">
        <w:rPr>
          <w:rFonts w:ascii="Times New Roman" w:hAnsi="Times New Roman" w:cs="Times New Roman"/>
          <w:sz w:val="24"/>
          <w:szCs w:val="24"/>
        </w:rPr>
        <w:t xml:space="preserve">zu bestätigen: </w:t>
      </w:r>
    </w:p>
    <w:p w:rsidR="000B12BC" w:rsidRDefault="0074344C" w:rsidP="000B12BC">
      <w:pPr>
        <w:spacing w:after="0"/>
        <w:ind w:left="1134"/>
        <w:jc w:val="both"/>
        <w:rPr>
          <w:rFonts w:ascii="Times New Roman" w:hAnsi="Times New Roman" w:cs="Times New Roman"/>
          <w:sz w:val="24"/>
          <w:szCs w:val="24"/>
        </w:rPr>
      </w:pPr>
      <w:r>
        <w:rPr>
          <w:rFonts w:ascii="Times New Roman" w:hAnsi="Times New Roman" w:cs="Times New Roman"/>
          <w:sz w:val="24"/>
          <w:szCs w:val="24"/>
        </w:rPr>
        <w:t>„und einige der innerdeutschen Autorennamen, die Sie ihm entgegenhalten, w</w:t>
      </w:r>
      <w:r>
        <w:rPr>
          <w:rFonts w:ascii="Times New Roman" w:hAnsi="Times New Roman" w:cs="Times New Roman"/>
          <w:sz w:val="24"/>
          <w:szCs w:val="24"/>
        </w:rPr>
        <w:t>i</w:t>
      </w:r>
      <w:r>
        <w:rPr>
          <w:rFonts w:ascii="Times New Roman" w:hAnsi="Times New Roman" w:cs="Times New Roman"/>
          <w:sz w:val="24"/>
          <w:szCs w:val="24"/>
        </w:rPr>
        <w:t>derlegen ihn unbedingt.“</w:t>
      </w:r>
      <w:r w:rsidR="000B12BC">
        <w:rPr>
          <w:rStyle w:val="Funotenzeichen"/>
          <w:rFonts w:ascii="Times New Roman" w:hAnsi="Times New Roman" w:cs="Times New Roman"/>
          <w:sz w:val="24"/>
          <w:szCs w:val="24"/>
        </w:rPr>
        <w:footnoteReference w:id="36"/>
      </w:r>
      <w:r>
        <w:rPr>
          <w:rFonts w:ascii="Times New Roman" w:hAnsi="Times New Roman" w:cs="Times New Roman"/>
          <w:sz w:val="24"/>
          <w:szCs w:val="24"/>
        </w:rPr>
        <w:t xml:space="preserve"> </w:t>
      </w:r>
    </w:p>
    <w:p w:rsidR="000B12BC" w:rsidRDefault="00D73B23" w:rsidP="000B12BC">
      <w:pPr>
        <w:spacing w:after="0"/>
        <w:jc w:val="both"/>
        <w:rPr>
          <w:rFonts w:ascii="Times New Roman" w:hAnsi="Times New Roman" w:cs="Times New Roman"/>
          <w:sz w:val="24"/>
          <w:szCs w:val="24"/>
        </w:rPr>
      </w:pPr>
      <w:r>
        <w:rPr>
          <w:rFonts w:ascii="Times New Roman" w:hAnsi="Times New Roman" w:cs="Times New Roman"/>
          <w:sz w:val="24"/>
          <w:szCs w:val="24"/>
        </w:rPr>
        <w:t xml:space="preserve">An die Bestätigung schließt sich allerdings eine erste </w:t>
      </w:r>
      <w:r w:rsidR="000B12BC">
        <w:rPr>
          <w:rFonts w:ascii="Times New Roman" w:hAnsi="Times New Roman" w:cs="Times New Roman"/>
          <w:sz w:val="24"/>
          <w:szCs w:val="24"/>
        </w:rPr>
        <w:t>vorsichtige Distanz</w:t>
      </w:r>
      <w:r>
        <w:rPr>
          <w:rFonts w:ascii="Times New Roman" w:hAnsi="Times New Roman" w:cs="Times New Roman"/>
          <w:sz w:val="24"/>
          <w:szCs w:val="24"/>
        </w:rPr>
        <w:t xml:space="preserve">ierung gegenüber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an</w:t>
      </w:r>
      <w:r w:rsidR="000B12BC">
        <w:rPr>
          <w:rFonts w:ascii="Times New Roman" w:hAnsi="Times New Roman" w:cs="Times New Roman"/>
          <w:sz w:val="24"/>
          <w:szCs w:val="24"/>
        </w:rPr>
        <w:t>:</w:t>
      </w:r>
    </w:p>
    <w:p w:rsidR="000B12BC" w:rsidRDefault="000B12BC" w:rsidP="000B12BC">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„Zu fragen bleibt freilich, ob nicht einer oder der andere von den Trägern dieser Namen auch lieber draußen wäre, </w:t>
      </w:r>
      <w:r w:rsidRPr="000B12BC">
        <w:rPr>
          <w:rFonts w:ascii="Times New Roman" w:hAnsi="Times New Roman" w:cs="Times New Roman"/>
          <w:i/>
          <w:sz w:val="24"/>
          <w:szCs w:val="24"/>
        </w:rPr>
        <w:t>wenn es sich machen ließe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37"/>
      </w:r>
    </w:p>
    <w:p w:rsidR="000B12BC" w:rsidRDefault="000B12BC" w:rsidP="0074344C">
      <w:pPr>
        <w:spacing w:after="0"/>
        <w:jc w:val="both"/>
        <w:rPr>
          <w:rFonts w:ascii="Times New Roman" w:hAnsi="Times New Roman" w:cs="Times New Roman"/>
          <w:sz w:val="24"/>
          <w:szCs w:val="24"/>
        </w:rPr>
      </w:pPr>
      <w:r>
        <w:rPr>
          <w:rFonts w:ascii="Times New Roman" w:hAnsi="Times New Roman" w:cs="Times New Roman"/>
          <w:sz w:val="24"/>
          <w:szCs w:val="24"/>
        </w:rPr>
        <w:t xml:space="preserve">Mit dem Nachsatz hat </w:t>
      </w:r>
      <w:proofErr w:type="spellStart"/>
      <w:r>
        <w:rPr>
          <w:rFonts w:ascii="Times New Roman" w:hAnsi="Times New Roman" w:cs="Times New Roman"/>
          <w:sz w:val="24"/>
          <w:szCs w:val="24"/>
        </w:rPr>
        <w:t>Mann</w:t>
      </w:r>
      <w:proofErr w:type="spellEnd"/>
      <w:r>
        <w:rPr>
          <w:rFonts w:ascii="Times New Roman" w:hAnsi="Times New Roman" w:cs="Times New Roman"/>
          <w:sz w:val="24"/>
          <w:szCs w:val="24"/>
        </w:rPr>
        <w:t xml:space="preserve"> </w:t>
      </w:r>
      <w:r w:rsidR="00D73B23">
        <w:rPr>
          <w:rFonts w:ascii="Times New Roman" w:hAnsi="Times New Roman" w:cs="Times New Roman"/>
          <w:sz w:val="24"/>
          <w:szCs w:val="24"/>
        </w:rPr>
        <w:t>bereits</w:t>
      </w:r>
      <w:r>
        <w:rPr>
          <w:rFonts w:ascii="Times New Roman" w:hAnsi="Times New Roman" w:cs="Times New Roman"/>
          <w:sz w:val="24"/>
          <w:szCs w:val="24"/>
        </w:rPr>
        <w:t xml:space="preserve"> die Grenze </w:t>
      </w:r>
      <w:r w:rsidR="006436D5">
        <w:rPr>
          <w:rFonts w:ascii="Times New Roman" w:hAnsi="Times New Roman" w:cs="Times New Roman"/>
          <w:sz w:val="24"/>
          <w:szCs w:val="24"/>
        </w:rPr>
        <w:t xml:space="preserve">zwischen </w:t>
      </w:r>
      <w:r w:rsidR="00D73B23">
        <w:rPr>
          <w:rFonts w:ascii="Times New Roman" w:hAnsi="Times New Roman" w:cs="Times New Roman"/>
          <w:sz w:val="24"/>
          <w:szCs w:val="24"/>
        </w:rPr>
        <w:t>der ausschließlich ‚innerliterar</w:t>
      </w:r>
      <w:r w:rsidR="00D73B23">
        <w:rPr>
          <w:rFonts w:ascii="Times New Roman" w:hAnsi="Times New Roman" w:cs="Times New Roman"/>
          <w:sz w:val="24"/>
          <w:szCs w:val="24"/>
        </w:rPr>
        <w:t>i</w:t>
      </w:r>
      <w:r w:rsidR="00D73B23">
        <w:rPr>
          <w:rFonts w:ascii="Times New Roman" w:hAnsi="Times New Roman" w:cs="Times New Roman"/>
          <w:sz w:val="24"/>
          <w:szCs w:val="24"/>
        </w:rPr>
        <w:t xml:space="preserve">schen‘ </w:t>
      </w:r>
      <w:r w:rsidR="006436D5">
        <w:rPr>
          <w:rFonts w:ascii="Times New Roman" w:hAnsi="Times New Roman" w:cs="Times New Roman"/>
          <w:sz w:val="24"/>
          <w:szCs w:val="24"/>
        </w:rPr>
        <w:t>und der</w:t>
      </w:r>
      <w:r>
        <w:rPr>
          <w:rFonts w:ascii="Times New Roman" w:hAnsi="Times New Roman" w:cs="Times New Roman"/>
          <w:sz w:val="24"/>
          <w:szCs w:val="24"/>
        </w:rPr>
        <w:t xml:space="preserve"> politischen Argumentation überschritten</w:t>
      </w:r>
      <w:r w:rsidR="006436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damit </w:t>
      </w:r>
      <w:r w:rsidR="006436D5">
        <w:rPr>
          <w:rFonts w:ascii="Times New Roman" w:hAnsi="Times New Roman" w:cs="Times New Roman"/>
          <w:sz w:val="24"/>
          <w:szCs w:val="24"/>
        </w:rPr>
        <w:t xml:space="preserve">also </w:t>
      </w:r>
      <w:r>
        <w:rPr>
          <w:rFonts w:ascii="Times New Roman" w:hAnsi="Times New Roman" w:cs="Times New Roman"/>
          <w:sz w:val="24"/>
          <w:szCs w:val="24"/>
        </w:rPr>
        <w:t>auf ein Feld g</w:t>
      </w:r>
      <w:r>
        <w:rPr>
          <w:rFonts w:ascii="Times New Roman" w:hAnsi="Times New Roman" w:cs="Times New Roman"/>
          <w:sz w:val="24"/>
          <w:szCs w:val="24"/>
        </w:rPr>
        <w:t>e</w:t>
      </w:r>
      <w:r>
        <w:rPr>
          <w:rFonts w:ascii="Times New Roman" w:hAnsi="Times New Roman" w:cs="Times New Roman"/>
          <w:sz w:val="24"/>
          <w:szCs w:val="24"/>
        </w:rPr>
        <w:t>zwungen, dass dieser</w:t>
      </w:r>
      <w:r w:rsidR="00B447CB">
        <w:rPr>
          <w:rFonts w:ascii="Times New Roman" w:hAnsi="Times New Roman" w:cs="Times New Roman"/>
          <w:sz w:val="24"/>
          <w:szCs w:val="24"/>
        </w:rPr>
        <w:t xml:space="preserve"> – mit Absicht – ausgespart hat</w:t>
      </w:r>
      <w:r w:rsidR="00D73B23">
        <w:rPr>
          <w:rFonts w:ascii="Times New Roman" w:hAnsi="Times New Roman" w:cs="Times New Roman"/>
          <w:sz w:val="24"/>
          <w:szCs w:val="24"/>
        </w:rPr>
        <w:t xml:space="preserve">te. Die Argumentation bewegt sich jedoch noch immer in der Nähe von der </w:t>
      </w:r>
      <w:proofErr w:type="spellStart"/>
      <w:r w:rsidR="00D73B23">
        <w:rPr>
          <w:rFonts w:ascii="Times New Roman" w:hAnsi="Times New Roman" w:cs="Times New Roman"/>
          <w:sz w:val="24"/>
          <w:szCs w:val="24"/>
        </w:rPr>
        <w:t>Korrodis</w:t>
      </w:r>
      <w:proofErr w:type="spellEnd"/>
      <w:r w:rsidR="00B447CB">
        <w:rPr>
          <w:rFonts w:ascii="Times New Roman" w:hAnsi="Times New Roman" w:cs="Times New Roman"/>
          <w:sz w:val="24"/>
          <w:szCs w:val="24"/>
        </w:rPr>
        <w:t>:</w:t>
      </w:r>
    </w:p>
    <w:p w:rsidR="00DD198E" w:rsidRDefault="000B12BC" w:rsidP="00B447CB">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w:t>
      </w:r>
      <w:r w:rsidR="0074344C">
        <w:rPr>
          <w:rFonts w:ascii="Times New Roman" w:hAnsi="Times New Roman" w:cs="Times New Roman"/>
          <w:sz w:val="24"/>
          <w:szCs w:val="24"/>
        </w:rPr>
        <w:t>und so ist die Grenze zwischen emigrierter und nicht emigrierter deutscher Lit</w:t>
      </w:r>
      <w:r w:rsidR="0074344C">
        <w:rPr>
          <w:rFonts w:ascii="Times New Roman" w:hAnsi="Times New Roman" w:cs="Times New Roman"/>
          <w:sz w:val="24"/>
          <w:szCs w:val="24"/>
        </w:rPr>
        <w:t>e</w:t>
      </w:r>
      <w:r w:rsidR="0074344C">
        <w:rPr>
          <w:rFonts w:ascii="Times New Roman" w:hAnsi="Times New Roman" w:cs="Times New Roman"/>
          <w:sz w:val="24"/>
          <w:szCs w:val="24"/>
        </w:rPr>
        <w:t>ratur nicht leicht zu ziehen: sie fällt, geistig gemeint, nicht schlechthin mit der Reichsgrenze zusammen.</w:t>
      </w:r>
      <w:r w:rsidR="001D088E">
        <w:rPr>
          <w:rFonts w:ascii="Times New Roman" w:hAnsi="Times New Roman" w:cs="Times New Roman"/>
          <w:sz w:val="24"/>
          <w:szCs w:val="24"/>
        </w:rPr>
        <w:t>“</w:t>
      </w:r>
      <w:r w:rsidR="00970DD7">
        <w:rPr>
          <w:rStyle w:val="Funotenzeichen"/>
          <w:rFonts w:ascii="Times New Roman" w:hAnsi="Times New Roman" w:cs="Times New Roman"/>
          <w:sz w:val="24"/>
          <w:szCs w:val="24"/>
        </w:rPr>
        <w:footnoteReference w:id="38"/>
      </w:r>
      <w:r w:rsidR="0074344C">
        <w:rPr>
          <w:rFonts w:ascii="Times New Roman" w:hAnsi="Times New Roman" w:cs="Times New Roman"/>
          <w:sz w:val="24"/>
          <w:szCs w:val="24"/>
        </w:rPr>
        <w:t xml:space="preserve"> </w:t>
      </w:r>
    </w:p>
    <w:p w:rsidR="00B447CB" w:rsidRDefault="00B447CB" w:rsidP="0074344C">
      <w:pPr>
        <w:spacing w:after="0"/>
        <w:jc w:val="both"/>
        <w:rPr>
          <w:rFonts w:ascii="Times New Roman" w:hAnsi="Times New Roman" w:cs="Times New Roman"/>
          <w:sz w:val="24"/>
          <w:szCs w:val="24"/>
        </w:rPr>
      </w:pPr>
      <w:r>
        <w:rPr>
          <w:rFonts w:ascii="Times New Roman" w:hAnsi="Times New Roman" w:cs="Times New Roman"/>
          <w:sz w:val="24"/>
          <w:szCs w:val="24"/>
        </w:rPr>
        <w:t>Auch jetzt bewegt sich Mann noch auf einem Argumentationsfeld, das starke Gemeinsamke</w:t>
      </w:r>
      <w:r>
        <w:rPr>
          <w:rFonts w:ascii="Times New Roman" w:hAnsi="Times New Roman" w:cs="Times New Roman"/>
          <w:sz w:val="24"/>
          <w:szCs w:val="24"/>
        </w:rPr>
        <w:t>i</w:t>
      </w:r>
      <w:r>
        <w:rPr>
          <w:rFonts w:ascii="Times New Roman" w:hAnsi="Times New Roman" w:cs="Times New Roman"/>
          <w:sz w:val="24"/>
          <w:szCs w:val="24"/>
        </w:rPr>
        <w:t xml:space="preserve">ten mit dem </w:t>
      </w:r>
      <w:proofErr w:type="spellStart"/>
      <w:r>
        <w:rPr>
          <w:rFonts w:ascii="Times New Roman" w:hAnsi="Times New Roman" w:cs="Times New Roman"/>
          <w:sz w:val="24"/>
          <w:szCs w:val="24"/>
        </w:rPr>
        <w:t>Korrodis</w:t>
      </w:r>
      <w:proofErr w:type="spellEnd"/>
      <w:r>
        <w:rPr>
          <w:rFonts w:ascii="Times New Roman" w:hAnsi="Times New Roman" w:cs="Times New Roman"/>
          <w:sz w:val="24"/>
          <w:szCs w:val="24"/>
        </w:rPr>
        <w:t xml:space="preserve"> hat</w:t>
      </w:r>
      <w:r w:rsidR="00D73B23">
        <w:rPr>
          <w:rFonts w:ascii="Times New Roman" w:hAnsi="Times New Roman" w:cs="Times New Roman"/>
          <w:sz w:val="24"/>
          <w:szCs w:val="24"/>
        </w:rPr>
        <w:t>. Die Formulierungen sind außerordentlich vorsichtig – offensich</w:t>
      </w:r>
      <w:r w:rsidR="00D73B23">
        <w:rPr>
          <w:rFonts w:ascii="Times New Roman" w:hAnsi="Times New Roman" w:cs="Times New Roman"/>
          <w:sz w:val="24"/>
          <w:szCs w:val="24"/>
        </w:rPr>
        <w:t>t</w:t>
      </w:r>
      <w:r w:rsidR="00D73B23">
        <w:rPr>
          <w:rFonts w:ascii="Times New Roman" w:hAnsi="Times New Roman" w:cs="Times New Roman"/>
          <w:sz w:val="24"/>
          <w:szCs w:val="24"/>
        </w:rPr>
        <w:t>lich, damit sich nicht an falscher Stelle ein Ansatzpunkt zum Widerspruch ergibt:</w:t>
      </w:r>
    </w:p>
    <w:p w:rsidR="001602C8" w:rsidRDefault="00D73B23" w:rsidP="001602C8">
      <w:pPr>
        <w:spacing w:after="0"/>
        <w:ind w:left="1134"/>
        <w:jc w:val="both"/>
        <w:rPr>
          <w:rFonts w:ascii="Times New Roman" w:hAnsi="Times New Roman" w:cs="Times New Roman"/>
          <w:sz w:val="24"/>
          <w:szCs w:val="24"/>
        </w:rPr>
      </w:pPr>
      <w:r>
        <w:rPr>
          <w:rFonts w:ascii="Times New Roman" w:hAnsi="Times New Roman" w:cs="Times New Roman"/>
          <w:sz w:val="24"/>
          <w:szCs w:val="24"/>
        </w:rPr>
        <w:t>„Die außerhalb dieser Grenze lebenden deutschen Schrif</w:t>
      </w:r>
      <w:r w:rsidR="0074344C">
        <w:rPr>
          <w:rFonts w:ascii="Times New Roman" w:hAnsi="Times New Roman" w:cs="Times New Roman"/>
          <w:sz w:val="24"/>
          <w:szCs w:val="24"/>
        </w:rPr>
        <w:t>tsteller</w:t>
      </w:r>
      <w:r>
        <w:rPr>
          <w:rFonts w:ascii="Times New Roman" w:hAnsi="Times New Roman" w:cs="Times New Roman"/>
          <w:sz w:val="24"/>
          <w:szCs w:val="24"/>
        </w:rPr>
        <w:t xml:space="preserve"> sollten, </w:t>
      </w:r>
      <w:r w:rsidR="001602C8">
        <w:rPr>
          <w:rFonts w:ascii="Times New Roman" w:hAnsi="Times New Roman" w:cs="Times New Roman"/>
          <w:i/>
          <w:sz w:val="24"/>
          <w:szCs w:val="24"/>
        </w:rPr>
        <w:t>so meine ich</w:t>
      </w:r>
      <w:r w:rsidR="001602C8">
        <w:rPr>
          <w:rFonts w:ascii="Times New Roman" w:hAnsi="Times New Roman" w:cs="Times New Roman"/>
          <w:sz w:val="24"/>
          <w:szCs w:val="24"/>
        </w:rPr>
        <w:t xml:space="preserve">, nicht mit allzu wahlloser Verachtung auf diejenigen herabblicken, die zu Hause bleiben wollten oder </w:t>
      </w:r>
      <w:proofErr w:type="spellStart"/>
      <w:r w:rsidR="001602C8">
        <w:rPr>
          <w:rFonts w:ascii="Times New Roman" w:hAnsi="Times New Roman" w:cs="Times New Roman"/>
          <w:sz w:val="24"/>
          <w:szCs w:val="24"/>
        </w:rPr>
        <w:t>mußten</w:t>
      </w:r>
      <w:proofErr w:type="spellEnd"/>
      <w:r w:rsidR="001602C8">
        <w:rPr>
          <w:rFonts w:ascii="Times New Roman" w:hAnsi="Times New Roman" w:cs="Times New Roman"/>
          <w:sz w:val="24"/>
          <w:szCs w:val="24"/>
        </w:rPr>
        <w:t>, und nicht ihr künstlerisches Werturteil ans Drinnen oder Draußen binden.“</w:t>
      </w:r>
    </w:p>
    <w:p w:rsidR="001602C8" w:rsidRDefault="001602C8" w:rsidP="0074344C">
      <w:pPr>
        <w:spacing w:after="0"/>
        <w:jc w:val="both"/>
        <w:rPr>
          <w:rFonts w:ascii="Times New Roman" w:hAnsi="Times New Roman" w:cs="Times New Roman"/>
          <w:sz w:val="24"/>
          <w:szCs w:val="24"/>
        </w:rPr>
      </w:pPr>
      <w:r>
        <w:rPr>
          <w:rFonts w:ascii="Times New Roman" w:hAnsi="Times New Roman" w:cs="Times New Roman"/>
          <w:sz w:val="24"/>
          <w:szCs w:val="24"/>
        </w:rPr>
        <w:t xml:space="preserve">Er fährt fort, indem er das Empfinden der Exilierten anspricht, </w:t>
      </w:r>
      <w:r w:rsidR="00E85355">
        <w:rPr>
          <w:rFonts w:ascii="Times New Roman" w:hAnsi="Times New Roman" w:cs="Times New Roman"/>
          <w:sz w:val="24"/>
          <w:szCs w:val="24"/>
        </w:rPr>
        <w:t>dabei</w:t>
      </w:r>
      <w:r>
        <w:rPr>
          <w:rFonts w:ascii="Times New Roman" w:hAnsi="Times New Roman" w:cs="Times New Roman"/>
          <w:sz w:val="24"/>
          <w:szCs w:val="24"/>
        </w:rPr>
        <w:t xml:space="preserve"> Verständnis äußert, z</w:t>
      </w:r>
      <w:r>
        <w:rPr>
          <w:rFonts w:ascii="Times New Roman" w:hAnsi="Times New Roman" w:cs="Times New Roman"/>
          <w:sz w:val="24"/>
          <w:szCs w:val="24"/>
        </w:rPr>
        <w:t>u</w:t>
      </w:r>
      <w:r>
        <w:rPr>
          <w:rFonts w:ascii="Times New Roman" w:hAnsi="Times New Roman" w:cs="Times New Roman"/>
          <w:sz w:val="24"/>
          <w:szCs w:val="24"/>
        </w:rPr>
        <w:t>gleich aber auch vorsichtige Kritik:</w:t>
      </w:r>
    </w:p>
    <w:p w:rsidR="001602C8" w:rsidRDefault="001602C8" w:rsidP="001602C8">
      <w:pPr>
        <w:spacing w:after="0"/>
        <w:ind w:left="1134"/>
        <w:jc w:val="both"/>
        <w:rPr>
          <w:rFonts w:ascii="Times New Roman" w:hAnsi="Times New Roman" w:cs="Times New Roman"/>
          <w:sz w:val="24"/>
          <w:szCs w:val="24"/>
        </w:rPr>
      </w:pPr>
      <w:r>
        <w:rPr>
          <w:rFonts w:ascii="Times New Roman" w:hAnsi="Times New Roman" w:cs="Times New Roman"/>
          <w:sz w:val="24"/>
          <w:szCs w:val="24"/>
        </w:rPr>
        <w:t>„Sie leiden; aber gelitten wird auch im Inneren, und sie sollten sich vor der Selbstgerechtigkeit hüten, die so oft ein Erzeugnis des Leidens ist.“</w:t>
      </w:r>
    </w:p>
    <w:p w:rsidR="00CD4A95" w:rsidRDefault="00CD4A95" w:rsidP="0074344C">
      <w:pPr>
        <w:spacing w:after="0"/>
        <w:jc w:val="both"/>
        <w:rPr>
          <w:rFonts w:ascii="Times New Roman" w:hAnsi="Times New Roman" w:cs="Times New Roman"/>
          <w:sz w:val="24"/>
          <w:szCs w:val="24"/>
        </w:rPr>
      </w:pPr>
      <w:r>
        <w:rPr>
          <w:rFonts w:ascii="Times New Roman" w:hAnsi="Times New Roman" w:cs="Times New Roman"/>
          <w:sz w:val="24"/>
          <w:szCs w:val="24"/>
        </w:rPr>
        <w:t>Es folgt die strikte Ermahnung an die exilierten Schriftsteller, gegenüber den Schriftstellern, die zögern, „alle Brücken zu ihrem Lande abzubrechen und sich jeder Wirkungsmöglichkeit dort zu begeben“, nicht sogleich „den Vorwurf der Felonie und der Abtrünnigkeit vom g</w:t>
      </w:r>
      <w:r>
        <w:rPr>
          <w:rFonts w:ascii="Times New Roman" w:hAnsi="Times New Roman" w:cs="Times New Roman"/>
          <w:sz w:val="24"/>
          <w:szCs w:val="24"/>
        </w:rPr>
        <w:t>e</w:t>
      </w:r>
      <w:r>
        <w:rPr>
          <w:rFonts w:ascii="Times New Roman" w:hAnsi="Times New Roman" w:cs="Times New Roman"/>
          <w:sz w:val="24"/>
          <w:szCs w:val="24"/>
        </w:rPr>
        <w:t>meinsamen Schicksal [zu] erheben“</w:t>
      </w:r>
      <w:r w:rsidR="009A0063">
        <w:rPr>
          <w:rFonts w:ascii="Times New Roman" w:hAnsi="Times New Roman" w:cs="Times New Roman"/>
          <w:sz w:val="24"/>
          <w:szCs w:val="24"/>
        </w:rPr>
        <w:t>.</w:t>
      </w:r>
    </w:p>
    <w:p w:rsidR="00E85355" w:rsidRDefault="00E85355" w:rsidP="0074344C">
      <w:pPr>
        <w:spacing w:after="0"/>
        <w:jc w:val="both"/>
        <w:rPr>
          <w:rFonts w:ascii="Times New Roman" w:hAnsi="Times New Roman" w:cs="Times New Roman"/>
          <w:sz w:val="24"/>
          <w:szCs w:val="24"/>
        </w:rPr>
      </w:pPr>
    </w:p>
    <w:p w:rsidR="009A0063" w:rsidRDefault="009A0063" w:rsidP="009A00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Mit den Worten „Lassen wir das“ </w:t>
      </w:r>
      <w:r w:rsidR="00E85355">
        <w:rPr>
          <w:rFonts w:ascii="Times New Roman" w:hAnsi="Times New Roman" w:cs="Times New Roman"/>
          <w:sz w:val="24"/>
          <w:szCs w:val="24"/>
        </w:rPr>
        <w:t>beginn</w:t>
      </w:r>
      <w:r>
        <w:rPr>
          <w:rFonts w:ascii="Times New Roman" w:hAnsi="Times New Roman" w:cs="Times New Roman"/>
          <w:sz w:val="24"/>
          <w:szCs w:val="24"/>
        </w:rPr>
        <w:t xml:space="preserve">t der zweite Teil der „Antwort an Eduard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Auch </w:t>
      </w:r>
      <w:r w:rsidR="00E85355">
        <w:rPr>
          <w:rFonts w:ascii="Times New Roman" w:hAnsi="Times New Roman" w:cs="Times New Roman"/>
          <w:sz w:val="24"/>
          <w:szCs w:val="24"/>
        </w:rPr>
        <w:t>hier argumentiert Thomas Mann</w:t>
      </w:r>
      <w:r>
        <w:rPr>
          <w:rFonts w:ascii="Times New Roman" w:hAnsi="Times New Roman" w:cs="Times New Roman"/>
          <w:sz w:val="24"/>
          <w:szCs w:val="24"/>
        </w:rPr>
        <w:t xml:space="preserve"> mit ausgesuchter Vorsicht, indem </w:t>
      </w:r>
      <w:r w:rsidR="00E85355">
        <w:rPr>
          <w:rFonts w:ascii="Times New Roman" w:hAnsi="Times New Roman" w:cs="Times New Roman"/>
          <w:sz w:val="24"/>
          <w:szCs w:val="24"/>
        </w:rPr>
        <w:t>er</w:t>
      </w:r>
      <w:r>
        <w:rPr>
          <w:rFonts w:ascii="Times New Roman" w:hAnsi="Times New Roman" w:cs="Times New Roman"/>
          <w:sz w:val="24"/>
          <w:szCs w:val="24"/>
        </w:rPr>
        <w:t xml:space="preserve"> auf zwei Autoren hinweist, die ihm „besonders lieb und wert“ sind: Hermann Hesse und Franz Werfel. Den Namen wird ein aufschlussreicher Zusatz beigegeben:</w:t>
      </w:r>
    </w:p>
    <w:p w:rsidR="009A0063" w:rsidRDefault="009A0063" w:rsidP="009A0063">
      <w:pPr>
        <w:spacing w:after="0"/>
        <w:ind w:left="1134"/>
        <w:jc w:val="both"/>
        <w:rPr>
          <w:rFonts w:ascii="Times New Roman" w:hAnsi="Times New Roman" w:cs="Times New Roman"/>
          <w:sz w:val="24"/>
          <w:szCs w:val="24"/>
        </w:rPr>
      </w:pPr>
      <w:r>
        <w:rPr>
          <w:rFonts w:ascii="Times New Roman" w:hAnsi="Times New Roman" w:cs="Times New Roman"/>
          <w:sz w:val="24"/>
          <w:szCs w:val="24"/>
        </w:rPr>
        <w:t>„Romandichter beide und bewundernswürdige Lyriker zugleich. Emigranten sind sie nicht, denn der eine ist Schweizer, der andere böhmischer Jude.“</w:t>
      </w:r>
      <w:r>
        <w:rPr>
          <w:rStyle w:val="Funotenzeichen"/>
          <w:rFonts w:ascii="Times New Roman" w:hAnsi="Times New Roman" w:cs="Times New Roman"/>
          <w:sz w:val="24"/>
          <w:szCs w:val="24"/>
        </w:rPr>
        <w:footnoteReference w:id="39"/>
      </w:r>
    </w:p>
    <w:p w:rsidR="00FB5ABF" w:rsidRDefault="001D088E" w:rsidP="0074344C">
      <w:pPr>
        <w:spacing w:after="0"/>
        <w:jc w:val="both"/>
        <w:rPr>
          <w:rFonts w:ascii="Times New Roman" w:hAnsi="Times New Roman" w:cs="Times New Roman"/>
          <w:sz w:val="24"/>
          <w:szCs w:val="24"/>
        </w:rPr>
      </w:pPr>
      <w:r>
        <w:rPr>
          <w:rFonts w:ascii="Times New Roman" w:hAnsi="Times New Roman" w:cs="Times New Roman"/>
          <w:sz w:val="24"/>
          <w:szCs w:val="24"/>
        </w:rPr>
        <w:t>Behutsam</w:t>
      </w:r>
      <w:r w:rsidR="009A0063">
        <w:rPr>
          <w:rFonts w:ascii="Times New Roman" w:hAnsi="Times New Roman" w:cs="Times New Roman"/>
          <w:sz w:val="24"/>
          <w:szCs w:val="24"/>
        </w:rPr>
        <w:t xml:space="preserve"> geht </w:t>
      </w:r>
      <w:r w:rsidR="00FB5ABF">
        <w:rPr>
          <w:rFonts w:ascii="Times New Roman" w:hAnsi="Times New Roman" w:cs="Times New Roman"/>
          <w:sz w:val="24"/>
          <w:szCs w:val="24"/>
        </w:rPr>
        <w:t xml:space="preserve">er auf Unstimmigkeiten in </w:t>
      </w:r>
      <w:proofErr w:type="spellStart"/>
      <w:r w:rsidR="00FB5ABF">
        <w:rPr>
          <w:rFonts w:ascii="Times New Roman" w:hAnsi="Times New Roman" w:cs="Times New Roman"/>
          <w:sz w:val="24"/>
          <w:szCs w:val="24"/>
        </w:rPr>
        <w:t>Korrodis</w:t>
      </w:r>
      <w:proofErr w:type="spellEnd"/>
      <w:r w:rsidR="00FB5ABF">
        <w:rPr>
          <w:rFonts w:ascii="Times New Roman" w:hAnsi="Times New Roman" w:cs="Times New Roman"/>
          <w:sz w:val="24"/>
          <w:szCs w:val="24"/>
        </w:rPr>
        <w:t xml:space="preserve"> Argumentation ein</w:t>
      </w:r>
      <w:r w:rsidR="00E85355">
        <w:rPr>
          <w:rFonts w:ascii="Times New Roman" w:hAnsi="Times New Roman" w:cs="Times New Roman"/>
          <w:sz w:val="24"/>
          <w:szCs w:val="24"/>
        </w:rPr>
        <w:t>:</w:t>
      </w:r>
      <w:r w:rsidR="00FB5ABF">
        <w:rPr>
          <w:rFonts w:ascii="Times New Roman" w:hAnsi="Times New Roman" w:cs="Times New Roman"/>
          <w:sz w:val="24"/>
          <w:szCs w:val="24"/>
        </w:rPr>
        <w:t xml:space="preserve"> </w:t>
      </w:r>
      <w:r w:rsidR="0074344C">
        <w:rPr>
          <w:rFonts w:ascii="Times New Roman" w:hAnsi="Times New Roman" w:cs="Times New Roman"/>
          <w:sz w:val="24"/>
          <w:szCs w:val="24"/>
        </w:rPr>
        <w:t>Sie selbst „verwec</w:t>
      </w:r>
      <w:r w:rsidR="0074344C">
        <w:rPr>
          <w:rFonts w:ascii="Times New Roman" w:hAnsi="Times New Roman" w:cs="Times New Roman"/>
          <w:sz w:val="24"/>
          <w:szCs w:val="24"/>
        </w:rPr>
        <w:t>h</w:t>
      </w:r>
      <w:r w:rsidR="0074344C">
        <w:rPr>
          <w:rFonts w:ascii="Times New Roman" w:hAnsi="Times New Roman" w:cs="Times New Roman"/>
          <w:sz w:val="24"/>
          <w:szCs w:val="24"/>
        </w:rPr>
        <w:t>seln […] die Emigrantenliteratur mit der jüdischen“</w:t>
      </w:r>
      <w:r>
        <w:rPr>
          <w:rFonts w:ascii="Times New Roman" w:hAnsi="Times New Roman" w:cs="Times New Roman"/>
          <w:sz w:val="24"/>
          <w:szCs w:val="24"/>
        </w:rPr>
        <w:t>:</w:t>
      </w:r>
      <w:r w:rsidR="00970DD7">
        <w:rPr>
          <w:rStyle w:val="Funotenzeichen"/>
          <w:rFonts w:ascii="Times New Roman" w:hAnsi="Times New Roman" w:cs="Times New Roman"/>
          <w:sz w:val="24"/>
          <w:szCs w:val="24"/>
        </w:rPr>
        <w:footnoteReference w:id="40"/>
      </w:r>
      <w:r w:rsidR="0074344C">
        <w:rPr>
          <w:rFonts w:ascii="Times New Roman" w:hAnsi="Times New Roman" w:cs="Times New Roman"/>
          <w:sz w:val="24"/>
          <w:szCs w:val="24"/>
        </w:rPr>
        <w:t xml:space="preserve"> </w:t>
      </w:r>
    </w:p>
    <w:p w:rsidR="00970DD7" w:rsidRDefault="0074344C" w:rsidP="00FB5AB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„Mein Bruder Heinrich und ich sind keine Juden. Leonhard Frank, René </w:t>
      </w:r>
      <w:proofErr w:type="spellStart"/>
      <w:r>
        <w:rPr>
          <w:rFonts w:ascii="Times New Roman" w:hAnsi="Times New Roman" w:cs="Times New Roman"/>
          <w:sz w:val="24"/>
          <w:szCs w:val="24"/>
        </w:rPr>
        <w:t>Schick</w:t>
      </w:r>
      <w:r>
        <w:rPr>
          <w:rFonts w:ascii="Times New Roman" w:hAnsi="Times New Roman" w:cs="Times New Roman"/>
          <w:sz w:val="24"/>
          <w:szCs w:val="24"/>
        </w:rPr>
        <w:t>e</w:t>
      </w:r>
      <w:r>
        <w:rPr>
          <w:rFonts w:ascii="Times New Roman" w:hAnsi="Times New Roman" w:cs="Times New Roman"/>
          <w:sz w:val="24"/>
          <w:szCs w:val="24"/>
        </w:rPr>
        <w:t>le</w:t>
      </w:r>
      <w:proofErr w:type="spellEnd"/>
      <w:r>
        <w:rPr>
          <w:rFonts w:ascii="Times New Roman" w:hAnsi="Times New Roman" w:cs="Times New Roman"/>
          <w:sz w:val="24"/>
          <w:szCs w:val="24"/>
        </w:rPr>
        <w:t xml:space="preserve">, der Soldat Fritz von Unruh, der </w:t>
      </w:r>
      <w:r w:rsidR="00DD198E">
        <w:rPr>
          <w:rFonts w:ascii="Times New Roman" w:hAnsi="Times New Roman" w:cs="Times New Roman"/>
          <w:sz w:val="24"/>
          <w:szCs w:val="24"/>
        </w:rPr>
        <w:t>b</w:t>
      </w:r>
      <w:r>
        <w:rPr>
          <w:rFonts w:ascii="Times New Roman" w:hAnsi="Times New Roman" w:cs="Times New Roman"/>
          <w:sz w:val="24"/>
          <w:szCs w:val="24"/>
        </w:rPr>
        <w:t>ayrisch bodenständige Oskar Maria Graf, A</w:t>
      </w:r>
      <w:r>
        <w:rPr>
          <w:rFonts w:ascii="Times New Roman" w:hAnsi="Times New Roman" w:cs="Times New Roman"/>
          <w:sz w:val="24"/>
          <w:szCs w:val="24"/>
        </w:rPr>
        <w:t>n</w:t>
      </w:r>
      <w:r>
        <w:rPr>
          <w:rFonts w:ascii="Times New Roman" w:hAnsi="Times New Roman" w:cs="Times New Roman"/>
          <w:sz w:val="24"/>
          <w:szCs w:val="24"/>
        </w:rPr>
        <w:t>nette Kolb, A. M. Frey, von jüngeren Talenten etwa Gustav Regler, Bernard v. Brentano und Ernst Glaeser sind es auch nicht.“</w:t>
      </w:r>
      <w:r w:rsidR="00FB5ABF">
        <w:rPr>
          <w:rStyle w:val="Funotenzeichen"/>
          <w:rFonts w:ascii="Times New Roman" w:hAnsi="Times New Roman" w:cs="Times New Roman"/>
          <w:sz w:val="24"/>
          <w:szCs w:val="24"/>
        </w:rPr>
        <w:footnoteReference w:id="41"/>
      </w:r>
    </w:p>
    <w:p w:rsidR="0074344C" w:rsidRDefault="00FB5ABF" w:rsidP="0074344C">
      <w:pPr>
        <w:spacing w:after="0"/>
        <w:jc w:val="both"/>
        <w:rPr>
          <w:rFonts w:ascii="Times New Roman" w:hAnsi="Times New Roman" w:cs="Times New Roman"/>
          <w:sz w:val="24"/>
          <w:szCs w:val="24"/>
        </w:rPr>
      </w:pPr>
      <w:r>
        <w:rPr>
          <w:rFonts w:ascii="Times New Roman" w:hAnsi="Times New Roman" w:cs="Times New Roman"/>
          <w:sz w:val="24"/>
          <w:szCs w:val="24"/>
        </w:rPr>
        <w:t>Absolut eindeutig ist der Schluss dieses Briefes:</w:t>
      </w:r>
    </w:p>
    <w:p w:rsidR="00FB5ABF" w:rsidRDefault="00FB5ABF"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„Man ist nicht </w:t>
      </w:r>
      <w:proofErr w:type="spellStart"/>
      <w:r>
        <w:rPr>
          <w:rFonts w:ascii="Times New Roman" w:hAnsi="Times New Roman" w:cs="Times New Roman"/>
          <w:sz w:val="24"/>
          <w:szCs w:val="24"/>
        </w:rPr>
        <w:t>deutsch</w:t>
      </w:r>
      <w:proofErr w:type="spellEnd"/>
      <w:r>
        <w:rPr>
          <w:rFonts w:ascii="Times New Roman" w:hAnsi="Times New Roman" w:cs="Times New Roman"/>
          <w:sz w:val="24"/>
          <w:szCs w:val="24"/>
        </w:rPr>
        <w:t xml:space="preserve">, indem man völkisch ist. Der deutsche </w:t>
      </w:r>
      <w:proofErr w:type="spellStart"/>
      <w:r>
        <w:rPr>
          <w:rFonts w:ascii="Times New Roman" w:hAnsi="Times New Roman" w:cs="Times New Roman"/>
          <w:sz w:val="24"/>
          <w:szCs w:val="24"/>
        </w:rPr>
        <w:t>Judenhaß</w:t>
      </w:r>
      <w:proofErr w:type="spellEnd"/>
      <w:r>
        <w:rPr>
          <w:rFonts w:ascii="Times New Roman" w:hAnsi="Times New Roman" w:cs="Times New Roman"/>
          <w:sz w:val="24"/>
          <w:szCs w:val="24"/>
        </w:rPr>
        <w:t xml:space="preserve"> aber, oder derjenige der deutschen Machthaber, gilt, geistig gesehen, gar nicht den</w:t>
      </w:r>
      <w:r w:rsidR="001D1431">
        <w:rPr>
          <w:rFonts w:ascii="Times New Roman" w:hAnsi="Times New Roman" w:cs="Times New Roman"/>
          <w:sz w:val="24"/>
          <w:szCs w:val="24"/>
        </w:rPr>
        <w:t xml:space="preserve"> </w:t>
      </w:r>
      <w:r>
        <w:rPr>
          <w:rFonts w:ascii="Times New Roman" w:hAnsi="Times New Roman" w:cs="Times New Roman"/>
          <w:sz w:val="24"/>
          <w:szCs w:val="24"/>
        </w:rPr>
        <w:t xml:space="preserve"> Juden </w:t>
      </w:r>
      <w:r w:rsidR="00E85355">
        <w:rPr>
          <w:rFonts w:ascii="Times New Roman" w:hAnsi="Times New Roman" w:cs="Times New Roman"/>
          <w:sz w:val="24"/>
          <w:szCs w:val="24"/>
        </w:rPr>
        <w:t>o</w:t>
      </w:r>
      <w:r>
        <w:rPr>
          <w:rFonts w:ascii="Times New Roman" w:hAnsi="Times New Roman" w:cs="Times New Roman"/>
          <w:sz w:val="24"/>
          <w:szCs w:val="24"/>
        </w:rPr>
        <w:t>der nicht ihnen allein: er gilt Europa und jedem höh</w:t>
      </w:r>
      <w:r w:rsidR="001D1431">
        <w:rPr>
          <w:rFonts w:ascii="Times New Roman" w:hAnsi="Times New Roman" w:cs="Times New Roman"/>
          <w:sz w:val="24"/>
          <w:szCs w:val="24"/>
        </w:rPr>
        <w:t>e</w:t>
      </w:r>
      <w:r>
        <w:rPr>
          <w:rFonts w:ascii="Times New Roman" w:hAnsi="Times New Roman" w:cs="Times New Roman"/>
          <w:sz w:val="24"/>
          <w:szCs w:val="24"/>
        </w:rPr>
        <w:t>ren Deutschtum selbst; er gilt, wie sich immer deutlicher erweist, den christlich-antiken Fundamenten der abendländischen Gesittung: er ist der (im Austritt aus dem Völkerbund symbol</w:t>
      </w:r>
      <w:r>
        <w:rPr>
          <w:rFonts w:ascii="Times New Roman" w:hAnsi="Times New Roman" w:cs="Times New Roman"/>
          <w:sz w:val="24"/>
          <w:szCs w:val="24"/>
        </w:rPr>
        <w:t>i</w:t>
      </w:r>
      <w:r>
        <w:rPr>
          <w:rFonts w:ascii="Times New Roman" w:hAnsi="Times New Roman" w:cs="Times New Roman"/>
          <w:sz w:val="24"/>
          <w:szCs w:val="24"/>
        </w:rPr>
        <w:t>sierte) Versuch einer Abschüttelung zivilisatorischer Bindungen, der eine furch</w:t>
      </w:r>
      <w:r>
        <w:rPr>
          <w:rFonts w:ascii="Times New Roman" w:hAnsi="Times New Roman" w:cs="Times New Roman"/>
          <w:sz w:val="24"/>
          <w:szCs w:val="24"/>
        </w:rPr>
        <w:t>t</w:t>
      </w:r>
      <w:r>
        <w:rPr>
          <w:rFonts w:ascii="Times New Roman" w:hAnsi="Times New Roman" w:cs="Times New Roman"/>
          <w:sz w:val="24"/>
          <w:szCs w:val="24"/>
        </w:rPr>
        <w:lastRenderedPageBreak/>
        <w:t>bare, eine unheilschwangere Entfremdung zwischen dem Lande Goethes und der übrigen Welt zu bewirken droht.</w:t>
      </w:r>
      <w:r w:rsidR="00D7301B">
        <w:rPr>
          <w:rFonts w:ascii="Times New Roman" w:hAnsi="Times New Roman" w:cs="Times New Roman"/>
          <w:sz w:val="24"/>
          <w:szCs w:val="24"/>
        </w:rPr>
        <w:t>“</w:t>
      </w:r>
      <w:r w:rsidR="00D7301B">
        <w:rPr>
          <w:rStyle w:val="Funotenzeichen"/>
          <w:rFonts w:ascii="Times New Roman" w:hAnsi="Times New Roman" w:cs="Times New Roman"/>
          <w:sz w:val="24"/>
          <w:szCs w:val="24"/>
        </w:rPr>
        <w:footnoteReference w:id="42"/>
      </w:r>
    </w:p>
    <w:p w:rsidR="00D7301B" w:rsidRDefault="001D1431" w:rsidP="0074344C">
      <w:pPr>
        <w:spacing w:after="0"/>
        <w:jc w:val="both"/>
        <w:rPr>
          <w:rFonts w:ascii="Times New Roman" w:hAnsi="Times New Roman" w:cs="Times New Roman"/>
          <w:sz w:val="24"/>
          <w:szCs w:val="24"/>
        </w:rPr>
      </w:pPr>
      <w:r>
        <w:rPr>
          <w:rFonts w:ascii="Times New Roman" w:hAnsi="Times New Roman" w:cs="Times New Roman"/>
          <w:sz w:val="24"/>
          <w:szCs w:val="24"/>
        </w:rPr>
        <w:t>A</w:t>
      </w:r>
      <w:r w:rsidR="00D7301B">
        <w:rPr>
          <w:rFonts w:ascii="Times New Roman" w:hAnsi="Times New Roman" w:cs="Times New Roman"/>
          <w:sz w:val="24"/>
          <w:szCs w:val="24"/>
        </w:rPr>
        <w:t xml:space="preserve">nschließend </w:t>
      </w:r>
      <w:r>
        <w:rPr>
          <w:rFonts w:ascii="Times New Roman" w:hAnsi="Times New Roman" w:cs="Times New Roman"/>
          <w:sz w:val="24"/>
          <w:szCs w:val="24"/>
        </w:rPr>
        <w:t xml:space="preserve">bestärkt Thomas Mann </w:t>
      </w:r>
      <w:r w:rsidR="00D7301B">
        <w:rPr>
          <w:rFonts w:ascii="Times New Roman" w:hAnsi="Times New Roman" w:cs="Times New Roman"/>
          <w:sz w:val="24"/>
          <w:szCs w:val="24"/>
        </w:rPr>
        <w:t>die Äußerung noch einmal:</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„Die tiefe, von tausend menschlichen, moralischen und ästhetischen Einzelb</w:t>
      </w:r>
      <w:r>
        <w:rPr>
          <w:rFonts w:ascii="Times New Roman" w:hAnsi="Times New Roman" w:cs="Times New Roman"/>
          <w:sz w:val="24"/>
          <w:szCs w:val="24"/>
        </w:rPr>
        <w:t>e</w:t>
      </w:r>
      <w:r>
        <w:rPr>
          <w:rFonts w:ascii="Times New Roman" w:hAnsi="Times New Roman" w:cs="Times New Roman"/>
          <w:sz w:val="24"/>
          <w:szCs w:val="24"/>
        </w:rPr>
        <w:t xml:space="preserve">obachtungen und </w:t>
      </w:r>
      <w:r w:rsidR="001D1431">
        <w:rPr>
          <w:rFonts w:ascii="Times New Roman" w:hAnsi="Times New Roman" w:cs="Times New Roman"/>
          <w:sz w:val="24"/>
          <w:szCs w:val="24"/>
        </w:rPr>
        <w:t>-</w:t>
      </w:r>
      <w:r>
        <w:rPr>
          <w:rFonts w:ascii="Times New Roman" w:hAnsi="Times New Roman" w:cs="Times New Roman"/>
          <w:sz w:val="24"/>
          <w:szCs w:val="24"/>
        </w:rPr>
        <w:t xml:space="preserve">eindrücken täglich gestützte und genährte Überzeugung,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aus der gegenwärtigen deutschen Herrschaft nichts Gutes kommen </w:t>
      </w:r>
      <w:r>
        <w:rPr>
          <w:rFonts w:ascii="Times New Roman" w:hAnsi="Times New Roman" w:cs="Times New Roman"/>
          <w:i/>
          <w:sz w:val="24"/>
          <w:szCs w:val="24"/>
        </w:rPr>
        <w:t>kann</w:t>
      </w:r>
      <w:r>
        <w:rPr>
          <w:rFonts w:ascii="Times New Roman" w:hAnsi="Times New Roman" w:cs="Times New Roman"/>
          <w:sz w:val="24"/>
          <w:szCs w:val="24"/>
        </w:rPr>
        <w:t>, für Deutschland nicht und für die Welt nicht, – diese Überz</w:t>
      </w:r>
      <w:r w:rsidR="001D1431">
        <w:rPr>
          <w:rFonts w:ascii="Times New Roman" w:hAnsi="Times New Roman" w:cs="Times New Roman"/>
          <w:sz w:val="24"/>
          <w:szCs w:val="24"/>
        </w:rPr>
        <w:t>e</w:t>
      </w:r>
      <w:r>
        <w:rPr>
          <w:rFonts w:ascii="Times New Roman" w:hAnsi="Times New Roman" w:cs="Times New Roman"/>
          <w:sz w:val="24"/>
          <w:szCs w:val="24"/>
        </w:rPr>
        <w:t>ugung hat mich das Land meiden lassen, in dessen geistiger Überlieferung ich tiefer wurzele als diejenigen, die seit drei Jahren schwanken, ob sie es wagen sollen, mir vor aller Welt mein Deutschtum abzusprechen.“</w:t>
      </w:r>
      <w:r>
        <w:rPr>
          <w:rStyle w:val="Funotenzeichen"/>
          <w:rFonts w:ascii="Times New Roman" w:hAnsi="Times New Roman" w:cs="Times New Roman"/>
          <w:sz w:val="24"/>
          <w:szCs w:val="24"/>
        </w:rPr>
        <w:footnoteReference w:id="43"/>
      </w:r>
    </w:p>
    <w:p w:rsidR="00D7301B" w:rsidRDefault="00D7301B" w:rsidP="0074344C">
      <w:pPr>
        <w:spacing w:after="0"/>
        <w:jc w:val="both"/>
        <w:rPr>
          <w:rFonts w:ascii="Times New Roman" w:hAnsi="Times New Roman" w:cs="Times New Roman"/>
          <w:sz w:val="24"/>
          <w:szCs w:val="24"/>
        </w:rPr>
      </w:pPr>
      <w:r>
        <w:rPr>
          <w:rFonts w:ascii="Times New Roman" w:hAnsi="Times New Roman" w:cs="Times New Roman"/>
          <w:sz w:val="24"/>
          <w:szCs w:val="24"/>
        </w:rPr>
        <w:t xml:space="preserve">Die Entscheidung, sich an die Seite des Exils zu stellen, formuliert Thomas Mann </w:t>
      </w:r>
      <w:r w:rsidR="001D1431">
        <w:rPr>
          <w:rFonts w:ascii="Times New Roman" w:hAnsi="Times New Roman" w:cs="Times New Roman"/>
          <w:sz w:val="24"/>
          <w:szCs w:val="24"/>
        </w:rPr>
        <w:t xml:space="preserve">dann </w:t>
      </w:r>
      <w:r>
        <w:rPr>
          <w:rFonts w:ascii="Times New Roman" w:hAnsi="Times New Roman" w:cs="Times New Roman"/>
          <w:sz w:val="24"/>
          <w:szCs w:val="24"/>
        </w:rPr>
        <w:t>mit den Worten August von Platens:</w:t>
      </w:r>
    </w:p>
    <w:p w:rsidR="00FB5ABF"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„Doch wer aus voller Seele </w:t>
      </w:r>
      <w:proofErr w:type="spellStart"/>
      <w:r>
        <w:rPr>
          <w:rFonts w:ascii="Times New Roman" w:hAnsi="Times New Roman" w:cs="Times New Roman"/>
          <w:sz w:val="24"/>
          <w:szCs w:val="24"/>
        </w:rPr>
        <w:t>haßt</w:t>
      </w:r>
      <w:proofErr w:type="spellEnd"/>
      <w:r>
        <w:rPr>
          <w:rFonts w:ascii="Times New Roman" w:hAnsi="Times New Roman" w:cs="Times New Roman"/>
          <w:sz w:val="24"/>
          <w:szCs w:val="24"/>
        </w:rPr>
        <w:t xml:space="preserve"> das Schlechte,</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Auch aus der Heimat wird es ihn verjagen, </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Wenn dort verehrt es wird vom Volk der Knechte.</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Weit klüger ist’s dem Vaterland entsagen,</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Als unter einem kindischen Geschlechte</w:t>
      </w:r>
    </w:p>
    <w:p w:rsidR="00D7301B" w:rsidRDefault="00D7301B" w:rsidP="00D7301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Das Joch des blinden Pöbelhasses tragen.“ </w:t>
      </w:r>
      <w:r>
        <w:rPr>
          <w:rStyle w:val="Funotenzeichen"/>
          <w:rFonts w:ascii="Times New Roman" w:hAnsi="Times New Roman" w:cs="Times New Roman"/>
          <w:sz w:val="24"/>
          <w:szCs w:val="24"/>
        </w:rPr>
        <w:footnoteReference w:id="44"/>
      </w:r>
    </w:p>
    <w:p w:rsidR="001D1431" w:rsidRDefault="0095225A" w:rsidP="005C1C4B">
      <w:pPr>
        <w:spacing w:after="0"/>
        <w:jc w:val="both"/>
        <w:rPr>
          <w:rFonts w:ascii="Times New Roman" w:hAnsi="Times New Roman" w:cs="Times New Roman"/>
          <w:sz w:val="24"/>
          <w:szCs w:val="24"/>
        </w:rPr>
      </w:pPr>
      <w:r>
        <w:rPr>
          <w:rFonts w:ascii="Times New Roman" w:hAnsi="Times New Roman" w:cs="Times New Roman"/>
          <w:sz w:val="24"/>
          <w:szCs w:val="24"/>
        </w:rPr>
        <w:t>Damit war von Seiten Thomas Manns der Bruch mit dem Dritten Reich öffentlich vollzogen.</w:t>
      </w:r>
    </w:p>
    <w:p w:rsidR="0095225A" w:rsidRDefault="005C1C4B" w:rsidP="001D1431">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7B4429">
        <w:rPr>
          <w:rFonts w:ascii="Times New Roman" w:hAnsi="Times New Roman" w:cs="Times New Roman"/>
          <w:sz w:val="24"/>
          <w:szCs w:val="24"/>
        </w:rPr>
        <w:t xml:space="preserve">uf </w:t>
      </w:r>
      <w:r w:rsidR="00437925">
        <w:rPr>
          <w:rFonts w:ascii="Times New Roman" w:hAnsi="Times New Roman" w:cs="Times New Roman"/>
          <w:sz w:val="24"/>
          <w:szCs w:val="24"/>
        </w:rPr>
        <w:t>Thomas Manns</w:t>
      </w:r>
      <w:r w:rsidR="007B4429">
        <w:rPr>
          <w:rFonts w:ascii="Times New Roman" w:hAnsi="Times New Roman" w:cs="Times New Roman"/>
          <w:sz w:val="24"/>
          <w:szCs w:val="24"/>
        </w:rPr>
        <w:t xml:space="preserve"> „Antwort an Eduard </w:t>
      </w:r>
      <w:proofErr w:type="spellStart"/>
      <w:r w:rsidR="007B4429">
        <w:rPr>
          <w:rFonts w:ascii="Times New Roman" w:hAnsi="Times New Roman" w:cs="Times New Roman"/>
          <w:sz w:val="24"/>
          <w:szCs w:val="24"/>
        </w:rPr>
        <w:t>Korrodi</w:t>
      </w:r>
      <w:proofErr w:type="spellEnd"/>
      <w:r w:rsidR="007B4429">
        <w:rPr>
          <w:rFonts w:ascii="Times New Roman" w:hAnsi="Times New Roman" w:cs="Times New Roman"/>
          <w:sz w:val="24"/>
          <w:szCs w:val="24"/>
        </w:rPr>
        <w:t xml:space="preserve">“ folgten </w:t>
      </w:r>
      <w:proofErr w:type="spellStart"/>
      <w:r w:rsidR="00437925">
        <w:rPr>
          <w:rFonts w:ascii="Times New Roman" w:hAnsi="Times New Roman" w:cs="Times New Roman"/>
          <w:sz w:val="24"/>
          <w:szCs w:val="24"/>
        </w:rPr>
        <w:t>Korrodis</w:t>
      </w:r>
      <w:proofErr w:type="spellEnd"/>
      <w:r w:rsidR="007B4429">
        <w:rPr>
          <w:rFonts w:ascii="Times New Roman" w:hAnsi="Times New Roman" w:cs="Times New Roman"/>
          <w:sz w:val="24"/>
          <w:szCs w:val="24"/>
        </w:rPr>
        <w:t xml:space="preserve"> Replik „Vom deutschen Literaturschicksal“ </w:t>
      </w:r>
      <w:r w:rsidR="001D1431">
        <w:rPr>
          <w:rFonts w:ascii="Times New Roman" w:hAnsi="Times New Roman" w:cs="Times New Roman"/>
          <w:sz w:val="24"/>
          <w:szCs w:val="24"/>
        </w:rPr>
        <w:t>und</w:t>
      </w:r>
      <w:r w:rsidR="007B4429">
        <w:rPr>
          <w:rFonts w:ascii="Times New Roman" w:hAnsi="Times New Roman" w:cs="Times New Roman"/>
          <w:sz w:val="24"/>
          <w:szCs w:val="24"/>
        </w:rPr>
        <w:t xml:space="preserve"> </w:t>
      </w:r>
      <w:r w:rsidR="00437925">
        <w:rPr>
          <w:rFonts w:ascii="Times New Roman" w:hAnsi="Times New Roman" w:cs="Times New Roman"/>
          <w:sz w:val="24"/>
          <w:szCs w:val="24"/>
        </w:rPr>
        <w:t xml:space="preserve">sowie </w:t>
      </w:r>
      <w:r w:rsidR="007B4429">
        <w:rPr>
          <w:rFonts w:ascii="Times New Roman" w:hAnsi="Times New Roman" w:cs="Times New Roman"/>
          <w:sz w:val="24"/>
          <w:szCs w:val="24"/>
        </w:rPr>
        <w:t xml:space="preserve">ein </w:t>
      </w:r>
      <w:r w:rsidR="001D1431">
        <w:rPr>
          <w:rFonts w:ascii="Times New Roman" w:hAnsi="Times New Roman" w:cs="Times New Roman"/>
          <w:sz w:val="24"/>
          <w:szCs w:val="24"/>
        </w:rPr>
        <w:t xml:space="preserve">weiterer </w:t>
      </w:r>
      <w:r w:rsidR="007B4429">
        <w:rPr>
          <w:rFonts w:ascii="Times New Roman" w:hAnsi="Times New Roman" w:cs="Times New Roman"/>
          <w:sz w:val="24"/>
          <w:szCs w:val="24"/>
        </w:rPr>
        <w:t xml:space="preserve">Artikel Leopold Schwarzschilds. </w:t>
      </w:r>
      <w:r w:rsidR="00437925">
        <w:rPr>
          <w:rFonts w:ascii="Times New Roman" w:hAnsi="Times New Roman" w:cs="Times New Roman"/>
          <w:sz w:val="24"/>
          <w:szCs w:val="24"/>
        </w:rPr>
        <w:t xml:space="preserve">Es </w:t>
      </w:r>
      <w:r w:rsidR="007B4429">
        <w:rPr>
          <w:rFonts w:ascii="Times New Roman" w:hAnsi="Times New Roman" w:cs="Times New Roman"/>
          <w:sz w:val="24"/>
          <w:szCs w:val="24"/>
        </w:rPr>
        <w:t>wurde</w:t>
      </w:r>
      <w:r w:rsidR="00437925">
        <w:rPr>
          <w:rFonts w:ascii="Times New Roman" w:hAnsi="Times New Roman" w:cs="Times New Roman"/>
          <w:sz w:val="24"/>
          <w:szCs w:val="24"/>
        </w:rPr>
        <w:t xml:space="preserve"> über</w:t>
      </w:r>
      <w:r w:rsidR="007B4429">
        <w:rPr>
          <w:rFonts w:ascii="Times New Roman" w:hAnsi="Times New Roman" w:cs="Times New Roman"/>
          <w:sz w:val="24"/>
          <w:szCs w:val="24"/>
        </w:rPr>
        <w:t xml:space="preserve"> Details diskutiert. </w:t>
      </w:r>
      <w:proofErr w:type="spellStart"/>
      <w:r w:rsidR="007B4429">
        <w:rPr>
          <w:rFonts w:ascii="Times New Roman" w:hAnsi="Times New Roman" w:cs="Times New Roman"/>
          <w:sz w:val="24"/>
          <w:szCs w:val="24"/>
        </w:rPr>
        <w:t>Korrodi</w:t>
      </w:r>
      <w:proofErr w:type="spellEnd"/>
      <w:r w:rsidR="007B4429">
        <w:rPr>
          <w:rFonts w:ascii="Times New Roman" w:hAnsi="Times New Roman" w:cs="Times New Roman"/>
          <w:sz w:val="24"/>
          <w:szCs w:val="24"/>
        </w:rPr>
        <w:t xml:space="preserve"> z.B. polemisierte unter Hinweis auf ein „Thälmann“-Gedicht gegen Johannes R. Becher, den Thomas Mann als Beispie</w:t>
      </w:r>
      <w:r>
        <w:rPr>
          <w:rFonts w:ascii="Times New Roman" w:hAnsi="Times New Roman" w:cs="Times New Roman"/>
          <w:sz w:val="24"/>
          <w:szCs w:val="24"/>
        </w:rPr>
        <w:t>l ei</w:t>
      </w:r>
      <w:r w:rsidR="007B4429">
        <w:rPr>
          <w:rFonts w:ascii="Times New Roman" w:hAnsi="Times New Roman" w:cs="Times New Roman"/>
          <w:sz w:val="24"/>
          <w:szCs w:val="24"/>
        </w:rPr>
        <w:t xml:space="preserve">nes </w:t>
      </w:r>
      <w:r w:rsidR="001D1431">
        <w:rPr>
          <w:rFonts w:ascii="Times New Roman" w:hAnsi="Times New Roman" w:cs="Times New Roman"/>
          <w:sz w:val="24"/>
          <w:szCs w:val="24"/>
        </w:rPr>
        <w:t xml:space="preserve">exilierten </w:t>
      </w:r>
      <w:r w:rsidR="007B4429">
        <w:rPr>
          <w:rFonts w:ascii="Times New Roman" w:hAnsi="Times New Roman" w:cs="Times New Roman"/>
          <w:sz w:val="24"/>
          <w:szCs w:val="24"/>
        </w:rPr>
        <w:t>Lyrikers angeführt hatte</w:t>
      </w:r>
      <w:r w:rsidR="00437925">
        <w:rPr>
          <w:rFonts w:ascii="Times New Roman" w:hAnsi="Times New Roman" w:cs="Times New Roman"/>
          <w:sz w:val="24"/>
          <w:szCs w:val="24"/>
        </w:rPr>
        <w:t>;</w:t>
      </w:r>
      <w:r w:rsidR="007B4429">
        <w:rPr>
          <w:rFonts w:ascii="Times New Roman" w:hAnsi="Times New Roman" w:cs="Times New Roman"/>
          <w:sz w:val="24"/>
          <w:szCs w:val="24"/>
        </w:rPr>
        <w:t xml:space="preserve"> Schwarzschild führte </w:t>
      </w:r>
      <w:r>
        <w:rPr>
          <w:rFonts w:ascii="Times New Roman" w:hAnsi="Times New Roman" w:cs="Times New Roman"/>
          <w:sz w:val="24"/>
          <w:szCs w:val="24"/>
        </w:rPr>
        <w:t xml:space="preserve">lange </w:t>
      </w:r>
      <w:r w:rsidR="007B4429">
        <w:rPr>
          <w:rFonts w:ascii="Times New Roman" w:hAnsi="Times New Roman" w:cs="Times New Roman"/>
          <w:sz w:val="24"/>
          <w:szCs w:val="24"/>
        </w:rPr>
        <w:t>Listen deutscher und nichtdeutscher Autoren auf, um auf diese Weise darauf aufmerksam zu machen</w:t>
      </w:r>
      <w:r w:rsidR="00BF1DC4">
        <w:rPr>
          <w:rFonts w:ascii="Times New Roman" w:hAnsi="Times New Roman" w:cs="Times New Roman"/>
          <w:sz w:val="24"/>
          <w:szCs w:val="24"/>
        </w:rPr>
        <w:t>, dass keineswegs nur „jüdische“ Autoren das Dritte Reich verlassen hatten</w:t>
      </w:r>
      <w:r w:rsidR="007B4429">
        <w:rPr>
          <w:rFonts w:ascii="Times New Roman" w:hAnsi="Times New Roman" w:cs="Times New Roman"/>
          <w:sz w:val="24"/>
          <w:szCs w:val="24"/>
        </w:rPr>
        <w:t xml:space="preserve">. </w:t>
      </w:r>
      <w:r w:rsidR="00BF1DC4">
        <w:rPr>
          <w:rFonts w:ascii="Times New Roman" w:hAnsi="Times New Roman" w:cs="Times New Roman"/>
          <w:sz w:val="24"/>
          <w:szCs w:val="24"/>
        </w:rPr>
        <w:t>D</w:t>
      </w:r>
      <w:r w:rsidR="001D1431">
        <w:rPr>
          <w:rFonts w:ascii="Times New Roman" w:hAnsi="Times New Roman" w:cs="Times New Roman"/>
          <w:sz w:val="24"/>
          <w:szCs w:val="24"/>
        </w:rPr>
        <w:t>er</w:t>
      </w:r>
      <w:r w:rsidR="00BF1DC4">
        <w:rPr>
          <w:rFonts w:ascii="Times New Roman" w:hAnsi="Times New Roman" w:cs="Times New Roman"/>
          <w:sz w:val="24"/>
          <w:szCs w:val="24"/>
        </w:rPr>
        <w:t xml:space="preserve"> Ausgangspunkt der Debatte: die Frage der Verlagerung des S. Fischer Verlags, </w:t>
      </w:r>
      <w:r w:rsidR="001D1431">
        <w:rPr>
          <w:rFonts w:ascii="Times New Roman" w:hAnsi="Times New Roman" w:cs="Times New Roman"/>
          <w:sz w:val="24"/>
          <w:szCs w:val="24"/>
        </w:rPr>
        <w:t>wurde da</w:t>
      </w:r>
      <w:r w:rsidR="00437925">
        <w:rPr>
          <w:rFonts w:ascii="Times New Roman" w:hAnsi="Times New Roman" w:cs="Times New Roman"/>
          <w:sz w:val="24"/>
          <w:szCs w:val="24"/>
        </w:rPr>
        <w:t>bei</w:t>
      </w:r>
      <w:r w:rsidR="001D1431">
        <w:rPr>
          <w:rFonts w:ascii="Times New Roman" w:hAnsi="Times New Roman" w:cs="Times New Roman"/>
          <w:sz w:val="24"/>
          <w:szCs w:val="24"/>
        </w:rPr>
        <w:t xml:space="preserve"> </w:t>
      </w:r>
      <w:r w:rsidR="00437925">
        <w:rPr>
          <w:rFonts w:ascii="Times New Roman" w:hAnsi="Times New Roman" w:cs="Times New Roman"/>
          <w:sz w:val="24"/>
          <w:szCs w:val="24"/>
        </w:rPr>
        <w:t>nicht mehr</w:t>
      </w:r>
      <w:r w:rsidR="00BF1DC4">
        <w:rPr>
          <w:rFonts w:ascii="Times New Roman" w:hAnsi="Times New Roman" w:cs="Times New Roman"/>
          <w:sz w:val="24"/>
          <w:szCs w:val="24"/>
        </w:rPr>
        <w:t xml:space="preserve"> </w:t>
      </w:r>
      <w:r w:rsidR="00437925">
        <w:rPr>
          <w:rFonts w:ascii="Times New Roman" w:hAnsi="Times New Roman" w:cs="Times New Roman"/>
          <w:sz w:val="24"/>
          <w:szCs w:val="24"/>
        </w:rPr>
        <w:t>thematisier</w:t>
      </w:r>
      <w:r w:rsidR="00BF1DC4">
        <w:rPr>
          <w:rFonts w:ascii="Times New Roman" w:hAnsi="Times New Roman" w:cs="Times New Roman"/>
          <w:sz w:val="24"/>
          <w:szCs w:val="24"/>
        </w:rPr>
        <w:t>t.</w:t>
      </w:r>
    </w:p>
    <w:p w:rsidR="0095225A" w:rsidRDefault="0095225A" w:rsidP="0095225A">
      <w:pPr>
        <w:spacing w:after="0"/>
        <w:jc w:val="both"/>
        <w:rPr>
          <w:rFonts w:ascii="Times New Roman" w:hAnsi="Times New Roman" w:cs="Times New Roman"/>
          <w:sz w:val="24"/>
          <w:szCs w:val="24"/>
        </w:rPr>
      </w:pPr>
    </w:p>
    <w:p w:rsidR="00F509DA" w:rsidRPr="004940B1" w:rsidRDefault="00F509DA" w:rsidP="00F509DA">
      <w:pPr>
        <w:spacing w:after="0"/>
        <w:jc w:val="both"/>
        <w:rPr>
          <w:rFonts w:ascii="Times New Roman" w:hAnsi="Times New Roman" w:cs="Times New Roman"/>
          <w:b/>
          <w:sz w:val="24"/>
          <w:szCs w:val="24"/>
        </w:rPr>
      </w:pPr>
      <w:r>
        <w:rPr>
          <w:rFonts w:ascii="Times New Roman" w:hAnsi="Times New Roman" w:cs="Times New Roman"/>
          <w:b/>
          <w:sz w:val="24"/>
          <w:szCs w:val="24"/>
        </w:rPr>
        <w:t>Die Exilliteratur – ein „Transfer“ der deutschen Literatur ins Exil?</w:t>
      </w:r>
    </w:p>
    <w:p w:rsidR="00C53FC2" w:rsidRDefault="00C53FC2" w:rsidP="00F55A56">
      <w:pPr>
        <w:spacing w:after="0"/>
        <w:jc w:val="both"/>
        <w:rPr>
          <w:rFonts w:ascii="Times New Roman" w:hAnsi="Times New Roman" w:cs="Times New Roman"/>
          <w:sz w:val="24"/>
          <w:szCs w:val="24"/>
        </w:rPr>
      </w:pPr>
      <w:r>
        <w:rPr>
          <w:rFonts w:ascii="Times New Roman" w:hAnsi="Times New Roman" w:cs="Times New Roman"/>
          <w:sz w:val="24"/>
          <w:szCs w:val="24"/>
        </w:rPr>
        <w:t xml:space="preserve">Es </w:t>
      </w:r>
      <w:r w:rsidR="00B7106F">
        <w:rPr>
          <w:rFonts w:ascii="Times New Roman" w:hAnsi="Times New Roman" w:cs="Times New Roman"/>
          <w:sz w:val="24"/>
          <w:szCs w:val="24"/>
        </w:rPr>
        <w:t xml:space="preserve">fällt </w:t>
      </w:r>
      <w:r>
        <w:rPr>
          <w:rFonts w:ascii="Times New Roman" w:hAnsi="Times New Roman" w:cs="Times New Roman"/>
          <w:sz w:val="24"/>
          <w:szCs w:val="24"/>
        </w:rPr>
        <w:t>auf</w:t>
      </w:r>
      <w:r w:rsidR="00B7106F">
        <w:rPr>
          <w:rFonts w:ascii="Times New Roman" w:hAnsi="Times New Roman" w:cs="Times New Roman"/>
          <w:sz w:val="24"/>
          <w:szCs w:val="24"/>
        </w:rPr>
        <w:t>, dass im Rahmen d</w:t>
      </w:r>
      <w:r w:rsidR="004C5C13">
        <w:rPr>
          <w:rFonts w:ascii="Times New Roman" w:hAnsi="Times New Roman" w:cs="Times New Roman"/>
          <w:sz w:val="24"/>
          <w:szCs w:val="24"/>
        </w:rPr>
        <w:t>ies</w:t>
      </w:r>
      <w:r w:rsidR="00B7106F">
        <w:rPr>
          <w:rFonts w:ascii="Times New Roman" w:hAnsi="Times New Roman" w:cs="Times New Roman"/>
          <w:sz w:val="24"/>
          <w:szCs w:val="24"/>
        </w:rPr>
        <w:t>er Debatte entscheidende Sachverhalte nicht oder allenfalls in indirekter Form angesprochen w</w:t>
      </w:r>
      <w:r w:rsidR="004C5C13">
        <w:rPr>
          <w:rFonts w:ascii="Times New Roman" w:hAnsi="Times New Roman" w:cs="Times New Roman"/>
          <w:sz w:val="24"/>
          <w:szCs w:val="24"/>
        </w:rPr>
        <w:t>u</w:t>
      </w:r>
      <w:r w:rsidR="00B7106F">
        <w:rPr>
          <w:rFonts w:ascii="Times New Roman" w:hAnsi="Times New Roman" w:cs="Times New Roman"/>
          <w:sz w:val="24"/>
          <w:szCs w:val="24"/>
        </w:rPr>
        <w:t xml:space="preserve">rden. Wichtiger als </w:t>
      </w:r>
      <w:r w:rsidR="00437925">
        <w:rPr>
          <w:rFonts w:ascii="Times New Roman" w:hAnsi="Times New Roman" w:cs="Times New Roman"/>
          <w:sz w:val="24"/>
          <w:szCs w:val="24"/>
        </w:rPr>
        <w:t>di</w:t>
      </w:r>
      <w:r w:rsidR="00023C2B">
        <w:rPr>
          <w:rFonts w:ascii="Times New Roman" w:hAnsi="Times New Roman" w:cs="Times New Roman"/>
          <w:sz w:val="24"/>
          <w:szCs w:val="24"/>
        </w:rPr>
        <w:t xml:space="preserve">e </w:t>
      </w:r>
      <w:r w:rsidR="00765403">
        <w:rPr>
          <w:rFonts w:ascii="Times New Roman" w:hAnsi="Times New Roman" w:cs="Times New Roman"/>
          <w:sz w:val="24"/>
          <w:szCs w:val="24"/>
        </w:rPr>
        <w:t>Diskussion</w:t>
      </w:r>
      <w:r w:rsidR="00023C2B">
        <w:rPr>
          <w:rFonts w:ascii="Times New Roman" w:hAnsi="Times New Roman" w:cs="Times New Roman"/>
          <w:sz w:val="24"/>
          <w:szCs w:val="24"/>
        </w:rPr>
        <w:t xml:space="preserve"> </w:t>
      </w:r>
      <w:r w:rsidR="00437925">
        <w:rPr>
          <w:rFonts w:ascii="Times New Roman" w:hAnsi="Times New Roman" w:cs="Times New Roman"/>
          <w:sz w:val="24"/>
          <w:szCs w:val="24"/>
        </w:rPr>
        <w:t>darüber</w:t>
      </w:r>
      <w:r w:rsidR="00B7106F">
        <w:rPr>
          <w:rFonts w:ascii="Times New Roman" w:hAnsi="Times New Roman" w:cs="Times New Roman"/>
          <w:sz w:val="24"/>
          <w:szCs w:val="24"/>
        </w:rPr>
        <w:t>, ob die deu</w:t>
      </w:r>
      <w:r w:rsidR="00B7106F">
        <w:rPr>
          <w:rFonts w:ascii="Times New Roman" w:hAnsi="Times New Roman" w:cs="Times New Roman"/>
          <w:sz w:val="24"/>
          <w:szCs w:val="24"/>
        </w:rPr>
        <w:t>t</w:t>
      </w:r>
      <w:r w:rsidR="00B7106F">
        <w:rPr>
          <w:rFonts w:ascii="Times New Roman" w:hAnsi="Times New Roman" w:cs="Times New Roman"/>
          <w:sz w:val="24"/>
          <w:szCs w:val="24"/>
        </w:rPr>
        <w:t>sche Literatur</w:t>
      </w:r>
      <w:r w:rsidR="001D1431">
        <w:rPr>
          <w:rFonts w:ascii="Times New Roman" w:hAnsi="Times New Roman" w:cs="Times New Roman"/>
          <w:sz w:val="24"/>
          <w:szCs w:val="24"/>
        </w:rPr>
        <w:t xml:space="preserve"> tatsächlich</w:t>
      </w:r>
      <w:r w:rsidR="00B7106F">
        <w:rPr>
          <w:rFonts w:ascii="Times New Roman" w:hAnsi="Times New Roman" w:cs="Times New Roman"/>
          <w:sz w:val="24"/>
          <w:szCs w:val="24"/>
        </w:rPr>
        <w:t xml:space="preserve"> ins Exil „transferiert“ worden </w:t>
      </w:r>
      <w:r w:rsidR="004C5C13">
        <w:rPr>
          <w:rFonts w:ascii="Times New Roman" w:hAnsi="Times New Roman" w:cs="Times New Roman"/>
          <w:sz w:val="24"/>
          <w:szCs w:val="24"/>
        </w:rPr>
        <w:t>war</w:t>
      </w:r>
      <w:r w:rsidR="00B7106F">
        <w:rPr>
          <w:rFonts w:ascii="Times New Roman" w:hAnsi="Times New Roman" w:cs="Times New Roman"/>
          <w:sz w:val="24"/>
          <w:szCs w:val="24"/>
        </w:rPr>
        <w:t>, wäre</w:t>
      </w:r>
      <w:r w:rsidR="00C611C8">
        <w:rPr>
          <w:rFonts w:ascii="Times New Roman" w:hAnsi="Times New Roman" w:cs="Times New Roman"/>
          <w:sz w:val="24"/>
          <w:szCs w:val="24"/>
        </w:rPr>
        <w:t xml:space="preserve"> z.B.</w:t>
      </w:r>
      <w:r w:rsidR="00B7106F">
        <w:rPr>
          <w:rFonts w:ascii="Times New Roman" w:hAnsi="Times New Roman" w:cs="Times New Roman"/>
          <w:sz w:val="24"/>
          <w:szCs w:val="24"/>
        </w:rPr>
        <w:t xml:space="preserve"> </w:t>
      </w:r>
      <w:r w:rsidR="00765403">
        <w:rPr>
          <w:rFonts w:ascii="Times New Roman" w:hAnsi="Times New Roman" w:cs="Times New Roman"/>
          <w:sz w:val="24"/>
          <w:szCs w:val="24"/>
        </w:rPr>
        <w:t>e</w:t>
      </w:r>
      <w:r w:rsidR="00437925">
        <w:rPr>
          <w:rFonts w:ascii="Times New Roman" w:hAnsi="Times New Roman" w:cs="Times New Roman"/>
          <w:sz w:val="24"/>
          <w:szCs w:val="24"/>
        </w:rPr>
        <w:t>ine</w:t>
      </w:r>
      <w:r w:rsidR="00765403">
        <w:rPr>
          <w:rFonts w:ascii="Times New Roman" w:hAnsi="Times New Roman" w:cs="Times New Roman"/>
          <w:sz w:val="24"/>
          <w:szCs w:val="24"/>
        </w:rPr>
        <w:t xml:space="preserve"> Diskussion</w:t>
      </w:r>
      <w:r w:rsidR="00023C2B">
        <w:rPr>
          <w:rFonts w:ascii="Times New Roman" w:hAnsi="Times New Roman" w:cs="Times New Roman"/>
          <w:sz w:val="24"/>
          <w:szCs w:val="24"/>
        </w:rPr>
        <w:t xml:space="preserve"> über</w:t>
      </w:r>
      <w:r w:rsidR="00765403">
        <w:rPr>
          <w:rFonts w:ascii="Times New Roman" w:hAnsi="Times New Roman" w:cs="Times New Roman"/>
          <w:sz w:val="24"/>
          <w:szCs w:val="24"/>
        </w:rPr>
        <w:t xml:space="preserve"> die </w:t>
      </w:r>
      <w:r w:rsidR="00765403" w:rsidRPr="00655DAE">
        <w:rPr>
          <w:rFonts w:ascii="Times New Roman" w:hAnsi="Times New Roman" w:cs="Times New Roman"/>
          <w:i/>
          <w:sz w:val="24"/>
          <w:szCs w:val="24"/>
        </w:rPr>
        <w:t>Folgen</w:t>
      </w:r>
      <w:r w:rsidR="00765403">
        <w:rPr>
          <w:rFonts w:ascii="Times New Roman" w:hAnsi="Times New Roman" w:cs="Times New Roman"/>
          <w:sz w:val="24"/>
          <w:szCs w:val="24"/>
        </w:rPr>
        <w:t xml:space="preserve"> </w:t>
      </w:r>
      <w:r w:rsidR="00437925">
        <w:rPr>
          <w:rFonts w:ascii="Times New Roman" w:hAnsi="Times New Roman" w:cs="Times New Roman"/>
          <w:sz w:val="24"/>
          <w:szCs w:val="24"/>
        </w:rPr>
        <w:t xml:space="preserve">gewesen, die </w:t>
      </w:r>
      <w:r w:rsidR="00765403">
        <w:rPr>
          <w:rFonts w:ascii="Times New Roman" w:hAnsi="Times New Roman" w:cs="Times New Roman"/>
          <w:sz w:val="24"/>
          <w:szCs w:val="24"/>
        </w:rPr>
        <w:t>d</w:t>
      </w:r>
      <w:r w:rsidR="00437925">
        <w:rPr>
          <w:rFonts w:ascii="Times New Roman" w:hAnsi="Times New Roman" w:cs="Times New Roman"/>
          <w:sz w:val="24"/>
          <w:szCs w:val="24"/>
        </w:rPr>
        <w:t>ie</w:t>
      </w:r>
      <w:r w:rsidR="00765403">
        <w:rPr>
          <w:rFonts w:ascii="Times New Roman" w:hAnsi="Times New Roman" w:cs="Times New Roman"/>
          <w:sz w:val="24"/>
          <w:szCs w:val="24"/>
        </w:rPr>
        <w:t xml:space="preserve"> nationalsozialistische Literatur- und Verfolgungspolitik</w:t>
      </w:r>
      <w:r w:rsidR="00437925">
        <w:rPr>
          <w:rFonts w:ascii="Times New Roman" w:hAnsi="Times New Roman" w:cs="Times New Roman"/>
          <w:sz w:val="24"/>
          <w:szCs w:val="24"/>
        </w:rPr>
        <w:t xml:space="preserve"> ausgelöst hatte</w:t>
      </w:r>
      <w:r w:rsidR="00765403">
        <w:rPr>
          <w:rFonts w:ascii="Times New Roman" w:hAnsi="Times New Roman" w:cs="Times New Roman"/>
          <w:sz w:val="24"/>
          <w:szCs w:val="24"/>
        </w:rPr>
        <w:t xml:space="preserve">. Dass </w:t>
      </w:r>
      <w:r w:rsidR="00437925">
        <w:rPr>
          <w:rFonts w:ascii="Times New Roman" w:hAnsi="Times New Roman" w:cs="Times New Roman"/>
          <w:sz w:val="24"/>
          <w:szCs w:val="24"/>
        </w:rPr>
        <w:t xml:space="preserve">durch sie </w:t>
      </w:r>
      <w:r w:rsidR="00765403">
        <w:rPr>
          <w:rFonts w:ascii="Times New Roman" w:hAnsi="Times New Roman" w:cs="Times New Roman"/>
          <w:sz w:val="24"/>
          <w:szCs w:val="24"/>
        </w:rPr>
        <w:t xml:space="preserve">der deutschen Literatur </w:t>
      </w:r>
      <w:r w:rsidR="00716702">
        <w:rPr>
          <w:rFonts w:ascii="Times New Roman" w:hAnsi="Times New Roman" w:cs="Times New Roman"/>
          <w:sz w:val="24"/>
          <w:szCs w:val="24"/>
        </w:rPr>
        <w:t>ein immenser Schaden zugefügt w</w:t>
      </w:r>
      <w:r w:rsidR="004C5C13">
        <w:rPr>
          <w:rFonts w:ascii="Times New Roman" w:hAnsi="Times New Roman" w:cs="Times New Roman"/>
          <w:sz w:val="24"/>
          <w:szCs w:val="24"/>
        </w:rPr>
        <w:t>orden war</w:t>
      </w:r>
      <w:r w:rsidR="00765403">
        <w:rPr>
          <w:rFonts w:ascii="Times New Roman" w:hAnsi="Times New Roman" w:cs="Times New Roman"/>
          <w:sz w:val="24"/>
          <w:szCs w:val="24"/>
        </w:rPr>
        <w:t xml:space="preserve">, </w:t>
      </w:r>
      <w:r w:rsidR="00437925">
        <w:rPr>
          <w:rFonts w:ascii="Times New Roman" w:hAnsi="Times New Roman" w:cs="Times New Roman"/>
          <w:sz w:val="24"/>
          <w:szCs w:val="24"/>
        </w:rPr>
        <w:t>war</w:t>
      </w:r>
      <w:r w:rsidR="00D60184">
        <w:rPr>
          <w:rFonts w:ascii="Times New Roman" w:hAnsi="Times New Roman" w:cs="Times New Roman"/>
          <w:sz w:val="24"/>
          <w:szCs w:val="24"/>
        </w:rPr>
        <w:t xml:space="preserve"> offensichtlich</w:t>
      </w:r>
      <w:r w:rsidR="00716702">
        <w:rPr>
          <w:rFonts w:ascii="Times New Roman" w:hAnsi="Times New Roman" w:cs="Times New Roman"/>
          <w:sz w:val="24"/>
          <w:szCs w:val="24"/>
        </w:rPr>
        <w:t xml:space="preserve">. </w:t>
      </w:r>
      <w:r>
        <w:rPr>
          <w:rFonts w:ascii="Times New Roman" w:hAnsi="Times New Roman" w:cs="Times New Roman"/>
          <w:sz w:val="24"/>
          <w:szCs w:val="24"/>
        </w:rPr>
        <w:t>Aber dazu äußerte sich keiner der Diskutanten, ebenso nicht zu den weit</w:t>
      </w:r>
      <w:r>
        <w:rPr>
          <w:rFonts w:ascii="Times New Roman" w:hAnsi="Times New Roman" w:cs="Times New Roman"/>
          <w:sz w:val="24"/>
          <w:szCs w:val="24"/>
        </w:rPr>
        <w:t>e</w:t>
      </w:r>
      <w:r>
        <w:rPr>
          <w:rFonts w:ascii="Times New Roman" w:hAnsi="Times New Roman" w:cs="Times New Roman"/>
          <w:sz w:val="24"/>
          <w:szCs w:val="24"/>
        </w:rPr>
        <w:t>ren Entwicklungstendenzen der innerdeutschen Literatur wie de</w:t>
      </w:r>
      <w:r w:rsidR="001D088E">
        <w:rPr>
          <w:rFonts w:ascii="Times New Roman" w:hAnsi="Times New Roman" w:cs="Times New Roman"/>
          <w:sz w:val="24"/>
          <w:szCs w:val="24"/>
        </w:rPr>
        <w:t>r</w:t>
      </w:r>
      <w:r>
        <w:rPr>
          <w:rFonts w:ascii="Times New Roman" w:hAnsi="Times New Roman" w:cs="Times New Roman"/>
          <w:sz w:val="24"/>
          <w:szCs w:val="24"/>
        </w:rPr>
        <w:t xml:space="preserve"> Exilliteratur</w:t>
      </w:r>
    </w:p>
    <w:p w:rsidR="00CB3E77" w:rsidRDefault="00C53FC2" w:rsidP="00C53FC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Aus heutiger Sicht fällt ins Auge, dass das Jahr 1933 </w:t>
      </w:r>
      <w:r w:rsidR="00C611C8">
        <w:rPr>
          <w:rFonts w:ascii="Times New Roman" w:hAnsi="Times New Roman" w:cs="Times New Roman"/>
          <w:sz w:val="24"/>
          <w:szCs w:val="24"/>
        </w:rPr>
        <w:t>ein</w:t>
      </w:r>
      <w:r>
        <w:rPr>
          <w:rFonts w:ascii="Times New Roman" w:hAnsi="Times New Roman" w:cs="Times New Roman"/>
          <w:sz w:val="24"/>
          <w:szCs w:val="24"/>
        </w:rPr>
        <w:t>en</w:t>
      </w:r>
      <w:r w:rsidR="00C611C8">
        <w:rPr>
          <w:rFonts w:ascii="Times New Roman" w:hAnsi="Times New Roman" w:cs="Times New Roman"/>
          <w:sz w:val="24"/>
          <w:szCs w:val="24"/>
        </w:rPr>
        <w:t xml:space="preserve"> Kontinuitätsbruch</w:t>
      </w:r>
      <w:r>
        <w:rPr>
          <w:rFonts w:ascii="Times New Roman" w:hAnsi="Times New Roman" w:cs="Times New Roman"/>
          <w:sz w:val="24"/>
          <w:szCs w:val="24"/>
        </w:rPr>
        <w:t xml:space="preserve"> ma</w:t>
      </w:r>
      <w:r>
        <w:rPr>
          <w:rFonts w:ascii="Times New Roman" w:hAnsi="Times New Roman" w:cs="Times New Roman"/>
          <w:sz w:val="24"/>
          <w:szCs w:val="24"/>
        </w:rPr>
        <w:t>r</w:t>
      </w:r>
      <w:r>
        <w:rPr>
          <w:rFonts w:ascii="Times New Roman" w:hAnsi="Times New Roman" w:cs="Times New Roman"/>
          <w:sz w:val="24"/>
          <w:szCs w:val="24"/>
        </w:rPr>
        <w:t>kiert</w:t>
      </w:r>
      <w:r w:rsidR="00716702">
        <w:rPr>
          <w:rFonts w:ascii="Times New Roman" w:hAnsi="Times New Roman" w:cs="Times New Roman"/>
          <w:sz w:val="24"/>
          <w:szCs w:val="24"/>
        </w:rPr>
        <w:t xml:space="preserve">, dessen Auswirkungen </w:t>
      </w:r>
      <w:r w:rsidR="00D60184">
        <w:rPr>
          <w:rFonts w:ascii="Times New Roman" w:hAnsi="Times New Roman" w:cs="Times New Roman"/>
          <w:sz w:val="24"/>
          <w:szCs w:val="24"/>
        </w:rPr>
        <w:t xml:space="preserve">bis in die Gegenwart hinein </w:t>
      </w:r>
      <w:r w:rsidR="00C611C8">
        <w:rPr>
          <w:rFonts w:ascii="Times New Roman" w:hAnsi="Times New Roman" w:cs="Times New Roman"/>
          <w:sz w:val="24"/>
          <w:szCs w:val="24"/>
        </w:rPr>
        <w:t xml:space="preserve">zu </w:t>
      </w:r>
      <w:r w:rsidR="00C063D1">
        <w:rPr>
          <w:rFonts w:ascii="Times New Roman" w:hAnsi="Times New Roman" w:cs="Times New Roman"/>
          <w:sz w:val="24"/>
          <w:szCs w:val="24"/>
        </w:rPr>
        <w:t>erkenn</w:t>
      </w:r>
      <w:r w:rsidR="00C611C8">
        <w:rPr>
          <w:rFonts w:ascii="Times New Roman" w:hAnsi="Times New Roman" w:cs="Times New Roman"/>
          <w:sz w:val="24"/>
          <w:szCs w:val="24"/>
        </w:rPr>
        <w:t>en</w:t>
      </w:r>
      <w:r w:rsidR="00C063D1">
        <w:rPr>
          <w:rFonts w:ascii="Times New Roman" w:hAnsi="Times New Roman" w:cs="Times New Roman"/>
          <w:sz w:val="24"/>
          <w:szCs w:val="24"/>
        </w:rPr>
        <w:t xml:space="preserve"> sind</w:t>
      </w:r>
      <w:r w:rsidR="00716702">
        <w:rPr>
          <w:rFonts w:ascii="Times New Roman" w:hAnsi="Times New Roman" w:cs="Times New Roman"/>
          <w:sz w:val="24"/>
          <w:szCs w:val="24"/>
        </w:rPr>
        <w:t>.</w:t>
      </w:r>
      <w:r w:rsidR="00F55A56">
        <w:rPr>
          <w:rStyle w:val="Funotenzeichen"/>
          <w:rFonts w:ascii="Times New Roman" w:hAnsi="Times New Roman" w:cs="Times New Roman"/>
          <w:sz w:val="24"/>
          <w:szCs w:val="24"/>
        </w:rPr>
        <w:footnoteReference w:id="45"/>
      </w:r>
      <w:r w:rsidR="00716702">
        <w:rPr>
          <w:rFonts w:ascii="Times New Roman" w:hAnsi="Times New Roman" w:cs="Times New Roman"/>
          <w:sz w:val="24"/>
          <w:szCs w:val="24"/>
        </w:rPr>
        <w:t xml:space="preserve"> </w:t>
      </w:r>
      <w:r w:rsidR="0058643C">
        <w:rPr>
          <w:rFonts w:ascii="Times New Roman" w:hAnsi="Times New Roman" w:cs="Times New Roman"/>
          <w:sz w:val="24"/>
          <w:szCs w:val="24"/>
        </w:rPr>
        <w:t>Durch ihn</w:t>
      </w:r>
      <w:r w:rsidR="00716702">
        <w:rPr>
          <w:rFonts w:ascii="Times New Roman" w:hAnsi="Times New Roman" w:cs="Times New Roman"/>
          <w:sz w:val="24"/>
          <w:szCs w:val="24"/>
        </w:rPr>
        <w:t xml:space="preserve"> wurde</w:t>
      </w:r>
      <w:r w:rsidR="00F55A56">
        <w:rPr>
          <w:rFonts w:ascii="Times New Roman" w:hAnsi="Times New Roman" w:cs="Times New Roman"/>
          <w:sz w:val="24"/>
          <w:szCs w:val="24"/>
        </w:rPr>
        <w:t xml:space="preserve"> </w:t>
      </w:r>
      <w:r w:rsidR="001762B3">
        <w:rPr>
          <w:rFonts w:ascii="Times New Roman" w:hAnsi="Times New Roman" w:cs="Times New Roman"/>
          <w:sz w:val="24"/>
          <w:szCs w:val="24"/>
        </w:rPr>
        <w:lastRenderedPageBreak/>
        <w:t xml:space="preserve">der innerdeutschen Literatur </w:t>
      </w:r>
      <w:r w:rsidR="00D60184">
        <w:rPr>
          <w:rFonts w:ascii="Times New Roman" w:hAnsi="Times New Roman" w:cs="Times New Roman"/>
          <w:sz w:val="24"/>
          <w:szCs w:val="24"/>
        </w:rPr>
        <w:t xml:space="preserve">für mehrere Jahrzehnte </w:t>
      </w:r>
      <w:r w:rsidR="00F55A56">
        <w:rPr>
          <w:rFonts w:ascii="Times New Roman" w:hAnsi="Times New Roman" w:cs="Times New Roman"/>
          <w:sz w:val="24"/>
          <w:szCs w:val="24"/>
        </w:rPr>
        <w:t>der Zugang zur</w:t>
      </w:r>
      <w:r w:rsidR="004134B3">
        <w:rPr>
          <w:rFonts w:ascii="Times New Roman" w:hAnsi="Times New Roman" w:cs="Times New Roman"/>
          <w:sz w:val="24"/>
          <w:szCs w:val="24"/>
        </w:rPr>
        <w:t xml:space="preserve"> </w:t>
      </w:r>
      <w:r w:rsidR="00716702">
        <w:rPr>
          <w:rFonts w:ascii="Times New Roman" w:hAnsi="Times New Roman" w:cs="Times New Roman"/>
          <w:sz w:val="24"/>
          <w:szCs w:val="24"/>
        </w:rPr>
        <w:t>literarische</w:t>
      </w:r>
      <w:r w:rsidR="00F55A56">
        <w:rPr>
          <w:rFonts w:ascii="Times New Roman" w:hAnsi="Times New Roman" w:cs="Times New Roman"/>
          <w:sz w:val="24"/>
          <w:szCs w:val="24"/>
        </w:rPr>
        <w:t>n</w:t>
      </w:r>
      <w:r w:rsidR="00716702">
        <w:rPr>
          <w:rFonts w:ascii="Times New Roman" w:hAnsi="Times New Roman" w:cs="Times New Roman"/>
          <w:sz w:val="24"/>
          <w:szCs w:val="24"/>
        </w:rPr>
        <w:t xml:space="preserve"> </w:t>
      </w:r>
      <w:r w:rsidR="00F55A56">
        <w:rPr>
          <w:rFonts w:ascii="Times New Roman" w:hAnsi="Times New Roman" w:cs="Times New Roman"/>
          <w:sz w:val="24"/>
          <w:szCs w:val="24"/>
        </w:rPr>
        <w:t>Moderne</w:t>
      </w:r>
      <w:r w:rsidR="004C5C13">
        <w:rPr>
          <w:rFonts w:ascii="Times New Roman" w:hAnsi="Times New Roman" w:cs="Times New Roman"/>
          <w:sz w:val="24"/>
          <w:szCs w:val="24"/>
        </w:rPr>
        <w:t xml:space="preserve"> </w:t>
      </w:r>
      <w:r w:rsidR="001762B3">
        <w:rPr>
          <w:rFonts w:ascii="Times New Roman" w:hAnsi="Times New Roman" w:cs="Times New Roman"/>
          <w:sz w:val="24"/>
          <w:szCs w:val="24"/>
        </w:rPr>
        <w:t xml:space="preserve">weitgehend </w:t>
      </w:r>
      <w:r w:rsidR="00D60184">
        <w:rPr>
          <w:rFonts w:ascii="Times New Roman" w:hAnsi="Times New Roman" w:cs="Times New Roman"/>
          <w:sz w:val="24"/>
          <w:szCs w:val="24"/>
        </w:rPr>
        <w:t>versperrt</w:t>
      </w:r>
      <w:r>
        <w:rPr>
          <w:rFonts w:ascii="Times New Roman" w:hAnsi="Times New Roman" w:cs="Times New Roman"/>
          <w:sz w:val="24"/>
          <w:szCs w:val="24"/>
        </w:rPr>
        <w:t xml:space="preserve">. </w:t>
      </w:r>
      <w:r w:rsidR="001762B3">
        <w:rPr>
          <w:rFonts w:ascii="Times New Roman" w:hAnsi="Times New Roman" w:cs="Times New Roman"/>
          <w:sz w:val="24"/>
          <w:szCs w:val="24"/>
        </w:rPr>
        <w:t xml:space="preserve">Expressionismus und Neue Sachlichkeit waren </w:t>
      </w:r>
      <w:r w:rsidR="006657EC">
        <w:rPr>
          <w:rFonts w:ascii="Times New Roman" w:hAnsi="Times New Roman" w:cs="Times New Roman"/>
          <w:sz w:val="24"/>
          <w:szCs w:val="24"/>
        </w:rPr>
        <w:t xml:space="preserve">fortan </w:t>
      </w:r>
      <w:r w:rsidR="001762B3">
        <w:rPr>
          <w:rFonts w:ascii="Times New Roman" w:hAnsi="Times New Roman" w:cs="Times New Roman"/>
          <w:sz w:val="24"/>
          <w:szCs w:val="24"/>
        </w:rPr>
        <w:t xml:space="preserve">im literarischen Bewusstsein der Öffentlichkeit nicht mehr existent. </w:t>
      </w:r>
      <w:r w:rsidR="00C85B4F">
        <w:rPr>
          <w:rFonts w:ascii="Times New Roman" w:hAnsi="Times New Roman" w:cs="Times New Roman"/>
          <w:sz w:val="24"/>
          <w:szCs w:val="24"/>
        </w:rPr>
        <w:t xml:space="preserve">Das betraf Autoren wie Ernst Toller und Alfred Döblin, die frühe Lyrik Johannes R. Bechers </w:t>
      </w:r>
      <w:r w:rsidR="006657EC">
        <w:rPr>
          <w:rFonts w:ascii="Times New Roman" w:hAnsi="Times New Roman" w:cs="Times New Roman"/>
          <w:sz w:val="24"/>
          <w:szCs w:val="24"/>
        </w:rPr>
        <w:t xml:space="preserve">ebenso </w:t>
      </w:r>
      <w:r w:rsidR="00C85B4F">
        <w:rPr>
          <w:rFonts w:ascii="Times New Roman" w:hAnsi="Times New Roman" w:cs="Times New Roman"/>
          <w:sz w:val="24"/>
          <w:szCs w:val="24"/>
        </w:rPr>
        <w:t xml:space="preserve">wie Marieluise Fleißers Dramatik und Prosa der späten 20er Jahre. </w:t>
      </w:r>
      <w:r w:rsidR="00F55A56">
        <w:rPr>
          <w:rFonts w:ascii="Times New Roman" w:hAnsi="Times New Roman" w:cs="Times New Roman"/>
          <w:sz w:val="24"/>
          <w:szCs w:val="24"/>
        </w:rPr>
        <w:t xml:space="preserve">Ein Autor wie Kafka, dessen Werk auf zahlreiche </w:t>
      </w:r>
      <w:r w:rsidR="004C5C13">
        <w:rPr>
          <w:rFonts w:ascii="Times New Roman" w:hAnsi="Times New Roman" w:cs="Times New Roman"/>
          <w:sz w:val="24"/>
          <w:szCs w:val="24"/>
        </w:rPr>
        <w:t xml:space="preserve">jüngere </w:t>
      </w:r>
      <w:r w:rsidR="00D60184">
        <w:rPr>
          <w:rFonts w:ascii="Times New Roman" w:hAnsi="Times New Roman" w:cs="Times New Roman"/>
          <w:sz w:val="24"/>
          <w:szCs w:val="24"/>
        </w:rPr>
        <w:t xml:space="preserve">deutsche </w:t>
      </w:r>
      <w:r w:rsidR="00F55A56">
        <w:rPr>
          <w:rFonts w:ascii="Times New Roman" w:hAnsi="Times New Roman" w:cs="Times New Roman"/>
          <w:sz w:val="24"/>
          <w:szCs w:val="24"/>
        </w:rPr>
        <w:t>Autor</w:t>
      </w:r>
      <w:r w:rsidR="00D60184">
        <w:rPr>
          <w:rFonts w:ascii="Times New Roman" w:hAnsi="Times New Roman" w:cs="Times New Roman"/>
          <w:sz w:val="24"/>
          <w:szCs w:val="24"/>
        </w:rPr>
        <w:t>inn</w:t>
      </w:r>
      <w:r w:rsidR="00F55A56">
        <w:rPr>
          <w:rFonts w:ascii="Times New Roman" w:hAnsi="Times New Roman" w:cs="Times New Roman"/>
          <w:sz w:val="24"/>
          <w:szCs w:val="24"/>
        </w:rPr>
        <w:t xml:space="preserve">en </w:t>
      </w:r>
      <w:r w:rsidR="00D60184">
        <w:rPr>
          <w:rFonts w:ascii="Times New Roman" w:hAnsi="Times New Roman" w:cs="Times New Roman"/>
          <w:sz w:val="24"/>
          <w:szCs w:val="24"/>
        </w:rPr>
        <w:t xml:space="preserve">und Autoren </w:t>
      </w:r>
      <w:r w:rsidR="00F55A56">
        <w:rPr>
          <w:rFonts w:ascii="Times New Roman" w:hAnsi="Times New Roman" w:cs="Times New Roman"/>
          <w:sz w:val="24"/>
          <w:szCs w:val="24"/>
        </w:rPr>
        <w:t xml:space="preserve">– bis hin zu Anna Seghers – </w:t>
      </w:r>
      <w:r w:rsidR="006657EC">
        <w:rPr>
          <w:rFonts w:ascii="Times New Roman" w:hAnsi="Times New Roman" w:cs="Times New Roman"/>
          <w:sz w:val="24"/>
          <w:szCs w:val="24"/>
        </w:rPr>
        <w:t xml:space="preserve">Einfluss </w:t>
      </w:r>
      <w:r w:rsidR="00F55A56">
        <w:rPr>
          <w:rFonts w:ascii="Times New Roman" w:hAnsi="Times New Roman" w:cs="Times New Roman"/>
          <w:sz w:val="24"/>
          <w:szCs w:val="24"/>
        </w:rPr>
        <w:t>gehabt hatte, ve</w:t>
      </w:r>
      <w:r w:rsidR="00F55A56">
        <w:rPr>
          <w:rFonts w:ascii="Times New Roman" w:hAnsi="Times New Roman" w:cs="Times New Roman"/>
          <w:sz w:val="24"/>
          <w:szCs w:val="24"/>
        </w:rPr>
        <w:t>r</w:t>
      </w:r>
      <w:r w:rsidR="00F55A56">
        <w:rPr>
          <w:rFonts w:ascii="Times New Roman" w:hAnsi="Times New Roman" w:cs="Times New Roman"/>
          <w:sz w:val="24"/>
          <w:szCs w:val="24"/>
        </w:rPr>
        <w:t xml:space="preserve">schwand aus dem </w:t>
      </w:r>
      <w:r w:rsidR="004C5C13">
        <w:rPr>
          <w:rFonts w:ascii="Times New Roman" w:hAnsi="Times New Roman" w:cs="Times New Roman"/>
          <w:sz w:val="24"/>
          <w:szCs w:val="24"/>
        </w:rPr>
        <w:t>literaris</w:t>
      </w:r>
      <w:r w:rsidR="00F55A56">
        <w:rPr>
          <w:rFonts w:ascii="Times New Roman" w:hAnsi="Times New Roman" w:cs="Times New Roman"/>
          <w:sz w:val="24"/>
          <w:szCs w:val="24"/>
        </w:rPr>
        <w:t>chen Bewusstsein</w:t>
      </w:r>
      <w:r w:rsidR="0058643C">
        <w:rPr>
          <w:rFonts w:ascii="Times New Roman" w:hAnsi="Times New Roman" w:cs="Times New Roman"/>
          <w:sz w:val="24"/>
          <w:szCs w:val="24"/>
        </w:rPr>
        <w:t xml:space="preserve">. </w:t>
      </w:r>
      <w:r w:rsidR="0036365B">
        <w:rPr>
          <w:rFonts w:ascii="Times New Roman" w:hAnsi="Times New Roman" w:cs="Times New Roman"/>
          <w:sz w:val="24"/>
          <w:szCs w:val="24"/>
        </w:rPr>
        <w:t xml:space="preserve">Die </w:t>
      </w:r>
      <w:r w:rsidR="0058643C">
        <w:rPr>
          <w:rFonts w:ascii="Times New Roman" w:hAnsi="Times New Roman" w:cs="Times New Roman"/>
          <w:sz w:val="24"/>
          <w:szCs w:val="24"/>
        </w:rPr>
        <w:t xml:space="preserve">Übergänge zu </w:t>
      </w:r>
      <w:r w:rsidR="00D60184">
        <w:rPr>
          <w:rFonts w:ascii="Times New Roman" w:hAnsi="Times New Roman" w:cs="Times New Roman"/>
          <w:sz w:val="24"/>
          <w:szCs w:val="24"/>
        </w:rPr>
        <w:t>den Avantgarden: zur</w:t>
      </w:r>
      <w:r w:rsidR="0058643C">
        <w:rPr>
          <w:rFonts w:ascii="Times New Roman" w:hAnsi="Times New Roman" w:cs="Times New Roman"/>
          <w:sz w:val="24"/>
          <w:szCs w:val="24"/>
        </w:rPr>
        <w:t xml:space="preserve"> mode</w:t>
      </w:r>
      <w:r w:rsidR="0058643C">
        <w:rPr>
          <w:rFonts w:ascii="Times New Roman" w:hAnsi="Times New Roman" w:cs="Times New Roman"/>
          <w:sz w:val="24"/>
          <w:szCs w:val="24"/>
        </w:rPr>
        <w:t>r</w:t>
      </w:r>
      <w:r w:rsidR="0058643C">
        <w:rPr>
          <w:rFonts w:ascii="Times New Roman" w:hAnsi="Times New Roman" w:cs="Times New Roman"/>
          <w:sz w:val="24"/>
          <w:szCs w:val="24"/>
        </w:rPr>
        <w:t xml:space="preserve">nen Musik, zur Bildenden und zur Darstellenden Kunst, </w:t>
      </w:r>
      <w:r w:rsidR="0036365B">
        <w:rPr>
          <w:rFonts w:ascii="Times New Roman" w:hAnsi="Times New Roman" w:cs="Times New Roman"/>
          <w:sz w:val="24"/>
          <w:szCs w:val="24"/>
        </w:rPr>
        <w:t xml:space="preserve">wurden </w:t>
      </w:r>
      <w:r w:rsidR="00023C2B">
        <w:rPr>
          <w:rFonts w:ascii="Times New Roman" w:hAnsi="Times New Roman" w:cs="Times New Roman"/>
          <w:sz w:val="24"/>
          <w:szCs w:val="24"/>
        </w:rPr>
        <w:t>durch die nationalsozialist</w:t>
      </w:r>
      <w:r w:rsidR="00023C2B">
        <w:rPr>
          <w:rFonts w:ascii="Times New Roman" w:hAnsi="Times New Roman" w:cs="Times New Roman"/>
          <w:sz w:val="24"/>
          <w:szCs w:val="24"/>
        </w:rPr>
        <w:t>i</w:t>
      </w:r>
      <w:r w:rsidR="00023C2B">
        <w:rPr>
          <w:rFonts w:ascii="Times New Roman" w:hAnsi="Times New Roman" w:cs="Times New Roman"/>
          <w:sz w:val="24"/>
          <w:szCs w:val="24"/>
        </w:rPr>
        <w:t xml:space="preserve">sche </w:t>
      </w:r>
      <w:r w:rsidR="00D60184">
        <w:rPr>
          <w:rFonts w:ascii="Times New Roman" w:hAnsi="Times New Roman" w:cs="Times New Roman"/>
          <w:sz w:val="24"/>
          <w:szCs w:val="24"/>
        </w:rPr>
        <w:t xml:space="preserve">Rassen- und </w:t>
      </w:r>
      <w:r w:rsidR="00023C2B">
        <w:rPr>
          <w:rFonts w:ascii="Times New Roman" w:hAnsi="Times New Roman" w:cs="Times New Roman"/>
          <w:sz w:val="24"/>
          <w:szCs w:val="24"/>
        </w:rPr>
        <w:t xml:space="preserve">Kulturpolitik </w:t>
      </w:r>
      <w:r w:rsidR="0058643C">
        <w:rPr>
          <w:rFonts w:ascii="Times New Roman" w:hAnsi="Times New Roman" w:cs="Times New Roman"/>
          <w:sz w:val="24"/>
          <w:szCs w:val="24"/>
        </w:rPr>
        <w:t xml:space="preserve">gekappt. </w:t>
      </w:r>
    </w:p>
    <w:p w:rsidR="00D27EDD" w:rsidRDefault="000F5E7D" w:rsidP="00CB3E77">
      <w:pPr>
        <w:spacing w:after="0"/>
        <w:ind w:firstLine="708"/>
        <w:jc w:val="both"/>
        <w:rPr>
          <w:rFonts w:ascii="Times New Roman" w:hAnsi="Times New Roman" w:cs="Times New Roman"/>
          <w:sz w:val="24"/>
          <w:szCs w:val="24"/>
        </w:rPr>
      </w:pPr>
      <w:r>
        <w:rPr>
          <w:rFonts w:ascii="Times New Roman" w:hAnsi="Times New Roman" w:cs="Times New Roman"/>
          <w:sz w:val="24"/>
          <w:szCs w:val="24"/>
        </w:rPr>
        <w:t>Richtet man das Augenmerk auf Teilaspekte dieser Entwicklung, weitet sich die Pe</w:t>
      </w:r>
      <w:r>
        <w:rPr>
          <w:rFonts w:ascii="Times New Roman" w:hAnsi="Times New Roman" w:cs="Times New Roman"/>
          <w:sz w:val="24"/>
          <w:szCs w:val="24"/>
        </w:rPr>
        <w:t>r</w:t>
      </w:r>
      <w:r>
        <w:rPr>
          <w:rFonts w:ascii="Times New Roman" w:hAnsi="Times New Roman" w:cs="Times New Roman"/>
          <w:sz w:val="24"/>
          <w:szCs w:val="24"/>
        </w:rPr>
        <w:t xml:space="preserve">spektive </w:t>
      </w:r>
      <w:r w:rsidR="006657EC">
        <w:rPr>
          <w:rFonts w:ascii="Times New Roman" w:hAnsi="Times New Roman" w:cs="Times New Roman"/>
          <w:sz w:val="24"/>
          <w:szCs w:val="24"/>
        </w:rPr>
        <w:t xml:space="preserve">sogar </w:t>
      </w:r>
      <w:r w:rsidR="00C57268">
        <w:rPr>
          <w:rFonts w:ascii="Times New Roman" w:hAnsi="Times New Roman" w:cs="Times New Roman"/>
          <w:sz w:val="24"/>
          <w:szCs w:val="24"/>
        </w:rPr>
        <w:t>noch</w:t>
      </w:r>
      <w:r>
        <w:rPr>
          <w:rFonts w:ascii="Times New Roman" w:hAnsi="Times New Roman" w:cs="Times New Roman"/>
          <w:sz w:val="24"/>
          <w:szCs w:val="24"/>
        </w:rPr>
        <w:t xml:space="preserve"> aus. </w:t>
      </w:r>
      <w:r w:rsidR="0033017A">
        <w:rPr>
          <w:rFonts w:ascii="Times New Roman" w:hAnsi="Times New Roman" w:cs="Times New Roman"/>
          <w:sz w:val="24"/>
          <w:szCs w:val="24"/>
        </w:rPr>
        <w:t>D</w:t>
      </w:r>
      <w:r w:rsidR="00C611C8">
        <w:rPr>
          <w:rFonts w:ascii="Times New Roman" w:hAnsi="Times New Roman" w:cs="Times New Roman"/>
          <w:sz w:val="24"/>
          <w:szCs w:val="24"/>
        </w:rPr>
        <w:t>ie</w:t>
      </w:r>
      <w:r w:rsidR="0033017A">
        <w:rPr>
          <w:rFonts w:ascii="Times New Roman" w:hAnsi="Times New Roman" w:cs="Times New Roman"/>
          <w:sz w:val="24"/>
          <w:szCs w:val="24"/>
        </w:rPr>
        <w:t xml:space="preserve"> Rassenpolitik</w:t>
      </w:r>
      <w:r w:rsidR="00C611C8">
        <w:rPr>
          <w:rFonts w:ascii="Times New Roman" w:hAnsi="Times New Roman" w:cs="Times New Roman"/>
          <w:sz w:val="24"/>
          <w:szCs w:val="24"/>
        </w:rPr>
        <w:t xml:space="preserve"> </w:t>
      </w:r>
      <w:r w:rsidR="00866999">
        <w:rPr>
          <w:rFonts w:ascii="Times New Roman" w:hAnsi="Times New Roman" w:cs="Times New Roman"/>
          <w:sz w:val="24"/>
          <w:szCs w:val="24"/>
        </w:rPr>
        <w:t>hatte</w:t>
      </w:r>
      <w:r w:rsidR="006657EC" w:rsidRPr="006657EC">
        <w:rPr>
          <w:rFonts w:ascii="Times New Roman" w:hAnsi="Times New Roman" w:cs="Times New Roman"/>
          <w:sz w:val="24"/>
          <w:szCs w:val="24"/>
        </w:rPr>
        <w:t xml:space="preserve"> </w:t>
      </w:r>
      <w:r w:rsidR="006657EC">
        <w:rPr>
          <w:rFonts w:ascii="Times New Roman" w:hAnsi="Times New Roman" w:cs="Times New Roman"/>
          <w:sz w:val="24"/>
          <w:szCs w:val="24"/>
        </w:rPr>
        <w:t>im innerdeutschen Bereich</w:t>
      </w:r>
      <w:r w:rsidR="0033017A">
        <w:rPr>
          <w:rFonts w:ascii="Times New Roman" w:hAnsi="Times New Roman" w:cs="Times New Roman"/>
          <w:sz w:val="24"/>
          <w:szCs w:val="24"/>
        </w:rPr>
        <w:t>, wie mehrfach dargestellt,</w:t>
      </w:r>
      <w:r w:rsidR="0033017A">
        <w:rPr>
          <w:rStyle w:val="Funotenzeichen"/>
          <w:rFonts w:ascii="Times New Roman" w:hAnsi="Times New Roman" w:cs="Times New Roman"/>
          <w:sz w:val="24"/>
          <w:szCs w:val="24"/>
        </w:rPr>
        <w:footnoteReference w:id="46"/>
      </w:r>
      <w:r w:rsidR="00C611C8">
        <w:rPr>
          <w:rFonts w:ascii="Times New Roman" w:hAnsi="Times New Roman" w:cs="Times New Roman"/>
          <w:sz w:val="24"/>
          <w:szCs w:val="24"/>
        </w:rPr>
        <w:t xml:space="preserve"> </w:t>
      </w:r>
      <w:r w:rsidR="00D60184">
        <w:rPr>
          <w:rFonts w:ascii="Times New Roman" w:hAnsi="Times New Roman" w:cs="Times New Roman"/>
          <w:sz w:val="24"/>
          <w:szCs w:val="24"/>
        </w:rPr>
        <w:t xml:space="preserve">u.a. </w:t>
      </w:r>
      <w:r w:rsidR="00C611C8">
        <w:rPr>
          <w:rFonts w:ascii="Times New Roman" w:hAnsi="Times New Roman" w:cs="Times New Roman"/>
          <w:sz w:val="24"/>
          <w:szCs w:val="24"/>
        </w:rPr>
        <w:t xml:space="preserve">die </w:t>
      </w:r>
      <w:r w:rsidR="00866999">
        <w:rPr>
          <w:rFonts w:ascii="Times New Roman" w:hAnsi="Times New Roman" w:cs="Times New Roman"/>
          <w:sz w:val="24"/>
          <w:szCs w:val="24"/>
        </w:rPr>
        <w:t>Formier</w:t>
      </w:r>
      <w:r w:rsidR="00C611C8">
        <w:rPr>
          <w:rFonts w:ascii="Times New Roman" w:hAnsi="Times New Roman" w:cs="Times New Roman"/>
          <w:sz w:val="24"/>
          <w:szCs w:val="24"/>
        </w:rPr>
        <w:t>ung eine</w:t>
      </w:r>
      <w:r w:rsidR="0033017A">
        <w:rPr>
          <w:rFonts w:ascii="Times New Roman" w:hAnsi="Times New Roman" w:cs="Times New Roman"/>
          <w:sz w:val="24"/>
          <w:szCs w:val="24"/>
        </w:rPr>
        <w:t xml:space="preserve">s </w:t>
      </w:r>
      <w:r w:rsidR="00C611C8">
        <w:rPr>
          <w:rFonts w:ascii="Times New Roman" w:hAnsi="Times New Roman" w:cs="Times New Roman"/>
          <w:sz w:val="24"/>
          <w:szCs w:val="24"/>
        </w:rPr>
        <w:t>jüdische</w:t>
      </w:r>
      <w:r w:rsidR="0033017A">
        <w:rPr>
          <w:rFonts w:ascii="Times New Roman" w:hAnsi="Times New Roman" w:cs="Times New Roman"/>
          <w:sz w:val="24"/>
          <w:szCs w:val="24"/>
        </w:rPr>
        <w:t>n „</w:t>
      </w:r>
      <w:r w:rsidR="00C611C8">
        <w:rPr>
          <w:rFonts w:ascii="Times New Roman" w:hAnsi="Times New Roman" w:cs="Times New Roman"/>
          <w:sz w:val="24"/>
          <w:szCs w:val="24"/>
        </w:rPr>
        <w:t>Kultur</w:t>
      </w:r>
      <w:r w:rsidR="0033017A">
        <w:rPr>
          <w:rFonts w:ascii="Times New Roman" w:hAnsi="Times New Roman" w:cs="Times New Roman"/>
          <w:sz w:val="24"/>
          <w:szCs w:val="24"/>
        </w:rPr>
        <w:t>-Ghettos</w:t>
      </w:r>
      <w:r w:rsidR="00C611C8">
        <w:rPr>
          <w:rFonts w:ascii="Times New Roman" w:hAnsi="Times New Roman" w:cs="Times New Roman"/>
          <w:sz w:val="24"/>
          <w:szCs w:val="24"/>
        </w:rPr>
        <w:t>“ zur Folge</w:t>
      </w:r>
      <w:r w:rsidR="00866999">
        <w:rPr>
          <w:rFonts w:ascii="Times New Roman" w:hAnsi="Times New Roman" w:cs="Times New Roman"/>
          <w:sz w:val="24"/>
          <w:szCs w:val="24"/>
        </w:rPr>
        <w:t xml:space="preserve">. </w:t>
      </w:r>
      <w:r>
        <w:rPr>
          <w:rFonts w:ascii="Times New Roman" w:hAnsi="Times New Roman" w:cs="Times New Roman"/>
          <w:sz w:val="24"/>
          <w:szCs w:val="24"/>
        </w:rPr>
        <w:t>Den künstler</w:t>
      </w:r>
      <w:r>
        <w:rPr>
          <w:rFonts w:ascii="Times New Roman" w:hAnsi="Times New Roman" w:cs="Times New Roman"/>
          <w:sz w:val="24"/>
          <w:szCs w:val="24"/>
        </w:rPr>
        <w:t>i</w:t>
      </w:r>
      <w:r>
        <w:rPr>
          <w:rFonts w:ascii="Times New Roman" w:hAnsi="Times New Roman" w:cs="Times New Roman"/>
          <w:sz w:val="24"/>
          <w:szCs w:val="24"/>
        </w:rPr>
        <w:t>schen Leistungen</w:t>
      </w:r>
      <w:r w:rsidR="0033017A">
        <w:rPr>
          <w:rFonts w:ascii="Times New Roman" w:hAnsi="Times New Roman" w:cs="Times New Roman"/>
          <w:sz w:val="24"/>
          <w:szCs w:val="24"/>
        </w:rPr>
        <w:t>,</w:t>
      </w:r>
      <w:r>
        <w:rPr>
          <w:rFonts w:ascii="Times New Roman" w:hAnsi="Times New Roman" w:cs="Times New Roman"/>
          <w:sz w:val="24"/>
          <w:szCs w:val="24"/>
        </w:rPr>
        <w:t xml:space="preserve"> die hier erbracht wurden, stehen</w:t>
      </w:r>
      <w:r w:rsidR="00C57268">
        <w:rPr>
          <w:rFonts w:ascii="Times New Roman" w:hAnsi="Times New Roman" w:cs="Times New Roman"/>
          <w:sz w:val="24"/>
          <w:szCs w:val="24"/>
        </w:rPr>
        <w:t xml:space="preserve"> jedoch </w:t>
      </w:r>
      <w:r>
        <w:rPr>
          <w:rFonts w:ascii="Times New Roman" w:hAnsi="Times New Roman" w:cs="Times New Roman"/>
          <w:sz w:val="24"/>
          <w:szCs w:val="24"/>
        </w:rPr>
        <w:t xml:space="preserve">in ebenso starkem Maße Verluste gegenüber. </w:t>
      </w:r>
      <w:r w:rsidR="00866999">
        <w:rPr>
          <w:rFonts w:ascii="Times New Roman" w:hAnsi="Times New Roman" w:cs="Times New Roman"/>
          <w:sz w:val="24"/>
          <w:szCs w:val="24"/>
        </w:rPr>
        <w:t xml:space="preserve">Sie sind die zwangsläufige Folge der strikten nationalsozialistischen Aus- und Abgrenzungspolitik. </w:t>
      </w:r>
      <w:r w:rsidR="0033017A">
        <w:rPr>
          <w:rFonts w:ascii="Times New Roman" w:hAnsi="Times New Roman" w:cs="Times New Roman"/>
          <w:sz w:val="24"/>
          <w:szCs w:val="24"/>
        </w:rPr>
        <w:t xml:space="preserve">Wie begrenzt die </w:t>
      </w:r>
      <w:r>
        <w:rPr>
          <w:rFonts w:ascii="Times New Roman" w:hAnsi="Times New Roman" w:cs="Times New Roman"/>
          <w:sz w:val="24"/>
          <w:szCs w:val="24"/>
        </w:rPr>
        <w:t>Entwicklungsm</w:t>
      </w:r>
      <w:r w:rsidR="0061053B">
        <w:rPr>
          <w:rFonts w:ascii="Times New Roman" w:hAnsi="Times New Roman" w:cs="Times New Roman"/>
          <w:sz w:val="24"/>
          <w:szCs w:val="24"/>
        </w:rPr>
        <w:t xml:space="preserve">öglichkeiten </w:t>
      </w:r>
      <w:r>
        <w:rPr>
          <w:rFonts w:ascii="Times New Roman" w:hAnsi="Times New Roman" w:cs="Times New Roman"/>
          <w:sz w:val="24"/>
          <w:szCs w:val="24"/>
        </w:rPr>
        <w:t xml:space="preserve">der Künstler in diesem Ghetto </w:t>
      </w:r>
      <w:r w:rsidR="0061053B">
        <w:rPr>
          <w:rFonts w:ascii="Times New Roman" w:hAnsi="Times New Roman" w:cs="Times New Roman"/>
          <w:sz w:val="24"/>
          <w:szCs w:val="24"/>
        </w:rPr>
        <w:t xml:space="preserve">waren, wird </w:t>
      </w:r>
      <w:r w:rsidR="00866999">
        <w:rPr>
          <w:rFonts w:ascii="Times New Roman" w:hAnsi="Times New Roman" w:cs="Times New Roman"/>
          <w:sz w:val="24"/>
          <w:szCs w:val="24"/>
        </w:rPr>
        <w:t xml:space="preserve">u.a. </w:t>
      </w:r>
      <w:r w:rsidR="0061053B">
        <w:rPr>
          <w:rFonts w:ascii="Times New Roman" w:hAnsi="Times New Roman" w:cs="Times New Roman"/>
          <w:sz w:val="24"/>
          <w:szCs w:val="24"/>
        </w:rPr>
        <w:t>daran erkennbar, dass Nelly Sachs – neben Gertrud Kolmar die b</w:t>
      </w:r>
      <w:r w:rsidR="0061053B">
        <w:rPr>
          <w:rFonts w:ascii="Times New Roman" w:hAnsi="Times New Roman" w:cs="Times New Roman"/>
          <w:sz w:val="24"/>
          <w:szCs w:val="24"/>
        </w:rPr>
        <w:t>e</w:t>
      </w:r>
      <w:r w:rsidR="0061053B">
        <w:rPr>
          <w:rFonts w:ascii="Times New Roman" w:hAnsi="Times New Roman" w:cs="Times New Roman"/>
          <w:sz w:val="24"/>
          <w:szCs w:val="24"/>
        </w:rPr>
        <w:t>deutendste Vertreterin dieser Gruppe – zu eine</w:t>
      </w:r>
      <w:r w:rsidR="00D27EDD">
        <w:rPr>
          <w:rFonts w:ascii="Times New Roman" w:hAnsi="Times New Roman" w:cs="Times New Roman"/>
          <w:sz w:val="24"/>
          <w:szCs w:val="24"/>
        </w:rPr>
        <w:t>m</w:t>
      </w:r>
      <w:r w:rsidR="0061053B">
        <w:rPr>
          <w:rFonts w:ascii="Times New Roman" w:hAnsi="Times New Roman" w:cs="Times New Roman"/>
          <w:sz w:val="24"/>
          <w:szCs w:val="24"/>
        </w:rPr>
        <w:t xml:space="preserve"> eigenständigen </w:t>
      </w:r>
      <w:r w:rsidR="00D27EDD">
        <w:rPr>
          <w:rFonts w:ascii="Times New Roman" w:hAnsi="Times New Roman" w:cs="Times New Roman"/>
          <w:sz w:val="24"/>
          <w:szCs w:val="24"/>
        </w:rPr>
        <w:t>literarischen Idiom</w:t>
      </w:r>
      <w:r w:rsidR="0061053B">
        <w:rPr>
          <w:rFonts w:ascii="Times New Roman" w:hAnsi="Times New Roman" w:cs="Times New Roman"/>
          <w:sz w:val="24"/>
          <w:szCs w:val="24"/>
        </w:rPr>
        <w:t xml:space="preserve"> </w:t>
      </w:r>
      <w:r w:rsidR="002E6F70">
        <w:rPr>
          <w:rFonts w:ascii="Times New Roman" w:hAnsi="Times New Roman" w:cs="Times New Roman"/>
          <w:sz w:val="24"/>
          <w:szCs w:val="24"/>
        </w:rPr>
        <w:t xml:space="preserve">erst in dem Augenblick </w:t>
      </w:r>
      <w:r w:rsidR="0061053B">
        <w:rPr>
          <w:rFonts w:ascii="Times New Roman" w:hAnsi="Times New Roman" w:cs="Times New Roman"/>
          <w:sz w:val="24"/>
          <w:szCs w:val="24"/>
        </w:rPr>
        <w:t xml:space="preserve">gelangte, als sie im schwedischen Exil mit der </w:t>
      </w:r>
      <w:r w:rsidR="008D2E78">
        <w:rPr>
          <w:rFonts w:ascii="Times New Roman" w:hAnsi="Times New Roman" w:cs="Times New Roman"/>
          <w:sz w:val="24"/>
          <w:szCs w:val="24"/>
        </w:rPr>
        <w:t>europä</w:t>
      </w:r>
      <w:r w:rsidR="0061053B">
        <w:rPr>
          <w:rFonts w:ascii="Times New Roman" w:hAnsi="Times New Roman" w:cs="Times New Roman"/>
          <w:sz w:val="24"/>
          <w:szCs w:val="24"/>
        </w:rPr>
        <w:t>ischen Moderne</w:t>
      </w:r>
      <w:r w:rsidR="002203A5">
        <w:rPr>
          <w:rFonts w:ascii="Times New Roman" w:hAnsi="Times New Roman" w:cs="Times New Roman"/>
          <w:sz w:val="24"/>
          <w:szCs w:val="24"/>
        </w:rPr>
        <w:t xml:space="preserve"> und deren Formsprache</w:t>
      </w:r>
      <w:r w:rsidR="0061053B">
        <w:rPr>
          <w:rFonts w:ascii="Times New Roman" w:hAnsi="Times New Roman" w:cs="Times New Roman"/>
          <w:sz w:val="24"/>
          <w:szCs w:val="24"/>
        </w:rPr>
        <w:t xml:space="preserve"> in </w:t>
      </w:r>
      <w:r w:rsidR="008D2E78">
        <w:rPr>
          <w:rFonts w:ascii="Times New Roman" w:hAnsi="Times New Roman" w:cs="Times New Roman"/>
          <w:sz w:val="24"/>
          <w:szCs w:val="24"/>
        </w:rPr>
        <w:t>Kontakt</w:t>
      </w:r>
      <w:r w:rsidR="0061053B">
        <w:rPr>
          <w:rFonts w:ascii="Times New Roman" w:hAnsi="Times New Roman" w:cs="Times New Roman"/>
          <w:sz w:val="24"/>
          <w:szCs w:val="24"/>
        </w:rPr>
        <w:t xml:space="preserve"> kam.</w:t>
      </w:r>
      <w:r w:rsidR="002E6F70">
        <w:rPr>
          <w:rStyle w:val="Funotenzeichen"/>
          <w:rFonts w:ascii="Times New Roman" w:hAnsi="Times New Roman" w:cs="Times New Roman"/>
          <w:sz w:val="24"/>
          <w:szCs w:val="24"/>
        </w:rPr>
        <w:footnoteReference w:id="47"/>
      </w:r>
      <w:r w:rsidR="0061053B">
        <w:rPr>
          <w:rFonts w:ascii="Times New Roman" w:hAnsi="Times New Roman" w:cs="Times New Roman"/>
          <w:sz w:val="24"/>
          <w:szCs w:val="24"/>
        </w:rPr>
        <w:t xml:space="preserve"> </w:t>
      </w:r>
      <w:r w:rsidR="00D20F92">
        <w:rPr>
          <w:rFonts w:ascii="Times New Roman" w:hAnsi="Times New Roman" w:cs="Times New Roman"/>
          <w:sz w:val="24"/>
          <w:szCs w:val="24"/>
        </w:rPr>
        <w:t>Nelly Sachs‘ Rezeption</w:t>
      </w:r>
      <w:r w:rsidR="0061053B">
        <w:rPr>
          <w:rFonts w:ascii="Times New Roman" w:hAnsi="Times New Roman" w:cs="Times New Roman"/>
          <w:sz w:val="24"/>
          <w:szCs w:val="24"/>
        </w:rPr>
        <w:t xml:space="preserve"> der jüdischen Tradition</w:t>
      </w:r>
      <w:r w:rsidR="00655DAE">
        <w:rPr>
          <w:rFonts w:ascii="Times New Roman" w:hAnsi="Times New Roman" w:cs="Times New Roman"/>
          <w:sz w:val="24"/>
          <w:szCs w:val="24"/>
        </w:rPr>
        <w:t xml:space="preserve"> – Schwerpunkt </w:t>
      </w:r>
      <w:r w:rsidR="00D20F92">
        <w:rPr>
          <w:rFonts w:ascii="Times New Roman" w:hAnsi="Times New Roman" w:cs="Times New Roman"/>
          <w:sz w:val="24"/>
          <w:szCs w:val="24"/>
        </w:rPr>
        <w:t>ihrer</w:t>
      </w:r>
      <w:r w:rsidR="008D2E78">
        <w:rPr>
          <w:rFonts w:ascii="Times New Roman" w:hAnsi="Times New Roman" w:cs="Times New Roman"/>
          <w:sz w:val="24"/>
          <w:szCs w:val="24"/>
        </w:rPr>
        <w:t xml:space="preserve"> </w:t>
      </w:r>
      <w:r w:rsidR="00655DAE">
        <w:rPr>
          <w:rFonts w:ascii="Times New Roman" w:hAnsi="Times New Roman" w:cs="Times New Roman"/>
          <w:sz w:val="24"/>
          <w:szCs w:val="24"/>
        </w:rPr>
        <w:t>künstlerische</w:t>
      </w:r>
      <w:r w:rsidR="00D20F92">
        <w:rPr>
          <w:rFonts w:ascii="Times New Roman" w:hAnsi="Times New Roman" w:cs="Times New Roman"/>
          <w:sz w:val="24"/>
          <w:szCs w:val="24"/>
        </w:rPr>
        <w:t>n</w:t>
      </w:r>
      <w:r w:rsidR="00655DAE">
        <w:rPr>
          <w:rFonts w:ascii="Times New Roman" w:hAnsi="Times New Roman" w:cs="Times New Roman"/>
          <w:sz w:val="24"/>
          <w:szCs w:val="24"/>
        </w:rPr>
        <w:t xml:space="preserve"> Arbeit</w:t>
      </w:r>
      <w:r w:rsidR="008D2E78">
        <w:rPr>
          <w:rFonts w:ascii="Times New Roman" w:hAnsi="Times New Roman" w:cs="Times New Roman"/>
          <w:sz w:val="24"/>
          <w:szCs w:val="24"/>
        </w:rPr>
        <w:t xml:space="preserve"> im Dritten Reich </w:t>
      </w:r>
      <w:r w:rsidR="00655DAE">
        <w:rPr>
          <w:rFonts w:ascii="Times New Roman" w:hAnsi="Times New Roman" w:cs="Times New Roman"/>
          <w:sz w:val="24"/>
          <w:szCs w:val="24"/>
        </w:rPr>
        <w:t xml:space="preserve">– </w:t>
      </w:r>
      <w:r>
        <w:rPr>
          <w:rFonts w:ascii="Times New Roman" w:hAnsi="Times New Roman" w:cs="Times New Roman"/>
          <w:sz w:val="24"/>
          <w:szCs w:val="24"/>
        </w:rPr>
        <w:t>fand erst in diesem Moment d</w:t>
      </w:r>
      <w:r w:rsidR="0061053B">
        <w:rPr>
          <w:rFonts w:ascii="Times New Roman" w:hAnsi="Times New Roman" w:cs="Times New Roman"/>
          <w:sz w:val="24"/>
          <w:szCs w:val="24"/>
        </w:rPr>
        <w:t>en künstlerisch adäquaten Ausdruck.</w:t>
      </w:r>
      <w:r w:rsidR="00866999">
        <w:rPr>
          <w:rFonts w:ascii="Times New Roman" w:hAnsi="Times New Roman" w:cs="Times New Roman"/>
          <w:sz w:val="24"/>
          <w:szCs w:val="24"/>
        </w:rPr>
        <w:t xml:space="preserve"> </w:t>
      </w:r>
      <w:r w:rsidR="00D20F92">
        <w:rPr>
          <w:rFonts w:ascii="Times New Roman" w:hAnsi="Times New Roman" w:cs="Times New Roman"/>
          <w:sz w:val="24"/>
          <w:szCs w:val="24"/>
        </w:rPr>
        <w:t>– Von derartigen Sonderentwicklungen ist auch die Exill</w:t>
      </w:r>
      <w:r w:rsidR="00D20F92">
        <w:rPr>
          <w:rFonts w:ascii="Times New Roman" w:hAnsi="Times New Roman" w:cs="Times New Roman"/>
          <w:sz w:val="24"/>
          <w:szCs w:val="24"/>
        </w:rPr>
        <w:t>i</w:t>
      </w:r>
      <w:r w:rsidR="00D20F92">
        <w:rPr>
          <w:rFonts w:ascii="Times New Roman" w:hAnsi="Times New Roman" w:cs="Times New Roman"/>
          <w:sz w:val="24"/>
          <w:szCs w:val="24"/>
        </w:rPr>
        <w:t xml:space="preserve">teratur nicht frei. Sie manifestieren sich u.a. in der </w:t>
      </w:r>
      <w:r w:rsidR="00D27EDD">
        <w:rPr>
          <w:rFonts w:ascii="Times New Roman" w:hAnsi="Times New Roman" w:cs="Times New Roman"/>
          <w:sz w:val="24"/>
          <w:szCs w:val="24"/>
        </w:rPr>
        <w:t>Dominanz der „realistischen“ politischer Literatur.</w:t>
      </w:r>
      <w:r w:rsidR="00D27EDD">
        <w:rPr>
          <w:rStyle w:val="Funotenzeichen"/>
          <w:rFonts w:ascii="Times New Roman" w:hAnsi="Times New Roman" w:cs="Times New Roman"/>
          <w:sz w:val="24"/>
          <w:szCs w:val="24"/>
        </w:rPr>
        <w:footnoteReference w:id="48"/>
      </w:r>
      <w:r w:rsidR="00D27EDD">
        <w:rPr>
          <w:rFonts w:ascii="Times New Roman" w:hAnsi="Times New Roman" w:cs="Times New Roman"/>
          <w:sz w:val="24"/>
          <w:szCs w:val="24"/>
        </w:rPr>
        <w:t xml:space="preserve"> </w:t>
      </w:r>
      <w:r w:rsidR="00D20F92">
        <w:rPr>
          <w:rFonts w:ascii="Times New Roman" w:hAnsi="Times New Roman" w:cs="Times New Roman"/>
          <w:sz w:val="24"/>
          <w:szCs w:val="24"/>
        </w:rPr>
        <w:t xml:space="preserve">Die verstärkte Hinwendung zum „Realismus“ war auch in diesem Fall durch die Umstände: durch den Kampf gegen den Nationalsozialismus, bedingt. </w:t>
      </w:r>
      <w:r w:rsidR="00D27EDD" w:rsidRPr="00D27EDD">
        <w:rPr>
          <w:rFonts w:ascii="Times New Roman" w:hAnsi="Times New Roman" w:cs="Times New Roman"/>
          <w:sz w:val="24"/>
          <w:szCs w:val="24"/>
        </w:rPr>
        <w:t>Durch die „Expressi</w:t>
      </w:r>
      <w:r w:rsidR="00D27EDD" w:rsidRPr="00D27EDD">
        <w:rPr>
          <w:rFonts w:ascii="Times New Roman" w:hAnsi="Times New Roman" w:cs="Times New Roman"/>
          <w:sz w:val="24"/>
          <w:szCs w:val="24"/>
        </w:rPr>
        <w:t>o</w:t>
      </w:r>
      <w:r w:rsidR="00D27EDD" w:rsidRPr="00D27EDD">
        <w:rPr>
          <w:rFonts w:ascii="Times New Roman" w:hAnsi="Times New Roman" w:cs="Times New Roman"/>
          <w:sz w:val="24"/>
          <w:szCs w:val="24"/>
        </w:rPr>
        <w:t xml:space="preserve">nismus“-Debatte </w:t>
      </w:r>
      <w:r w:rsidR="00D27EDD">
        <w:rPr>
          <w:rFonts w:ascii="Times New Roman" w:hAnsi="Times New Roman" w:cs="Times New Roman"/>
          <w:sz w:val="24"/>
          <w:szCs w:val="24"/>
        </w:rPr>
        <w:t xml:space="preserve">im Moskauer Exil </w:t>
      </w:r>
      <w:r w:rsidR="00D27EDD" w:rsidRPr="00D27EDD">
        <w:rPr>
          <w:rFonts w:ascii="Times New Roman" w:hAnsi="Times New Roman" w:cs="Times New Roman"/>
          <w:sz w:val="24"/>
          <w:szCs w:val="24"/>
        </w:rPr>
        <w:t xml:space="preserve">wurde diese </w:t>
      </w:r>
      <w:r w:rsidR="00D27EDD">
        <w:rPr>
          <w:rFonts w:ascii="Times New Roman" w:hAnsi="Times New Roman" w:cs="Times New Roman"/>
          <w:sz w:val="24"/>
          <w:szCs w:val="24"/>
        </w:rPr>
        <w:t>Tendenz</w:t>
      </w:r>
      <w:r w:rsidR="00D27EDD" w:rsidRPr="00D27EDD">
        <w:rPr>
          <w:rFonts w:ascii="Times New Roman" w:hAnsi="Times New Roman" w:cs="Times New Roman"/>
          <w:sz w:val="24"/>
          <w:szCs w:val="24"/>
        </w:rPr>
        <w:t xml:space="preserve"> </w:t>
      </w:r>
      <w:r w:rsidR="004B42F0">
        <w:rPr>
          <w:rFonts w:ascii="Times New Roman" w:hAnsi="Times New Roman" w:cs="Times New Roman"/>
          <w:sz w:val="24"/>
          <w:szCs w:val="24"/>
        </w:rPr>
        <w:t>allerdings</w:t>
      </w:r>
      <w:r w:rsidR="00D27EDD" w:rsidRPr="00D27EDD">
        <w:rPr>
          <w:rFonts w:ascii="Times New Roman" w:hAnsi="Times New Roman" w:cs="Times New Roman"/>
          <w:sz w:val="24"/>
          <w:szCs w:val="24"/>
        </w:rPr>
        <w:t xml:space="preserve"> noch verstärkt.</w:t>
      </w:r>
    </w:p>
    <w:p w:rsidR="00D20F92" w:rsidRDefault="00D20F92" w:rsidP="00D20F92">
      <w:pPr>
        <w:spacing w:after="0"/>
        <w:ind w:firstLine="708"/>
        <w:jc w:val="both"/>
        <w:rPr>
          <w:rFonts w:ascii="Times New Roman" w:hAnsi="Times New Roman" w:cs="Times New Roman"/>
          <w:sz w:val="24"/>
          <w:szCs w:val="24"/>
        </w:rPr>
      </w:pPr>
      <w:r>
        <w:rPr>
          <w:rFonts w:ascii="Times New Roman" w:hAnsi="Times New Roman" w:cs="Times New Roman"/>
          <w:sz w:val="24"/>
          <w:szCs w:val="24"/>
        </w:rPr>
        <w:t>Ein anderes Faktum, das innerhalb der Kontroverse allenfalls gestreift wird, ist der P</w:t>
      </w:r>
      <w:r>
        <w:rPr>
          <w:rFonts w:ascii="Times New Roman" w:hAnsi="Times New Roman" w:cs="Times New Roman"/>
          <w:sz w:val="24"/>
          <w:szCs w:val="24"/>
        </w:rPr>
        <w:t>o</w:t>
      </w:r>
      <w:r>
        <w:rPr>
          <w:rFonts w:ascii="Times New Roman" w:hAnsi="Times New Roman" w:cs="Times New Roman"/>
          <w:sz w:val="24"/>
          <w:szCs w:val="24"/>
        </w:rPr>
        <w:t>larisierungszwang,</w:t>
      </w:r>
      <w:r w:rsidR="00D46D49">
        <w:rPr>
          <w:rFonts w:ascii="Times New Roman" w:hAnsi="Times New Roman" w:cs="Times New Roman"/>
          <w:sz w:val="24"/>
          <w:szCs w:val="24"/>
        </w:rPr>
        <w:t xml:space="preserve"> </w:t>
      </w:r>
      <w:r>
        <w:rPr>
          <w:rFonts w:ascii="Times New Roman" w:hAnsi="Times New Roman" w:cs="Times New Roman"/>
          <w:sz w:val="24"/>
          <w:szCs w:val="24"/>
        </w:rPr>
        <w:t>e</w:t>
      </w:r>
      <w:r w:rsidR="00D46D49">
        <w:rPr>
          <w:rFonts w:ascii="Times New Roman" w:hAnsi="Times New Roman" w:cs="Times New Roman"/>
          <w:sz w:val="24"/>
          <w:szCs w:val="24"/>
        </w:rPr>
        <w:t>ine fast</w:t>
      </w:r>
      <w:r>
        <w:rPr>
          <w:rFonts w:ascii="Times New Roman" w:hAnsi="Times New Roman" w:cs="Times New Roman"/>
          <w:sz w:val="24"/>
          <w:szCs w:val="24"/>
        </w:rPr>
        <w:t xml:space="preserve"> zwangsläufige </w:t>
      </w:r>
      <w:r w:rsidR="00D46D49">
        <w:rPr>
          <w:rFonts w:ascii="Times New Roman" w:hAnsi="Times New Roman" w:cs="Times New Roman"/>
          <w:sz w:val="24"/>
          <w:szCs w:val="24"/>
        </w:rPr>
        <w:t>Auswirkung</w:t>
      </w:r>
      <w:r>
        <w:rPr>
          <w:rFonts w:ascii="Times New Roman" w:hAnsi="Times New Roman" w:cs="Times New Roman"/>
          <w:sz w:val="24"/>
          <w:szCs w:val="24"/>
        </w:rPr>
        <w:t xml:space="preserve"> von Verfolgung und Exil</w:t>
      </w:r>
      <w:r w:rsidR="00D46D49">
        <w:rPr>
          <w:rFonts w:ascii="Times New Roman" w:hAnsi="Times New Roman" w:cs="Times New Roman"/>
          <w:sz w:val="24"/>
          <w:szCs w:val="24"/>
        </w:rPr>
        <w:t>. Der Polar</w:t>
      </w:r>
      <w:r w:rsidR="00D46D49">
        <w:rPr>
          <w:rFonts w:ascii="Times New Roman" w:hAnsi="Times New Roman" w:cs="Times New Roman"/>
          <w:sz w:val="24"/>
          <w:szCs w:val="24"/>
        </w:rPr>
        <w:t>i</w:t>
      </w:r>
      <w:r w:rsidR="00D46D49">
        <w:rPr>
          <w:rFonts w:ascii="Times New Roman" w:hAnsi="Times New Roman" w:cs="Times New Roman"/>
          <w:sz w:val="24"/>
          <w:szCs w:val="24"/>
        </w:rPr>
        <w:t>sierungszwang trennte diejenigen,</w:t>
      </w:r>
      <w:r w:rsidR="00D46D49" w:rsidRPr="00D46D49">
        <w:rPr>
          <w:rFonts w:ascii="Times New Roman" w:hAnsi="Times New Roman" w:cs="Times New Roman"/>
          <w:sz w:val="24"/>
          <w:szCs w:val="24"/>
        </w:rPr>
        <w:t xml:space="preserve"> </w:t>
      </w:r>
      <w:r w:rsidR="00D46D49">
        <w:rPr>
          <w:rFonts w:ascii="Times New Roman" w:hAnsi="Times New Roman" w:cs="Times New Roman"/>
          <w:sz w:val="24"/>
          <w:szCs w:val="24"/>
        </w:rPr>
        <w:t>die ins Exil hatten fliehen müssen, von denen, die im Dri</w:t>
      </w:r>
      <w:r w:rsidR="00D46D49">
        <w:rPr>
          <w:rFonts w:ascii="Times New Roman" w:hAnsi="Times New Roman" w:cs="Times New Roman"/>
          <w:sz w:val="24"/>
          <w:szCs w:val="24"/>
        </w:rPr>
        <w:t>t</w:t>
      </w:r>
      <w:r w:rsidR="00D46D49">
        <w:rPr>
          <w:rFonts w:ascii="Times New Roman" w:hAnsi="Times New Roman" w:cs="Times New Roman"/>
          <w:sz w:val="24"/>
          <w:szCs w:val="24"/>
        </w:rPr>
        <w:t xml:space="preserve">ten Reich geblieben waren. </w:t>
      </w:r>
      <w:r>
        <w:rPr>
          <w:rFonts w:ascii="Times New Roman" w:hAnsi="Times New Roman" w:cs="Times New Roman"/>
          <w:sz w:val="24"/>
          <w:szCs w:val="24"/>
        </w:rPr>
        <w:t xml:space="preserve">Die Emigranten waren Staatenlose geworden und damit </w:t>
      </w:r>
      <w:r w:rsidR="00D46D49">
        <w:rPr>
          <w:rFonts w:ascii="Times New Roman" w:hAnsi="Times New Roman" w:cs="Times New Roman"/>
          <w:sz w:val="24"/>
          <w:szCs w:val="24"/>
        </w:rPr>
        <w:t xml:space="preserve">auch in den Aufnahmeländern </w:t>
      </w:r>
      <w:r>
        <w:rPr>
          <w:rFonts w:ascii="Times New Roman" w:hAnsi="Times New Roman" w:cs="Times New Roman"/>
          <w:sz w:val="24"/>
          <w:szCs w:val="24"/>
        </w:rPr>
        <w:t xml:space="preserve">Opfer behördlicher Willkür. Die Lebensbedingungen </w:t>
      </w:r>
      <w:r w:rsidR="00D46D49">
        <w:rPr>
          <w:rFonts w:ascii="Times New Roman" w:hAnsi="Times New Roman" w:cs="Times New Roman"/>
          <w:sz w:val="24"/>
          <w:szCs w:val="24"/>
        </w:rPr>
        <w:t xml:space="preserve">im Exil </w:t>
      </w:r>
      <w:r>
        <w:rPr>
          <w:rFonts w:ascii="Times New Roman" w:hAnsi="Times New Roman" w:cs="Times New Roman"/>
          <w:sz w:val="24"/>
          <w:szCs w:val="24"/>
        </w:rPr>
        <w:t xml:space="preserve">waren z.T. katastrophal. Zugleich wurden </w:t>
      </w:r>
      <w:r w:rsidR="00D46D49">
        <w:rPr>
          <w:rFonts w:ascii="Times New Roman" w:hAnsi="Times New Roman" w:cs="Times New Roman"/>
          <w:sz w:val="24"/>
          <w:szCs w:val="24"/>
        </w:rPr>
        <w:t>d</w:t>
      </w:r>
      <w:r>
        <w:rPr>
          <w:rFonts w:ascii="Times New Roman" w:hAnsi="Times New Roman" w:cs="Times New Roman"/>
          <w:sz w:val="24"/>
          <w:szCs w:val="24"/>
        </w:rPr>
        <w:t>ie</w:t>
      </w:r>
      <w:r w:rsidR="00D46D49">
        <w:rPr>
          <w:rFonts w:ascii="Times New Roman" w:hAnsi="Times New Roman" w:cs="Times New Roman"/>
          <w:sz w:val="24"/>
          <w:szCs w:val="24"/>
        </w:rPr>
        <w:t xml:space="preserve"> Emigranten</w:t>
      </w:r>
      <w:r>
        <w:rPr>
          <w:rFonts w:ascii="Times New Roman" w:hAnsi="Times New Roman" w:cs="Times New Roman"/>
          <w:sz w:val="24"/>
          <w:szCs w:val="24"/>
        </w:rPr>
        <w:t xml:space="preserve"> in der </w:t>
      </w:r>
      <w:r w:rsidR="00D46D49">
        <w:rPr>
          <w:rFonts w:ascii="Times New Roman" w:hAnsi="Times New Roman" w:cs="Times New Roman"/>
          <w:sz w:val="24"/>
          <w:szCs w:val="24"/>
        </w:rPr>
        <w:t>nationalsozialistisch</w:t>
      </w:r>
      <w:r>
        <w:rPr>
          <w:rFonts w:ascii="Times New Roman" w:hAnsi="Times New Roman" w:cs="Times New Roman"/>
          <w:sz w:val="24"/>
          <w:szCs w:val="24"/>
        </w:rPr>
        <w:t>en Presse di</w:t>
      </w:r>
      <w:r>
        <w:rPr>
          <w:rFonts w:ascii="Times New Roman" w:hAnsi="Times New Roman" w:cs="Times New Roman"/>
          <w:sz w:val="24"/>
          <w:szCs w:val="24"/>
        </w:rPr>
        <w:t>f</w:t>
      </w:r>
      <w:r>
        <w:rPr>
          <w:rFonts w:ascii="Times New Roman" w:hAnsi="Times New Roman" w:cs="Times New Roman"/>
          <w:sz w:val="24"/>
          <w:szCs w:val="24"/>
        </w:rPr>
        <w:t>famiert – und zwar von Publizisten, die sie z.T. persönlich kannten und mit denen sie zu and</w:t>
      </w:r>
      <w:r>
        <w:rPr>
          <w:rFonts w:ascii="Times New Roman" w:hAnsi="Times New Roman" w:cs="Times New Roman"/>
          <w:sz w:val="24"/>
          <w:szCs w:val="24"/>
        </w:rPr>
        <w:t>e</w:t>
      </w:r>
      <w:r>
        <w:rPr>
          <w:rFonts w:ascii="Times New Roman" w:hAnsi="Times New Roman" w:cs="Times New Roman"/>
          <w:sz w:val="24"/>
          <w:szCs w:val="24"/>
        </w:rPr>
        <w:t xml:space="preserve">rer Zeit freundschaftlich verkehrt hatten. Angesichts dieser Umstände war die Abgrenzung nichts anderes als eine Form der Selbstbehauptung. </w:t>
      </w:r>
      <w:r w:rsidR="00B1608F">
        <w:rPr>
          <w:rFonts w:ascii="Times New Roman" w:hAnsi="Times New Roman" w:cs="Times New Roman"/>
          <w:sz w:val="24"/>
          <w:szCs w:val="24"/>
        </w:rPr>
        <w:t>– N</w:t>
      </w:r>
      <w:r>
        <w:rPr>
          <w:rFonts w:ascii="Times New Roman" w:hAnsi="Times New Roman" w:cs="Times New Roman"/>
          <w:sz w:val="24"/>
          <w:szCs w:val="24"/>
        </w:rPr>
        <w:t xml:space="preserve">ach Ende des Weltkriegs wird sich dieses Verhältnis umkehren, </w:t>
      </w:r>
      <w:r w:rsidR="00D46D49">
        <w:rPr>
          <w:rFonts w:ascii="Times New Roman" w:hAnsi="Times New Roman" w:cs="Times New Roman"/>
          <w:sz w:val="24"/>
          <w:szCs w:val="24"/>
        </w:rPr>
        <w:t>indem jetzt</w:t>
      </w:r>
      <w:r>
        <w:rPr>
          <w:rFonts w:ascii="Times New Roman" w:hAnsi="Times New Roman" w:cs="Times New Roman"/>
          <w:sz w:val="24"/>
          <w:szCs w:val="24"/>
        </w:rPr>
        <w:t xml:space="preserve"> den Emigranten – vor allem Thomas Mann – von Seiten der innerdeutschen Autoren vorgeworfen wird, sie hätten von den „Logen- und Pa</w:t>
      </w:r>
      <w:r>
        <w:rPr>
          <w:rFonts w:ascii="Times New Roman" w:hAnsi="Times New Roman" w:cs="Times New Roman"/>
          <w:sz w:val="24"/>
          <w:szCs w:val="24"/>
        </w:rPr>
        <w:t>r</w:t>
      </w:r>
      <w:r>
        <w:rPr>
          <w:rFonts w:ascii="Times New Roman" w:hAnsi="Times New Roman" w:cs="Times New Roman"/>
          <w:sz w:val="24"/>
          <w:szCs w:val="24"/>
        </w:rPr>
        <w:t>terreplätzen des Auslands der deutschen Tragödie“ zugeschaut</w:t>
      </w:r>
      <w:r w:rsidR="00D46D49">
        <w:rPr>
          <w:rFonts w:ascii="Times New Roman" w:hAnsi="Times New Roman" w:cs="Times New Roman"/>
          <w:sz w:val="24"/>
          <w:szCs w:val="24"/>
        </w:rPr>
        <w:t>.</w:t>
      </w:r>
      <w:r>
        <w:rPr>
          <w:rStyle w:val="Funotenzeichen"/>
          <w:rFonts w:ascii="Times New Roman" w:hAnsi="Times New Roman" w:cs="Times New Roman"/>
          <w:sz w:val="24"/>
          <w:szCs w:val="24"/>
        </w:rPr>
        <w:footnoteReference w:id="49"/>
      </w:r>
      <w:r>
        <w:rPr>
          <w:rFonts w:ascii="Times New Roman" w:hAnsi="Times New Roman" w:cs="Times New Roman"/>
          <w:sz w:val="24"/>
          <w:szCs w:val="24"/>
        </w:rPr>
        <w:t xml:space="preserve"> </w:t>
      </w:r>
    </w:p>
    <w:p w:rsidR="00D27EDD" w:rsidRDefault="00D27EDD" w:rsidP="00CB3E77">
      <w:pPr>
        <w:spacing w:after="0"/>
        <w:ind w:firstLine="708"/>
        <w:jc w:val="both"/>
        <w:rPr>
          <w:rFonts w:ascii="Times New Roman" w:hAnsi="Times New Roman" w:cs="Times New Roman"/>
          <w:sz w:val="24"/>
          <w:szCs w:val="24"/>
        </w:rPr>
      </w:pPr>
    </w:p>
    <w:p w:rsidR="00B1608F" w:rsidRDefault="00B1608F" w:rsidP="00B160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Aufschlussreich ist, das Schwarzschild wie auch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auf zwei Fakten aufmerksam machen, die i</w:t>
      </w:r>
      <w:r w:rsidR="004A6F21">
        <w:rPr>
          <w:rFonts w:ascii="Times New Roman" w:hAnsi="Times New Roman" w:cs="Times New Roman"/>
          <w:sz w:val="24"/>
          <w:szCs w:val="24"/>
        </w:rPr>
        <w:t>m</w:t>
      </w:r>
      <w:r>
        <w:rPr>
          <w:rFonts w:ascii="Times New Roman" w:hAnsi="Times New Roman" w:cs="Times New Roman"/>
          <w:sz w:val="24"/>
          <w:szCs w:val="24"/>
        </w:rPr>
        <w:t xml:space="preserve"> Hinblick auf eine künstlerische Beurteilung der Exilliteratur von Bedeutung sind: Schwarzschild weist auf die Fragilität des exilliterarischen Verlagssystems hin, insb</w:t>
      </w:r>
      <w:r>
        <w:rPr>
          <w:rFonts w:ascii="Times New Roman" w:hAnsi="Times New Roman" w:cs="Times New Roman"/>
          <w:sz w:val="24"/>
          <w:szCs w:val="24"/>
        </w:rPr>
        <w:t>e</w:t>
      </w:r>
      <w:r>
        <w:rPr>
          <w:rFonts w:ascii="Times New Roman" w:hAnsi="Times New Roman" w:cs="Times New Roman"/>
          <w:sz w:val="24"/>
          <w:szCs w:val="24"/>
        </w:rPr>
        <w:t xml:space="preserve">sondere auf den </w:t>
      </w:r>
      <w:r w:rsidR="004A6F21">
        <w:rPr>
          <w:rFonts w:ascii="Times New Roman" w:hAnsi="Times New Roman" w:cs="Times New Roman"/>
          <w:sz w:val="24"/>
          <w:szCs w:val="24"/>
        </w:rPr>
        <w:t>schnellen Produktionsrhythmus, zu dem die Autoren gezwungen sind, eine Folge der schmal</w:t>
      </w:r>
      <w:r>
        <w:rPr>
          <w:rFonts w:ascii="Times New Roman" w:hAnsi="Times New Roman" w:cs="Times New Roman"/>
          <w:sz w:val="24"/>
          <w:szCs w:val="24"/>
        </w:rPr>
        <w:t>en Honorare</w:t>
      </w:r>
      <w:r w:rsidR="004A6F21">
        <w:rPr>
          <w:rFonts w:ascii="Times New Roman" w:hAnsi="Times New Roman" w:cs="Times New Roman"/>
          <w:sz w:val="24"/>
          <w:szCs w:val="24"/>
        </w:rPr>
        <w:t xml:space="preserve"> und der niedrigen Auflagenhöhe</w:t>
      </w:r>
      <w:r>
        <w:rPr>
          <w:rFonts w:ascii="Times New Roman" w:hAnsi="Times New Roman" w:cs="Times New Roman"/>
          <w:sz w:val="24"/>
          <w:szCs w:val="24"/>
        </w:rPr>
        <w:t>,</w:t>
      </w:r>
      <w:r w:rsidR="004A6F21">
        <w:rPr>
          <w:rFonts w:ascii="Times New Roman" w:hAnsi="Times New Roman" w:cs="Times New Roman"/>
          <w:sz w:val="24"/>
          <w:szCs w:val="24"/>
        </w:rPr>
        <w:t xml:space="preserve"> also Grundbedingungen der im Exil erforderlichen Verlagskalkulation,</w:t>
      </w:r>
      <w:r>
        <w:rPr>
          <w:rFonts w:ascii="Times New Roman" w:hAnsi="Times New Roman" w:cs="Times New Roman"/>
          <w:sz w:val="24"/>
          <w:szCs w:val="24"/>
        </w:rPr>
        <w:t xml:space="preserve"> </w:t>
      </w:r>
      <w:r w:rsidR="00586FB6">
        <w:rPr>
          <w:rFonts w:ascii="Times New Roman" w:hAnsi="Times New Roman" w:cs="Times New Roman"/>
          <w:sz w:val="24"/>
          <w:szCs w:val="24"/>
        </w:rPr>
        <w:t>und</w:t>
      </w:r>
      <w:r>
        <w:rPr>
          <w:rFonts w:ascii="Times New Roman" w:hAnsi="Times New Roman" w:cs="Times New Roman"/>
          <w:sz w:val="24"/>
          <w:szCs w:val="24"/>
        </w:rPr>
        <w:t xml:space="preserve">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macht auf die Dominanz des Romans in der Exilliteratur aufmerksam. </w:t>
      </w:r>
      <w:r w:rsidR="00586FB6">
        <w:rPr>
          <w:rFonts w:ascii="Times New Roman" w:hAnsi="Times New Roman" w:cs="Times New Roman"/>
          <w:sz w:val="24"/>
          <w:szCs w:val="24"/>
        </w:rPr>
        <w:t>A</w:t>
      </w:r>
      <w:r>
        <w:rPr>
          <w:rFonts w:ascii="Times New Roman" w:hAnsi="Times New Roman" w:cs="Times New Roman"/>
          <w:sz w:val="24"/>
          <w:szCs w:val="24"/>
        </w:rPr>
        <w:t>bwertend spricht er in dieser Beziehung von der „Roma</w:t>
      </w:r>
      <w:r>
        <w:rPr>
          <w:rFonts w:ascii="Times New Roman" w:hAnsi="Times New Roman" w:cs="Times New Roman"/>
          <w:sz w:val="24"/>
          <w:szCs w:val="24"/>
        </w:rPr>
        <w:t>n</w:t>
      </w:r>
      <w:r>
        <w:rPr>
          <w:rFonts w:ascii="Times New Roman" w:hAnsi="Times New Roman" w:cs="Times New Roman"/>
          <w:sz w:val="24"/>
          <w:szCs w:val="24"/>
        </w:rPr>
        <w:t>industrie“ Er spielte damit die künstlerisch anspruchsvolle Literatur gegen die publikumsor</w:t>
      </w:r>
      <w:r>
        <w:rPr>
          <w:rFonts w:ascii="Times New Roman" w:hAnsi="Times New Roman" w:cs="Times New Roman"/>
          <w:sz w:val="24"/>
          <w:szCs w:val="24"/>
        </w:rPr>
        <w:t>i</w:t>
      </w:r>
      <w:r>
        <w:rPr>
          <w:rFonts w:ascii="Times New Roman" w:hAnsi="Times New Roman" w:cs="Times New Roman"/>
          <w:sz w:val="24"/>
          <w:szCs w:val="24"/>
        </w:rPr>
        <w:t>entierte aus.</w:t>
      </w:r>
    </w:p>
    <w:p w:rsidR="00B1608F" w:rsidRDefault="00B1608F" w:rsidP="00B160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Mit dem Hinweis auf die Dominanz des Romans hatte </w:t>
      </w:r>
      <w:proofErr w:type="spellStart"/>
      <w:r>
        <w:rPr>
          <w:rFonts w:ascii="Times New Roman" w:hAnsi="Times New Roman" w:cs="Times New Roman"/>
          <w:sz w:val="24"/>
          <w:szCs w:val="24"/>
        </w:rPr>
        <w:t>Korrodi</w:t>
      </w:r>
      <w:proofErr w:type="spellEnd"/>
      <w:r>
        <w:rPr>
          <w:rFonts w:ascii="Times New Roman" w:hAnsi="Times New Roman" w:cs="Times New Roman"/>
          <w:sz w:val="24"/>
          <w:szCs w:val="24"/>
        </w:rPr>
        <w:t xml:space="preserve"> die Sachlage richtig beschrieben. Die Produktionsbedingungen im Exil hatten Einschnitte innerhalb des Gattung</w:t>
      </w:r>
      <w:r>
        <w:rPr>
          <w:rFonts w:ascii="Times New Roman" w:hAnsi="Times New Roman" w:cs="Times New Roman"/>
          <w:sz w:val="24"/>
          <w:szCs w:val="24"/>
        </w:rPr>
        <w:t>s</w:t>
      </w:r>
      <w:r>
        <w:rPr>
          <w:rFonts w:ascii="Times New Roman" w:hAnsi="Times New Roman" w:cs="Times New Roman"/>
          <w:sz w:val="24"/>
          <w:szCs w:val="24"/>
        </w:rPr>
        <w:t>spektrums zur Folge sowie Verschiebungen innerhalb der Einzelgattungen. Am deutlichsten erkennbar war dies im Bereich des Romans. Hier nahm die publikumsorientierte Literatur, repräsentiert durch Autoren wie Vicki Baum, Gina Kaus oder Emil Ludwig – eine starke Pos</w:t>
      </w:r>
      <w:r>
        <w:rPr>
          <w:rFonts w:ascii="Times New Roman" w:hAnsi="Times New Roman" w:cs="Times New Roman"/>
          <w:sz w:val="24"/>
          <w:szCs w:val="24"/>
        </w:rPr>
        <w:t>i</w:t>
      </w:r>
      <w:r>
        <w:rPr>
          <w:rFonts w:ascii="Times New Roman" w:hAnsi="Times New Roman" w:cs="Times New Roman"/>
          <w:sz w:val="24"/>
          <w:szCs w:val="24"/>
        </w:rPr>
        <w:t>tion ein. Der Grund dafür war, dass nach der publikumsorientierten Literatur eine erheblich größere Nachfrage bestand als nach literarisch gehobener Literatur. Hier fand eine Quersu</w:t>
      </w:r>
      <w:r>
        <w:rPr>
          <w:rFonts w:ascii="Times New Roman" w:hAnsi="Times New Roman" w:cs="Times New Roman"/>
          <w:sz w:val="24"/>
          <w:szCs w:val="24"/>
        </w:rPr>
        <w:t>b</w:t>
      </w:r>
      <w:r>
        <w:rPr>
          <w:rFonts w:ascii="Times New Roman" w:hAnsi="Times New Roman" w:cs="Times New Roman"/>
          <w:sz w:val="24"/>
          <w:szCs w:val="24"/>
        </w:rPr>
        <w:t>vention statt.</w:t>
      </w:r>
      <w:r>
        <w:rPr>
          <w:rStyle w:val="Funotenzeichen"/>
          <w:rFonts w:ascii="Times New Roman" w:hAnsi="Times New Roman" w:cs="Times New Roman"/>
          <w:sz w:val="24"/>
          <w:szCs w:val="24"/>
        </w:rPr>
        <w:footnoteReference w:id="50"/>
      </w:r>
      <w:r>
        <w:rPr>
          <w:rFonts w:ascii="Times New Roman" w:hAnsi="Times New Roman" w:cs="Times New Roman"/>
          <w:sz w:val="24"/>
          <w:szCs w:val="24"/>
        </w:rPr>
        <w:t xml:space="preserve"> Von diesem Ungleichgewicht waren auch prominente Autoren wie Döblin betroffen. Literarische Außenseiter und Nonkonformisten, vor allem auch experimentelle, modernistische Autoren hatten keine oder nur geringe Publikationschancen. Wenn Thomas Mann bei der Konfrontation von Namenlisten z.B. auf Alexander Moritz Frey oder Ernst Weiß aufmerksam macht, dann hatte er zwar de facto Recht. Beide waren Exilanten, beide Autoren wurden von Literaturliebhabern hoch geschätzt, aber im literarischen System des Exils waren sie Randgestalten mit nur geringen oder gar keinen Publikationschancen.</w:t>
      </w:r>
    </w:p>
    <w:p w:rsidR="00B1608F" w:rsidRDefault="00B1608F" w:rsidP="00B160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Aus denselben Gründen war auch </w:t>
      </w:r>
      <w:proofErr w:type="spellStart"/>
      <w:r>
        <w:rPr>
          <w:rFonts w:ascii="Times New Roman" w:hAnsi="Times New Roman" w:cs="Times New Roman"/>
          <w:sz w:val="24"/>
          <w:szCs w:val="24"/>
        </w:rPr>
        <w:t>Korrodis</w:t>
      </w:r>
      <w:proofErr w:type="spellEnd"/>
      <w:r>
        <w:rPr>
          <w:rFonts w:ascii="Times New Roman" w:hAnsi="Times New Roman" w:cs="Times New Roman"/>
          <w:sz w:val="24"/>
          <w:szCs w:val="24"/>
        </w:rPr>
        <w:t xml:space="preserve"> Hinweis auf das Fehlen von Dramatik und von Lyrik innerhalb des Gattungsspektrums durchaus berechtigt. Die Dramatik, in der We</w:t>
      </w:r>
      <w:r>
        <w:rPr>
          <w:rFonts w:ascii="Times New Roman" w:hAnsi="Times New Roman" w:cs="Times New Roman"/>
          <w:sz w:val="24"/>
          <w:szCs w:val="24"/>
        </w:rPr>
        <w:t>i</w:t>
      </w:r>
      <w:r>
        <w:rPr>
          <w:rFonts w:ascii="Times New Roman" w:hAnsi="Times New Roman" w:cs="Times New Roman"/>
          <w:sz w:val="24"/>
          <w:szCs w:val="24"/>
        </w:rPr>
        <w:t>marer Republik noch die aktuellste Gattung, war im Exil weitgehend zusammengebrochen. Der Grund war in diesem Fall, dass die exilierten Dramatiker nach kurzer Zeit die Erfahrung machten, dass es keine oder nur wenige deutschsprachigen Theater gab, die bereit waren, ihre Texte zur Aufführung zu bringen wollten. Von dieser Entwicklung war die politische Dram</w:t>
      </w:r>
      <w:r>
        <w:rPr>
          <w:rFonts w:ascii="Times New Roman" w:hAnsi="Times New Roman" w:cs="Times New Roman"/>
          <w:sz w:val="24"/>
          <w:szCs w:val="24"/>
        </w:rPr>
        <w:t>a</w:t>
      </w:r>
      <w:r>
        <w:rPr>
          <w:rFonts w:ascii="Times New Roman" w:hAnsi="Times New Roman" w:cs="Times New Roman"/>
          <w:sz w:val="24"/>
          <w:szCs w:val="24"/>
        </w:rPr>
        <w:t>tik in gleicher Weise betroffen wie die Unterhaltungsdramatik.</w:t>
      </w:r>
      <w:r>
        <w:rPr>
          <w:rStyle w:val="Funotenzeichen"/>
          <w:rFonts w:ascii="Times New Roman" w:hAnsi="Times New Roman" w:cs="Times New Roman"/>
          <w:sz w:val="24"/>
          <w:szCs w:val="24"/>
        </w:rPr>
        <w:footnoteReference w:id="51"/>
      </w:r>
      <w:r>
        <w:rPr>
          <w:rFonts w:ascii="Times New Roman" w:hAnsi="Times New Roman" w:cs="Times New Roman"/>
          <w:sz w:val="24"/>
          <w:szCs w:val="24"/>
        </w:rPr>
        <w:t xml:space="preserve"> – Ähnlich verhielt es sich mit der Lyrik. Lyrik wurde in Zeitschriften publiziert; es wurden jedoch nur vergleichsweise wenige Gedichtbände veröffentlicht. Die Verkaufschancen waren hierfür zu schlecht.</w:t>
      </w:r>
      <w:r>
        <w:rPr>
          <w:rStyle w:val="Funotenzeichen"/>
          <w:rFonts w:ascii="Times New Roman" w:hAnsi="Times New Roman" w:cs="Times New Roman"/>
          <w:sz w:val="24"/>
          <w:szCs w:val="24"/>
        </w:rPr>
        <w:footnoteReference w:id="52"/>
      </w:r>
      <w:r>
        <w:rPr>
          <w:rFonts w:ascii="Times New Roman" w:hAnsi="Times New Roman" w:cs="Times New Roman"/>
          <w:sz w:val="24"/>
          <w:szCs w:val="24"/>
        </w:rPr>
        <w:t xml:space="preserve"> Das bedeutet jedoch keineswegs, dass im Exil weniger lyrische Texte entstanden. Die Lyrik wurde wie das Tagebuch im Exil zu einer stark ‚privat‘ geprägten Gattung.</w:t>
      </w:r>
    </w:p>
    <w:p w:rsidR="00B1608F" w:rsidRDefault="00B1608F" w:rsidP="00B1608F">
      <w:pPr>
        <w:spacing w:after="0"/>
        <w:jc w:val="both"/>
        <w:rPr>
          <w:rFonts w:ascii="Times New Roman" w:hAnsi="Times New Roman" w:cs="Times New Roman"/>
          <w:sz w:val="24"/>
          <w:szCs w:val="24"/>
        </w:rPr>
      </w:pPr>
    </w:p>
    <w:p w:rsidR="00B1608F" w:rsidRDefault="00B1608F" w:rsidP="00B1608F">
      <w:pPr>
        <w:spacing w:after="0"/>
        <w:ind w:firstLine="708"/>
        <w:jc w:val="both"/>
        <w:rPr>
          <w:rFonts w:ascii="Times New Roman" w:hAnsi="Times New Roman" w:cs="Times New Roman"/>
          <w:sz w:val="24"/>
          <w:szCs w:val="24"/>
        </w:rPr>
      </w:pPr>
      <w:r>
        <w:rPr>
          <w:rFonts w:ascii="Times New Roman" w:hAnsi="Times New Roman" w:cs="Times New Roman"/>
          <w:sz w:val="24"/>
          <w:szCs w:val="24"/>
        </w:rPr>
        <w:t>In der Exilliteratur wurde ein „Kampf gegen das Dritte Reich“ geführt. Das „Verm</w:t>
      </w:r>
      <w:r>
        <w:rPr>
          <w:rFonts w:ascii="Times New Roman" w:hAnsi="Times New Roman" w:cs="Times New Roman"/>
          <w:sz w:val="24"/>
          <w:szCs w:val="24"/>
        </w:rPr>
        <w:t>ö</w:t>
      </w:r>
      <w:r>
        <w:rPr>
          <w:rFonts w:ascii="Times New Roman" w:hAnsi="Times New Roman" w:cs="Times New Roman"/>
          <w:sz w:val="24"/>
          <w:szCs w:val="24"/>
        </w:rPr>
        <w:t xml:space="preserve">gen“, das – so Schwarzschild – die Exilliteratur in diesem Kampf einbrachte, war nicht die </w:t>
      </w:r>
      <w:r>
        <w:rPr>
          <w:rFonts w:ascii="Times New Roman" w:hAnsi="Times New Roman" w:cs="Times New Roman"/>
          <w:sz w:val="24"/>
          <w:szCs w:val="24"/>
        </w:rPr>
        <w:lastRenderedPageBreak/>
        <w:t>„deutsche Literatur“, sondern die Prominenz ihrer Autoren. Der Kampf der Schriftsteller weckte Sympathien; er faszinierte die internationale Öffentlichkeit, denn er richtete sich g</w:t>
      </w:r>
      <w:r>
        <w:rPr>
          <w:rFonts w:ascii="Times New Roman" w:hAnsi="Times New Roman" w:cs="Times New Roman"/>
          <w:sz w:val="24"/>
          <w:szCs w:val="24"/>
        </w:rPr>
        <w:t>e</w:t>
      </w:r>
      <w:r>
        <w:rPr>
          <w:rFonts w:ascii="Times New Roman" w:hAnsi="Times New Roman" w:cs="Times New Roman"/>
          <w:sz w:val="24"/>
          <w:szCs w:val="24"/>
        </w:rPr>
        <w:t xml:space="preserve">gen eine aggressive, revanchistische, rassistische Diktatur. Nur durch die Koppelung von Prominenz und politischem Engagement konnte die Exilliteratur über einen derartig langen Zeitraum hinweg Bestand haben. </w:t>
      </w:r>
    </w:p>
    <w:p w:rsidR="00B1608F" w:rsidRDefault="00B1608F" w:rsidP="00B1608F">
      <w:pPr>
        <w:spacing w:after="0"/>
        <w:ind w:firstLine="708"/>
        <w:jc w:val="both"/>
        <w:rPr>
          <w:rFonts w:ascii="Times New Roman" w:hAnsi="Times New Roman" w:cs="Times New Roman"/>
          <w:sz w:val="24"/>
          <w:szCs w:val="24"/>
        </w:rPr>
      </w:pPr>
      <w:r>
        <w:rPr>
          <w:rFonts w:ascii="Times New Roman" w:hAnsi="Times New Roman" w:cs="Times New Roman"/>
          <w:sz w:val="24"/>
          <w:szCs w:val="24"/>
        </w:rPr>
        <w:t>Der Nachteil dieser Ausgangslage war, dass sich die Exilliteratur damit zwangsläufig in eine indirekte Abhängigkeit von der KPD und speziell von der Sowjetunion begab. KPD und Komintern unterstützten das Exil, indem sie Verlage, Zeitschriften und kulturelle Instit</w:t>
      </w:r>
      <w:r>
        <w:rPr>
          <w:rFonts w:ascii="Times New Roman" w:hAnsi="Times New Roman" w:cs="Times New Roman"/>
          <w:sz w:val="24"/>
          <w:szCs w:val="24"/>
        </w:rPr>
        <w:t>u</w:t>
      </w:r>
      <w:r>
        <w:rPr>
          <w:rFonts w:ascii="Times New Roman" w:hAnsi="Times New Roman" w:cs="Times New Roman"/>
          <w:sz w:val="24"/>
          <w:szCs w:val="24"/>
        </w:rPr>
        <w:t>tionen finanzierten, und darüber hinaus organisatorische Hilfen zur Verfügung stellten. Die KPD gewann auf diese Weise Prestige und Einfluss. Für das Exil war diese Unterstützung auf längere Sicht von Nachteil. Die Exilliteratur und ihre Repräsentanten gerieten in den Verdacht des „Kommunismus“. Sie wurden angreifbar: in erster Linie seitens die nationalsozialist</w:t>
      </w:r>
      <w:r>
        <w:rPr>
          <w:rFonts w:ascii="Times New Roman" w:hAnsi="Times New Roman" w:cs="Times New Roman"/>
          <w:sz w:val="24"/>
          <w:szCs w:val="24"/>
        </w:rPr>
        <w:t>i</w:t>
      </w:r>
      <w:r>
        <w:rPr>
          <w:rFonts w:ascii="Times New Roman" w:hAnsi="Times New Roman" w:cs="Times New Roman"/>
          <w:sz w:val="24"/>
          <w:szCs w:val="24"/>
        </w:rPr>
        <w:t>schen Publizistik, aber ebenso seitens der konservativen Gruppen der internationalen Öffen</w:t>
      </w:r>
      <w:r>
        <w:rPr>
          <w:rFonts w:ascii="Times New Roman" w:hAnsi="Times New Roman" w:cs="Times New Roman"/>
          <w:sz w:val="24"/>
          <w:szCs w:val="24"/>
        </w:rPr>
        <w:t>t</w:t>
      </w:r>
      <w:r>
        <w:rPr>
          <w:rFonts w:ascii="Times New Roman" w:hAnsi="Times New Roman" w:cs="Times New Roman"/>
          <w:sz w:val="24"/>
          <w:szCs w:val="24"/>
        </w:rPr>
        <w:t xml:space="preserve">lichkeit. Eduard </w:t>
      </w:r>
      <w:proofErr w:type="spellStart"/>
      <w:r>
        <w:rPr>
          <w:rFonts w:ascii="Times New Roman" w:hAnsi="Times New Roman" w:cs="Times New Roman"/>
          <w:sz w:val="24"/>
          <w:szCs w:val="24"/>
        </w:rPr>
        <w:t>Korrodis</w:t>
      </w:r>
      <w:proofErr w:type="spellEnd"/>
      <w:r>
        <w:rPr>
          <w:rFonts w:ascii="Times New Roman" w:hAnsi="Times New Roman" w:cs="Times New Roman"/>
          <w:sz w:val="24"/>
          <w:szCs w:val="24"/>
        </w:rPr>
        <w:t xml:space="preserve"> Stellungnahmen in der Kontroverse über die Verlagerung des S. Fischer Verlags ist hierfür ein klares Beispiel.</w:t>
      </w:r>
    </w:p>
    <w:p w:rsidR="00B1608F" w:rsidRDefault="00B1608F" w:rsidP="00B1608F">
      <w:pPr>
        <w:spacing w:after="0"/>
        <w:ind w:firstLine="708"/>
        <w:jc w:val="both"/>
        <w:rPr>
          <w:rFonts w:ascii="Times New Roman" w:hAnsi="Times New Roman" w:cs="Times New Roman"/>
          <w:sz w:val="24"/>
          <w:szCs w:val="24"/>
        </w:rPr>
      </w:pPr>
    </w:p>
    <w:sectPr w:rsidR="00B1608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B8" w:rsidRDefault="003D11B8" w:rsidP="006070E2">
      <w:pPr>
        <w:spacing w:after="0" w:line="240" w:lineRule="auto"/>
      </w:pPr>
      <w:r>
        <w:separator/>
      </w:r>
    </w:p>
  </w:endnote>
  <w:endnote w:type="continuationSeparator" w:id="0">
    <w:p w:rsidR="003D11B8" w:rsidRDefault="003D11B8" w:rsidP="0060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B8" w:rsidRDefault="003D11B8" w:rsidP="006070E2">
      <w:pPr>
        <w:spacing w:after="0" w:line="240" w:lineRule="auto"/>
      </w:pPr>
      <w:r>
        <w:separator/>
      </w:r>
    </w:p>
  </w:footnote>
  <w:footnote w:type="continuationSeparator" w:id="0">
    <w:p w:rsidR="003D11B8" w:rsidRDefault="003D11B8" w:rsidP="006070E2">
      <w:pPr>
        <w:spacing w:after="0" w:line="240" w:lineRule="auto"/>
      </w:pPr>
      <w:r>
        <w:continuationSeparator/>
      </w:r>
    </w:p>
  </w:footnote>
  <w:footnote w:id="1">
    <w:p w:rsidR="00C53FC2" w:rsidRPr="00A06E63" w:rsidRDefault="00C53FC2" w:rsidP="00A421EA">
      <w:pPr>
        <w:spacing w:after="0" w:line="240" w:lineRule="auto"/>
        <w:jc w:val="both"/>
        <w:rPr>
          <w:rFonts w:ascii="Times New Roman" w:hAnsi="Times New Roman" w:cs="Times New Roman"/>
        </w:rPr>
      </w:pPr>
      <w:r>
        <w:rPr>
          <w:rStyle w:val="Funotenzeichen"/>
        </w:rPr>
        <w:footnoteRef/>
      </w:r>
      <w:r>
        <w:t xml:space="preserve"> </w:t>
      </w:r>
      <w:r w:rsidRPr="00A06E63">
        <w:rPr>
          <w:rFonts w:ascii="Times New Roman" w:hAnsi="Times New Roman" w:cs="Times New Roman"/>
          <w:sz w:val="20"/>
          <w:szCs w:val="20"/>
        </w:rPr>
        <w:t>Vgl.</w:t>
      </w:r>
      <w:r>
        <w:t xml:space="preserve"> </w:t>
      </w:r>
      <w:r>
        <w:rPr>
          <w:rFonts w:ascii="Times New Roman" w:hAnsi="Times New Roman" w:cs="Times New Roman"/>
          <w:sz w:val="20"/>
          <w:szCs w:val="20"/>
        </w:rPr>
        <w:t xml:space="preserve">hierzu </w:t>
      </w:r>
      <w:r w:rsidRPr="005C12EB">
        <w:rPr>
          <w:rFonts w:ascii="Times New Roman" w:hAnsi="Times New Roman" w:cs="Times New Roman"/>
          <w:sz w:val="20"/>
          <w:szCs w:val="20"/>
        </w:rPr>
        <w:t xml:space="preserve">Dahm: </w:t>
      </w:r>
      <w:r w:rsidRPr="005C12EB">
        <w:rPr>
          <w:rFonts w:ascii="Times New Roman" w:hAnsi="Times New Roman" w:cs="Times New Roman"/>
          <w:i/>
          <w:sz w:val="20"/>
          <w:szCs w:val="20"/>
        </w:rPr>
        <w:t>Das jüdische Buch</w:t>
      </w:r>
      <w:r w:rsidRPr="005C12EB">
        <w:rPr>
          <w:rFonts w:ascii="Times New Roman" w:hAnsi="Times New Roman" w:cs="Times New Roman"/>
          <w:sz w:val="20"/>
          <w:szCs w:val="20"/>
        </w:rPr>
        <w:t>, S. 86 ff.</w:t>
      </w:r>
      <w:r>
        <w:rPr>
          <w:rFonts w:ascii="Times New Roman" w:hAnsi="Times New Roman" w:cs="Times New Roman"/>
          <w:sz w:val="20"/>
          <w:szCs w:val="20"/>
        </w:rPr>
        <w:t xml:space="preserve">, ebenso </w:t>
      </w:r>
      <w:r>
        <w:rPr>
          <w:rFonts w:ascii="Times New Roman" w:hAnsi="Times New Roman" w:cs="Times New Roman"/>
          <w:i/>
          <w:sz w:val="20"/>
          <w:szCs w:val="20"/>
        </w:rPr>
        <w:t>Rassismus, Zwangsmigration und Holocaust:</w:t>
      </w:r>
      <w:r>
        <w:rPr>
          <w:rFonts w:ascii="Times New Roman" w:hAnsi="Times New Roman" w:cs="Times New Roman"/>
          <w:sz w:val="20"/>
          <w:szCs w:val="20"/>
        </w:rPr>
        <w:t xml:space="preserve"> (10) Kap. 4</w:t>
      </w:r>
      <w:r w:rsidRPr="00D26E0E">
        <w:rPr>
          <w:rFonts w:ascii="Times New Roman" w:hAnsi="Times New Roman" w:cs="Times New Roman"/>
          <w:i/>
          <w:sz w:val="20"/>
          <w:szCs w:val="20"/>
        </w:rPr>
        <w:t>: Jüdische Verlage und jüdische Autoren im Dritten Reich</w:t>
      </w:r>
      <w:r>
        <w:rPr>
          <w:rFonts w:ascii="Times New Roman" w:hAnsi="Times New Roman" w:cs="Times New Roman"/>
          <w:sz w:val="20"/>
          <w:szCs w:val="20"/>
        </w:rPr>
        <w:t>.</w:t>
      </w:r>
    </w:p>
  </w:footnote>
  <w:footnote w:id="2">
    <w:p w:rsidR="00C53FC2" w:rsidRPr="00A06E63" w:rsidRDefault="00C53FC2" w:rsidP="00E37666">
      <w:pPr>
        <w:spacing w:after="0" w:line="240" w:lineRule="auto"/>
        <w:jc w:val="both"/>
      </w:pPr>
      <w:r>
        <w:rPr>
          <w:rStyle w:val="Funotenzeichen"/>
        </w:rPr>
        <w:footnoteRef/>
      </w:r>
      <w:r>
        <w:t xml:space="preserve"> </w:t>
      </w:r>
      <w:r w:rsidRPr="00A06E63">
        <w:rPr>
          <w:rFonts w:ascii="Times New Roman" w:hAnsi="Times New Roman" w:cs="Times New Roman"/>
          <w:i/>
          <w:sz w:val="20"/>
          <w:szCs w:val="20"/>
        </w:rPr>
        <w:t>NTB</w:t>
      </w:r>
      <w:r w:rsidRPr="00A06E63">
        <w:rPr>
          <w:rFonts w:ascii="Times New Roman" w:hAnsi="Times New Roman" w:cs="Times New Roman"/>
          <w:sz w:val="20"/>
          <w:szCs w:val="20"/>
        </w:rPr>
        <w:t xml:space="preserve"> 4 (1936), H. 2, S. 30 f.</w:t>
      </w:r>
      <w:r>
        <w:rPr>
          <w:rFonts w:ascii="Times New Roman" w:hAnsi="Times New Roman" w:cs="Times New Roman"/>
          <w:sz w:val="20"/>
          <w:szCs w:val="20"/>
        </w:rPr>
        <w:t xml:space="preserve">, hier zitiert nach Heinz Ludwig Arnold (Hrsg.): </w:t>
      </w:r>
      <w:r>
        <w:rPr>
          <w:rFonts w:ascii="Times New Roman" w:hAnsi="Times New Roman" w:cs="Times New Roman"/>
          <w:i/>
          <w:sz w:val="20"/>
          <w:szCs w:val="20"/>
        </w:rPr>
        <w:t>Deutsche Literatur im Exil 1933 – 1945.</w:t>
      </w:r>
      <w:r>
        <w:rPr>
          <w:rFonts w:ascii="Times New Roman" w:hAnsi="Times New Roman" w:cs="Times New Roman"/>
          <w:sz w:val="20"/>
          <w:szCs w:val="20"/>
        </w:rPr>
        <w:t xml:space="preserve"> Bd. I: </w:t>
      </w:r>
      <w:r>
        <w:rPr>
          <w:rFonts w:ascii="Times New Roman" w:hAnsi="Times New Roman" w:cs="Times New Roman"/>
          <w:i/>
          <w:sz w:val="20"/>
          <w:szCs w:val="20"/>
        </w:rPr>
        <w:t>Dokumente.</w:t>
      </w:r>
      <w:r>
        <w:rPr>
          <w:rFonts w:ascii="Times New Roman" w:hAnsi="Times New Roman" w:cs="Times New Roman"/>
          <w:sz w:val="20"/>
          <w:szCs w:val="20"/>
        </w:rPr>
        <w:t xml:space="preserve"> Frankfurt a.M. 1974, S. 95 – 124. </w:t>
      </w:r>
    </w:p>
  </w:footnote>
  <w:footnote w:id="3">
    <w:p w:rsidR="00C53FC2" w:rsidRPr="00F27FF5" w:rsidRDefault="00C53FC2" w:rsidP="00CA48A3">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Arnold, S. 95.</w:t>
      </w:r>
    </w:p>
  </w:footnote>
  <w:footnote w:id="4">
    <w:p w:rsidR="00C53FC2" w:rsidRPr="00F27FF5" w:rsidRDefault="00C53FC2" w:rsidP="00CA48A3">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5">
    <w:p w:rsidR="00C53FC2" w:rsidRPr="00F27FF5" w:rsidRDefault="00C53FC2" w:rsidP="00CA48A3">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S. 95 f.</w:t>
      </w:r>
    </w:p>
  </w:footnote>
  <w:footnote w:id="6">
    <w:p w:rsidR="00C53FC2" w:rsidRPr="00870E2A" w:rsidRDefault="00C53FC2" w:rsidP="00CA48A3">
      <w:pPr>
        <w:pStyle w:val="Funotentext"/>
        <w:jc w:val="both"/>
        <w:rPr>
          <w:rFonts w:ascii="Times New Roman" w:hAnsi="Times New Roman" w:cs="Times New Roman"/>
        </w:rPr>
      </w:pPr>
      <w:r>
        <w:rPr>
          <w:rStyle w:val="Funotenzeichen"/>
        </w:rPr>
        <w:footnoteRef/>
      </w:r>
      <w:r>
        <w:t xml:space="preserve"> </w:t>
      </w:r>
      <w:r w:rsidRPr="005400B6">
        <w:rPr>
          <w:rFonts w:ascii="Times New Roman" w:hAnsi="Times New Roman" w:cs="Times New Roman"/>
        </w:rPr>
        <w:t xml:space="preserve">So </w:t>
      </w:r>
      <w:r>
        <w:rPr>
          <w:rFonts w:ascii="Times New Roman" w:hAnsi="Times New Roman" w:cs="Times New Roman"/>
        </w:rPr>
        <w:t xml:space="preserve">Peter de Mendelssohn einleitende Kommentierung zu dem Briefwechsel der Jahre 1936 – 1938. In: </w:t>
      </w:r>
      <w:r w:rsidRPr="005400B6">
        <w:rPr>
          <w:rFonts w:ascii="Times New Roman" w:hAnsi="Times New Roman" w:cs="Times New Roman"/>
        </w:rPr>
        <w:t>Thomas</w:t>
      </w:r>
      <w:r>
        <w:rPr>
          <w:rFonts w:ascii="Times New Roman" w:hAnsi="Times New Roman" w:cs="Times New Roman"/>
        </w:rPr>
        <w:t xml:space="preserve"> Mann: </w:t>
      </w:r>
      <w:r>
        <w:rPr>
          <w:rFonts w:ascii="Times New Roman" w:hAnsi="Times New Roman" w:cs="Times New Roman"/>
          <w:i/>
        </w:rPr>
        <w:t xml:space="preserve">Briefwechsel mit seinem Verleger Gottfried </w:t>
      </w:r>
      <w:proofErr w:type="spellStart"/>
      <w:r>
        <w:rPr>
          <w:rFonts w:ascii="Times New Roman" w:hAnsi="Times New Roman" w:cs="Times New Roman"/>
          <w:i/>
        </w:rPr>
        <w:t>Bermann</w:t>
      </w:r>
      <w:proofErr w:type="spellEnd"/>
      <w:r>
        <w:rPr>
          <w:rFonts w:ascii="Times New Roman" w:hAnsi="Times New Roman" w:cs="Times New Roman"/>
          <w:i/>
        </w:rPr>
        <w:t xml:space="preserve"> Fischer 1932 – 1955. </w:t>
      </w:r>
      <w:r>
        <w:rPr>
          <w:rFonts w:ascii="Times New Roman" w:hAnsi="Times New Roman" w:cs="Times New Roman"/>
        </w:rPr>
        <w:t>Hrsg. von Peter de Mendel</w:t>
      </w:r>
      <w:r>
        <w:rPr>
          <w:rFonts w:ascii="Times New Roman" w:hAnsi="Times New Roman" w:cs="Times New Roman"/>
        </w:rPr>
        <w:t>s</w:t>
      </w:r>
      <w:r>
        <w:rPr>
          <w:rFonts w:ascii="Times New Roman" w:hAnsi="Times New Roman" w:cs="Times New Roman"/>
        </w:rPr>
        <w:t xml:space="preserve">sohn. Frankfurt a.M. 1975, S. 117. – </w:t>
      </w:r>
      <w:proofErr w:type="spellStart"/>
      <w:r>
        <w:rPr>
          <w:rFonts w:ascii="Times New Roman" w:hAnsi="Times New Roman" w:cs="Times New Roman"/>
        </w:rPr>
        <w:t>Bermann</w:t>
      </w:r>
      <w:proofErr w:type="spellEnd"/>
      <w:r>
        <w:rPr>
          <w:rFonts w:ascii="Times New Roman" w:hAnsi="Times New Roman" w:cs="Times New Roman"/>
        </w:rPr>
        <w:t xml:space="preserve"> Fischer hatte sich im März 1935 entschlossen, in der Frage der Emigration Kontakt mit dem Reichspropagandaministerium aufzunehmen, vgl. Gottfried </w:t>
      </w:r>
      <w:proofErr w:type="spellStart"/>
      <w:r>
        <w:rPr>
          <w:rFonts w:ascii="Times New Roman" w:hAnsi="Times New Roman" w:cs="Times New Roman"/>
        </w:rPr>
        <w:t>Bermann</w:t>
      </w:r>
      <w:proofErr w:type="spellEnd"/>
      <w:r>
        <w:rPr>
          <w:rFonts w:ascii="Times New Roman" w:hAnsi="Times New Roman" w:cs="Times New Roman"/>
        </w:rPr>
        <w:t xml:space="preserve"> Fischer: </w:t>
      </w:r>
      <w:r>
        <w:rPr>
          <w:rFonts w:ascii="Times New Roman" w:hAnsi="Times New Roman" w:cs="Times New Roman"/>
          <w:i/>
        </w:rPr>
        <w:t>B</w:t>
      </w:r>
      <w:r>
        <w:rPr>
          <w:rFonts w:ascii="Times New Roman" w:hAnsi="Times New Roman" w:cs="Times New Roman"/>
          <w:i/>
        </w:rPr>
        <w:t>e</w:t>
      </w:r>
      <w:r>
        <w:rPr>
          <w:rFonts w:ascii="Times New Roman" w:hAnsi="Times New Roman" w:cs="Times New Roman"/>
          <w:i/>
        </w:rPr>
        <w:t>droht – Bewahrt.</w:t>
      </w:r>
      <w:r>
        <w:rPr>
          <w:rFonts w:ascii="Times New Roman" w:hAnsi="Times New Roman" w:cs="Times New Roman"/>
        </w:rPr>
        <w:t xml:space="preserve"> Der Weg eines Verlegers. Frankfurt a.M. 1971, S. 95. </w:t>
      </w:r>
    </w:p>
  </w:footnote>
  <w:footnote w:id="7">
    <w:p w:rsidR="00C53FC2" w:rsidRPr="005E5DAC" w:rsidRDefault="00C53FC2" w:rsidP="00CA48A3">
      <w:pPr>
        <w:pStyle w:val="Funotentext"/>
        <w:jc w:val="both"/>
        <w:rPr>
          <w:rFonts w:ascii="Times New Roman" w:hAnsi="Times New Roman" w:cs="Times New Roman"/>
        </w:rPr>
      </w:pPr>
      <w:r>
        <w:rPr>
          <w:rStyle w:val="Funotenzeichen"/>
        </w:rPr>
        <w:footnoteRef/>
      </w:r>
      <w:r>
        <w:t xml:space="preserve"> </w:t>
      </w:r>
      <w:r w:rsidRPr="00206AFE">
        <w:rPr>
          <w:rFonts w:ascii="Times New Roman" w:hAnsi="Times New Roman" w:cs="Times New Roman"/>
        </w:rPr>
        <w:t>Voraussetzung für den Abschluss dieses Vertrags war</w:t>
      </w:r>
      <w:r>
        <w:t xml:space="preserve"> </w:t>
      </w:r>
      <w:r>
        <w:rPr>
          <w:rFonts w:ascii="Times New Roman" w:hAnsi="Times New Roman" w:cs="Times New Roman"/>
        </w:rPr>
        <w:t>die Zustimmung Hedwig Fischers, der Witwe Samuel Fischers, zur Veräußerung ihres Verlagsanteils gewesen (</w:t>
      </w:r>
      <w:r>
        <w:rPr>
          <w:rFonts w:ascii="Times New Roman" w:hAnsi="Times New Roman" w:cs="Times New Roman"/>
          <w:i/>
        </w:rPr>
        <w:t>Bedroht</w:t>
      </w:r>
      <w:r>
        <w:rPr>
          <w:rFonts w:ascii="Times New Roman" w:hAnsi="Times New Roman" w:cs="Times New Roman"/>
        </w:rPr>
        <w:t>, S. 96).</w:t>
      </w:r>
    </w:p>
  </w:footnote>
  <w:footnote w:id="8">
    <w:p w:rsidR="00C53FC2" w:rsidRPr="00C13227" w:rsidRDefault="00C53FC2">
      <w:pPr>
        <w:pStyle w:val="Funotentext"/>
        <w:rPr>
          <w:rFonts w:ascii="Times New Roman" w:hAnsi="Times New Roman" w:cs="Times New Roman"/>
        </w:rPr>
      </w:pPr>
      <w:r>
        <w:rPr>
          <w:rStyle w:val="Funotenzeichen"/>
        </w:rPr>
        <w:footnoteRef/>
      </w:r>
      <w:r>
        <w:t xml:space="preserve"> </w:t>
      </w:r>
      <w:r w:rsidRPr="001F20F5">
        <w:rPr>
          <w:rFonts w:ascii="Times New Roman" w:hAnsi="Times New Roman" w:cs="Times New Roman"/>
          <w:i/>
        </w:rPr>
        <w:t>S. Fischer, Verlag</w:t>
      </w:r>
      <w:r w:rsidRPr="00C13227">
        <w:rPr>
          <w:rFonts w:ascii="Times New Roman" w:hAnsi="Times New Roman" w:cs="Times New Roman"/>
        </w:rPr>
        <w:t xml:space="preserve">. Von der Gründung </w:t>
      </w:r>
      <w:r>
        <w:rPr>
          <w:rFonts w:ascii="Times New Roman" w:hAnsi="Times New Roman" w:cs="Times New Roman"/>
        </w:rPr>
        <w:t>bis zur Rückkehr aus dem Exil. Eine Ausstellung des Deutschen Liter</w:t>
      </w:r>
      <w:r>
        <w:rPr>
          <w:rFonts w:ascii="Times New Roman" w:hAnsi="Times New Roman" w:cs="Times New Roman"/>
        </w:rPr>
        <w:t>a</w:t>
      </w:r>
      <w:r>
        <w:rPr>
          <w:rFonts w:ascii="Times New Roman" w:hAnsi="Times New Roman" w:cs="Times New Roman"/>
        </w:rPr>
        <w:t xml:space="preserve">turarchivs im Schiller-Nationalmuseum Marbach am Neckar. Ausstellung und Katalog: Friedrich </w:t>
      </w:r>
      <w:proofErr w:type="spellStart"/>
      <w:r>
        <w:rPr>
          <w:rFonts w:ascii="Times New Roman" w:hAnsi="Times New Roman" w:cs="Times New Roman"/>
        </w:rPr>
        <w:t>Pfäfflin</w:t>
      </w:r>
      <w:proofErr w:type="spellEnd"/>
      <w:r>
        <w:rPr>
          <w:rFonts w:ascii="Times New Roman" w:hAnsi="Times New Roman" w:cs="Times New Roman"/>
        </w:rPr>
        <w:t xml:space="preserve"> und Ingrid Kussmaul. Marbach 1985 (= </w:t>
      </w:r>
      <w:proofErr w:type="spellStart"/>
      <w:r>
        <w:rPr>
          <w:rFonts w:ascii="Times New Roman" w:hAnsi="Times New Roman" w:cs="Times New Roman"/>
          <w:i/>
        </w:rPr>
        <w:t>Marbacher</w:t>
      </w:r>
      <w:proofErr w:type="spellEnd"/>
      <w:r>
        <w:rPr>
          <w:rFonts w:ascii="Times New Roman" w:hAnsi="Times New Roman" w:cs="Times New Roman"/>
          <w:i/>
        </w:rPr>
        <w:t xml:space="preserve"> Kataloge</w:t>
      </w:r>
      <w:r>
        <w:rPr>
          <w:rFonts w:ascii="Times New Roman" w:hAnsi="Times New Roman" w:cs="Times New Roman"/>
        </w:rPr>
        <w:t xml:space="preserve"> 40)</w:t>
      </w:r>
      <w:r w:rsidRPr="00C13227">
        <w:rPr>
          <w:rFonts w:ascii="Times New Roman" w:hAnsi="Times New Roman" w:cs="Times New Roman"/>
        </w:rPr>
        <w:t>, S. 457.</w:t>
      </w:r>
    </w:p>
  </w:footnote>
  <w:footnote w:id="9">
    <w:p w:rsidR="00C53FC2" w:rsidRDefault="00C53FC2">
      <w:pPr>
        <w:pStyle w:val="Funotentext"/>
      </w:pPr>
      <w:r>
        <w:rPr>
          <w:rStyle w:val="Funotenzeichen"/>
        </w:rPr>
        <w:footnoteRef/>
      </w:r>
      <w:r>
        <w:t xml:space="preserve"> </w:t>
      </w:r>
      <w:r w:rsidRPr="009966AD">
        <w:rPr>
          <w:rFonts w:ascii="Times New Roman" w:hAnsi="Times New Roman" w:cs="Times New Roman"/>
        </w:rPr>
        <w:t>Thomas Mann, Hermann Hesse und Anette Kolb hatten Deutschland längst verlassen. Ihre Bücher erschienen jedoch weiterhin im S. Fischer Verlag.</w:t>
      </w:r>
    </w:p>
  </w:footnote>
  <w:footnote w:id="10">
    <w:p w:rsidR="00C53FC2" w:rsidRPr="008A361D" w:rsidRDefault="00C53FC2">
      <w:pPr>
        <w:pStyle w:val="Funotentext"/>
        <w:rPr>
          <w:rFonts w:ascii="Times New Roman" w:hAnsi="Times New Roman" w:cs="Times New Roman"/>
        </w:rPr>
      </w:pPr>
      <w:r>
        <w:rPr>
          <w:rStyle w:val="Funotenzeichen"/>
        </w:rPr>
        <w:footnoteRef/>
      </w:r>
      <w:r>
        <w:t xml:space="preserve"> </w:t>
      </w:r>
      <w:r w:rsidRPr="00DD198E">
        <w:rPr>
          <w:rFonts w:ascii="Times New Roman" w:hAnsi="Times New Roman" w:cs="Times New Roman"/>
        </w:rPr>
        <w:t>Arnold,</w:t>
      </w:r>
      <w:r>
        <w:t xml:space="preserve"> </w:t>
      </w:r>
      <w:r>
        <w:rPr>
          <w:rFonts w:ascii="Times New Roman" w:hAnsi="Times New Roman" w:cs="Times New Roman"/>
        </w:rPr>
        <w:t>S. 96.</w:t>
      </w:r>
    </w:p>
  </w:footnote>
  <w:footnote w:id="11">
    <w:p w:rsidR="00C53FC2" w:rsidRPr="008A361D"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96 f.</w:t>
      </w:r>
    </w:p>
  </w:footnote>
  <w:footnote w:id="12">
    <w:p w:rsidR="00C53FC2" w:rsidRPr="00AC1867" w:rsidRDefault="00C53FC2" w:rsidP="00B80125">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Dem Brief von Katia Mann an Erika Mann vom 21. Januar 1936 ist zu entnehmen, dass </w:t>
      </w:r>
      <w:proofErr w:type="spellStart"/>
      <w:r>
        <w:rPr>
          <w:rFonts w:ascii="Times New Roman" w:hAnsi="Times New Roman" w:cs="Times New Roman"/>
        </w:rPr>
        <w:t>Bermann</w:t>
      </w:r>
      <w:proofErr w:type="spellEnd"/>
      <w:r>
        <w:rPr>
          <w:rFonts w:ascii="Times New Roman" w:hAnsi="Times New Roman" w:cs="Times New Roman"/>
        </w:rPr>
        <w:t xml:space="preserve">-Fischer Thomas Mann nur vage und lückenhaft über den Sachstand informiert hatte, unzulängliche (und irreführende) Angaben über die Lage der „anderen jüdischen Verlage: Bruno Cassirer, </w:t>
      </w:r>
      <w:proofErr w:type="spellStart"/>
      <w:r>
        <w:rPr>
          <w:rFonts w:ascii="Times New Roman" w:hAnsi="Times New Roman" w:cs="Times New Roman"/>
        </w:rPr>
        <w:t>Rüten</w:t>
      </w:r>
      <w:proofErr w:type="spellEnd"/>
      <w:r>
        <w:rPr>
          <w:rFonts w:ascii="Times New Roman" w:hAnsi="Times New Roman" w:cs="Times New Roman"/>
        </w:rPr>
        <w:t xml:space="preserve"> &amp; </w:t>
      </w:r>
      <w:proofErr w:type="spellStart"/>
      <w:r>
        <w:rPr>
          <w:rFonts w:ascii="Times New Roman" w:hAnsi="Times New Roman" w:cs="Times New Roman"/>
        </w:rPr>
        <w:t>Loening</w:t>
      </w:r>
      <w:proofErr w:type="spellEnd"/>
      <w:r>
        <w:rPr>
          <w:rFonts w:ascii="Times New Roman" w:hAnsi="Times New Roman" w:cs="Times New Roman"/>
        </w:rPr>
        <w:t xml:space="preserve">, Peters“ gemacht hatte und dass er „die von den drei Verlagsautoren zu unterzeichnende Erklärung“ selber vorgeschlagen habe (Erika Mann: </w:t>
      </w:r>
      <w:r>
        <w:rPr>
          <w:rFonts w:ascii="Times New Roman" w:hAnsi="Times New Roman" w:cs="Times New Roman"/>
          <w:i/>
        </w:rPr>
        <w:t>Briefe und Antworten</w:t>
      </w:r>
      <w:r>
        <w:rPr>
          <w:rFonts w:ascii="Times New Roman" w:hAnsi="Times New Roman" w:cs="Times New Roman"/>
        </w:rPr>
        <w:t xml:space="preserve">. Bd. I: 1922 – 1950. Hrsg. von Anna </w:t>
      </w:r>
      <w:proofErr w:type="spellStart"/>
      <w:r>
        <w:rPr>
          <w:rFonts w:ascii="Times New Roman" w:hAnsi="Times New Roman" w:cs="Times New Roman"/>
        </w:rPr>
        <w:t>Zanco</w:t>
      </w:r>
      <w:proofErr w:type="spellEnd"/>
      <w:r>
        <w:rPr>
          <w:rFonts w:ascii="Times New Roman" w:hAnsi="Times New Roman" w:cs="Times New Roman"/>
        </w:rPr>
        <w:t xml:space="preserve"> </w:t>
      </w:r>
      <w:proofErr w:type="spellStart"/>
      <w:r>
        <w:rPr>
          <w:rFonts w:ascii="Times New Roman" w:hAnsi="Times New Roman" w:cs="Times New Roman"/>
        </w:rPr>
        <w:t>Prestel</w:t>
      </w:r>
      <w:proofErr w:type="spellEnd"/>
      <w:r>
        <w:rPr>
          <w:rFonts w:ascii="Times New Roman" w:hAnsi="Times New Roman" w:cs="Times New Roman"/>
        </w:rPr>
        <w:t>. München 1984, S. 75 – 77).</w:t>
      </w:r>
    </w:p>
  </w:footnote>
  <w:footnote w:id="13">
    <w:p w:rsidR="00C53FC2" w:rsidRPr="008A66E9"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i/>
        </w:rPr>
        <w:t>Das Neue Tage-Buch</w:t>
      </w:r>
      <w:r>
        <w:rPr>
          <w:rFonts w:ascii="Times New Roman" w:hAnsi="Times New Roman" w:cs="Times New Roman"/>
        </w:rPr>
        <w:t xml:space="preserve"> 4 (1936), H. 4, S. 82 – 86. – Schwarzschild wählt die Form einer persönlichen Adresse, weil auch Thomas Mann auf die Glosse mit einem auf Schwarzschild gerichteten Brief reagiert hatte.</w:t>
      </w:r>
    </w:p>
  </w:footnote>
  <w:footnote w:id="14">
    <w:p w:rsidR="00C53FC2" w:rsidRPr="000972A5" w:rsidRDefault="00C53FC2">
      <w:pPr>
        <w:pStyle w:val="Funotentext"/>
        <w:rPr>
          <w:rFonts w:ascii="Times New Roman" w:hAnsi="Times New Roman" w:cs="Times New Roman"/>
        </w:rPr>
      </w:pPr>
      <w:r>
        <w:rPr>
          <w:rStyle w:val="Funotenzeichen"/>
        </w:rPr>
        <w:footnoteRef/>
      </w:r>
      <w:r>
        <w:t xml:space="preserve"> </w:t>
      </w:r>
      <w:r w:rsidRPr="00DD198E">
        <w:rPr>
          <w:rFonts w:ascii="Times New Roman" w:hAnsi="Times New Roman" w:cs="Times New Roman"/>
        </w:rPr>
        <w:t>Arnold,</w:t>
      </w:r>
      <w:r>
        <w:t xml:space="preserve"> </w:t>
      </w:r>
      <w:r>
        <w:rPr>
          <w:rFonts w:ascii="Times New Roman" w:hAnsi="Times New Roman" w:cs="Times New Roman"/>
        </w:rPr>
        <w:t>S. 98.</w:t>
      </w:r>
    </w:p>
  </w:footnote>
  <w:footnote w:id="15">
    <w:p w:rsidR="00C53FC2" w:rsidRPr="000972A5"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16">
    <w:p w:rsidR="00C53FC2" w:rsidRPr="00CE746F"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17">
    <w:p w:rsidR="00C53FC2" w:rsidRDefault="00C53FC2">
      <w:pPr>
        <w:pStyle w:val="Funotentext"/>
      </w:pPr>
      <w:r>
        <w:rPr>
          <w:rStyle w:val="Funotenzeichen"/>
        </w:rPr>
        <w:footnoteRef/>
      </w:r>
      <w:r>
        <w:t xml:space="preserve"> </w:t>
      </w:r>
      <w:r w:rsidRPr="00515A58">
        <w:rPr>
          <w:rFonts w:ascii="Times New Roman" w:hAnsi="Times New Roman" w:cs="Times New Roman"/>
        </w:rPr>
        <w:t>Vgl. (18) Positionen 4.</w:t>
      </w:r>
    </w:p>
  </w:footnote>
  <w:footnote w:id="18">
    <w:p w:rsidR="00C53FC2" w:rsidRPr="00FF68A0" w:rsidRDefault="00C53FC2">
      <w:pPr>
        <w:pStyle w:val="Funotentext"/>
        <w:rPr>
          <w:rFonts w:ascii="Times New Roman" w:hAnsi="Times New Roman" w:cs="Times New Roman"/>
        </w:rPr>
      </w:pPr>
      <w:r>
        <w:rPr>
          <w:rStyle w:val="Funotenzeichen"/>
        </w:rPr>
        <w:footnoteRef/>
      </w:r>
      <w:r>
        <w:t xml:space="preserve"> </w:t>
      </w:r>
      <w:r w:rsidRPr="00DD198E">
        <w:rPr>
          <w:rFonts w:ascii="Times New Roman" w:hAnsi="Times New Roman" w:cs="Times New Roman"/>
        </w:rPr>
        <w:t>Arnold,</w:t>
      </w:r>
      <w:r>
        <w:t xml:space="preserve"> </w:t>
      </w:r>
      <w:r w:rsidRPr="00FF68A0">
        <w:rPr>
          <w:rFonts w:ascii="Times New Roman" w:hAnsi="Times New Roman" w:cs="Times New Roman"/>
        </w:rPr>
        <w:t>S. 99.</w:t>
      </w:r>
    </w:p>
  </w:footnote>
  <w:footnote w:id="19">
    <w:p w:rsidR="00C53FC2" w:rsidRPr="00CD2E42" w:rsidRDefault="00C53FC2">
      <w:pPr>
        <w:pStyle w:val="Funotentext"/>
        <w:rPr>
          <w:rFonts w:ascii="Times New Roman" w:hAnsi="Times New Roman" w:cs="Times New Roman"/>
        </w:rPr>
      </w:pPr>
      <w:r w:rsidRPr="00FF68A0">
        <w:rPr>
          <w:rStyle w:val="Funotenzeichen"/>
          <w:rFonts w:ascii="Times New Roman" w:hAnsi="Times New Roman" w:cs="Times New Roman"/>
        </w:rPr>
        <w:footnoteRef/>
      </w:r>
      <w:r w:rsidRPr="00FF68A0">
        <w:rPr>
          <w:rFonts w:ascii="Times New Roman" w:hAnsi="Times New Roman" w:cs="Times New Roman"/>
        </w:rPr>
        <w:t xml:space="preserve"> </w:t>
      </w:r>
      <w:r w:rsidRPr="00CD2E42">
        <w:rPr>
          <w:rFonts w:ascii="Times New Roman" w:hAnsi="Times New Roman" w:cs="Times New Roman"/>
        </w:rPr>
        <w:t>S. 100.</w:t>
      </w:r>
    </w:p>
  </w:footnote>
  <w:footnote w:id="20">
    <w:p w:rsidR="00C53FC2" w:rsidRPr="00CD2E42" w:rsidRDefault="00C53FC2">
      <w:pPr>
        <w:pStyle w:val="Funotentext"/>
        <w:rPr>
          <w:rFonts w:ascii="Times New Roman" w:hAnsi="Times New Roman" w:cs="Times New Roman"/>
        </w:rPr>
      </w:pPr>
      <w:r w:rsidRPr="00CD2E42">
        <w:rPr>
          <w:rStyle w:val="Funotenzeichen"/>
          <w:rFonts w:ascii="Times New Roman" w:hAnsi="Times New Roman" w:cs="Times New Roman"/>
        </w:rPr>
        <w:footnoteRef/>
      </w:r>
      <w:r w:rsidRPr="00CD2E42">
        <w:rPr>
          <w:rFonts w:ascii="Times New Roman" w:hAnsi="Times New Roman" w:cs="Times New Roman"/>
        </w:rPr>
        <w:t xml:space="preserve"> S. 101.</w:t>
      </w:r>
    </w:p>
  </w:footnote>
  <w:footnote w:id="21">
    <w:p w:rsidR="00C53FC2" w:rsidRPr="00CD2E42" w:rsidRDefault="00C53FC2">
      <w:pPr>
        <w:pStyle w:val="Funotentext"/>
        <w:rPr>
          <w:rFonts w:ascii="Times New Roman" w:hAnsi="Times New Roman" w:cs="Times New Roman"/>
        </w:rPr>
      </w:pPr>
      <w:r w:rsidRPr="00CD2E42">
        <w:rPr>
          <w:rStyle w:val="Funotenzeichen"/>
          <w:rFonts w:ascii="Times New Roman" w:hAnsi="Times New Roman" w:cs="Times New Roman"/>
        </w:rPr>
        <w:footnoteRef/>
      </w:r>
      <w:r w:rsidRPr="00CD2E42">
        <w:rPr>
          <w:rFonts w:ascii="Times New Roman" w:hAnsi="Times New Roman" w:cs="Times New Roman"/>
        </w:rPr>
        <w:t xml:space="preserve"> S. 105.</w:t>
      </w:r>
      <w:r>
        <w:rPr>
          <w:rFonts w:ascii="Times New Roman" w:hAnsi="Times New Roman" w:cs="Times New Roman"/>
        </w:rPr>
        <w:t xml:space="preserve"> – </w:t>
      </w:r>
      <w:proofErr w:type="spellStart"/>
      <w:r>
        <w:rPr>
          <w:rFonts w:ascii="Times New Roman" w:hAnsi="Times New Roman" w:cs="Times New Roman"/>
        </w:rPr>
        <w:t>Korrodis</w:t>
      </w:r>
      <w:proofErr w:type="spellEnd"/>
      <w:r>
        <w:rPr>
          <w:rFonts w:ascii="Times New Roman" w:hAnsi="Times New Roman" w:cs="Times New Roman"/>
        </w:rPr>
        <w:t xml:space="preserve"> Artikel ist im Sprachgebrauch deutlich antisemitisch geprägt.</w:t>
      </w:r>
    </w:p>
  </w:footnote>
  <w:footnote w:id="22">
    <w:p w:rsidR="00C53FC2" w:rsidRPr="00CD2E42" w:rsidRDefault="00C53FC2">
      <w:pPr>
        <w:pStyle w:val="Funotentext"/>
        <w:rPr>
          <w:rFonts w:ascii="Times New Roman" w:hAnsi="Times New Roman" w:cs="Times New Roman"/>
        </w:rPr>
      </w:pPr>
      <w:r w:rsidRPr="00CD2E42">
        <w:rPr>
          <w:rStyle w:val="Funotenzeichen"/>
          <w:rFonts w:ascii="Times New Roman" w:hAnsi="Times New Roman" w:cs="Times New Roman"/>
        </w:rPr>
        <w:footnoteRef/>
      </w:r>
      <w:r w:rsidRPr="00CD2E42">
        <w:rPr>
          <w:rFonts w:ascii="Times New Roman" w:hAnsi="Times New Roman" w:cs="Times New Roman"/>
        </w:rPr>
        <w:t xml:space="preserve"> S. 106.</w:t>
      </w:r>
    </w:p>
  </w:footnote>
  <w:footnote w:id="23">
    <w:p w:rsidR="00C53FC2" w:rsidRPr="005235BF" w:rsidRDefault="00C53FC2">
      <w:pPr>
        <w:pStyle w:val="Funotentext"/>
        <w:rPr>
          <w:rFonts w:ascii="Times New Roman" w:hAnsi="Times New Roman" w:cs="Times New Roman"/>
        </w:rPr>
      </w:pPr>
      <w:r w:rsidRPr="005235BF">
        <w:rPr>
          <w:rStyle w:val="Funotenzeichen"/>
          <w:rFonts w:ascii="Times New Roman" w:hAnsi="Times New Roman" w:cs="Times New Roman"/>
        </w:rPr>
        <w:footnoteRef/>
      </w:r>
      <w:r w:rsidRPr="005235BF">
        <w:rPr>
          <w:rFonts w:ascii="Times New Roman" w:hAnsi="Times New Roman" w:cs="Times New Roman"/>
        </w:rPr>
        <w:t xml:space="preserve"> Ebd.</w:t>
      </w:r>
    </w:p>
  </w:footnote>
  <w:footnote w:id="24">
    <w:p w:rsidR="00C53FC2" w:rsidRPr="00973EE8" w:rsidRDefault="00C53FC2">
      <w:pPr>
        <w:pStyle w:val="Funotentext"/>
        <w:rPr>
          <w:rFonts w:ascii="Times New Roman" w:hAnsi="Times New Roman" w:cs="Times New Roman"/>
        </w:rPr>
      </w:pPr>
      <w:r>
        <w:rPr>
          <w:rStyle w:val="Funotenzeichen"/>
        </w:rPr>
        <w:footnoteRef/>
      </w:r>
      <w:r>
        <w:t xml:space="preserve"> </w:t>
      </w:r>
      <w:r w:rsidRPr="00973EE8">
        <w:rPr>
          <w:rFonts w:ascii="Times New Roman" w:hAnsi="Times New Roman" w:cs="Times New Roman"/>
        </w:rPr>
        <w:t>Ebd.</w:t>
      </w:r>
    </w:p>
  </w:footnote>
  <w:footnote w:id="25">
    <w:p w:rsidR="00C53FC2" w:rsidRPr="00973EE8" w:rsidRDefault="00C53FC2" w:rsidP="000240A4">
      <w:pPr>
        <w:pStyle w:val="Funotentext"/>
        <w:jc w:val="both"/>
        <w:rPr>
          <w:rFonts w:ascii="Times New Roman" w:hAnsi="Times New Roman" w:cs="Times New Roman"/>
        </w:rPr>
      </w:pPr>
      <w:r w:rsidRPr="00973EE8">
        <w:rPr>
          <w:rStyle w:val="Funotenzeichen"/>
          <w:rFonts w:ascii="Times New Roman" w:hAnsi="Times New Roman" w:cs="Times New Roman"/>
        </w:rPr>
        <w:footnoteRef/>
      </w:r>
      <w:r w:rsidRPr="00973EE8">
        <w:rPr>
          <w:rFonts w:ascii="Times New Roman" w:hAnsi="Times New Roman" w:cs="Times New Roman"/>
        </w:rPr>
        <w:t xml:space="preserve"> Ebd.</w:t>
      </w:r>
    </w:p>
  </w:footnote>
  <w:footnote w:id="26">
    <w:p w:rsidR="00C53FC2" w:rsidRPr="00973EE8" w:rsidRDefault="00C53FC2" w:rsidP="000240A4">
      <w:pPr>
        <w:pStyle w:val="Funotentext"/>
        <w:jc w:val="both"/>
        <w:rPr>
          <w:rFonts w:ascii="Times New Roman" w:hAnsi="Times New Roman" w:cs="Times New Roman"/>
        </w:rPr>
      </w:pPr>
      <w:r w:rsidRPr="00973EE8">
        <w:rPr>
          <w:rStyle w:val="Funotenzeichen"/>
          <w:rFonts w:ascii="Times New Roman" w:hAnsi="Times New Roman" w:cs="Times New Roman"/>
        </w:rPr>
        <w:footnoteRef/>
      </w:r>
      <w:r w:rsidRPr="00973EE8">
        <w:rPr>
          <w:rFonts w:ascii="Times New Roman" w:hAnsi="Times New Roman" w:cs="Times New Roman"/>
        </w:rPr>
        <w:t xml:space="preserve"> Ebd.</w:t>
      </w:r>
    </w:p>
  </w:footnote>
  <w:footnote w:id="27">
    <w:p w:rsidR="00C53FC2" w:rsidRPr="00973EE8" w:rsidRDefault="00C53FC2" w:rsidP="000240A4">
      <w:pPr>
        <w:pStyle w:val="Funotentext"/>
        <w:jc w:val="both"/>
        <w:rPr>
          <w:rFonts w:ascii="Times New Roman" w:hAnsi="Times New Roman" w:cs="Times New Roman"/>
        </w:rPr>
      </w:pPr>
      <w:r w:rsidRPr="00973EE8">
        <w:rPr>
          <w:rStyle w:val="Funotenzeichen"/>
          <w:rFonts w:ascii="Times New Roman" w:hAnsi="Times New Roman" w:cs="Times New Roman"/>
        </w:rPr>
        <w:footnoteRef/>
      </w:r>
      <w:r w:rsidRPr="00973EE8">
        <w:rPr>
          <w:rFonts w:ascii="Times New Roman" w:hAnsi="Times New Roman" w:cs="Times New Roman"/>
        </w:rPr>
        <w:t xml:space="preserve"> S. 106 f.</w:t>
      </w:r>
    </w:p>
  </w:footnote>
  <w:footnote w:id="28">
    <w:p w:rsidR="00C53FC2" w:rsidRDefault="00C53FC2" w:rsidP="000240A4">
      <w:pPr>
        <w:pStyle w:val="Funotentext"/>
        <w:jc w:val="both"/>
      </w:pPr>
      <w:r>
        <w:rPr>
          <w:rStyle w:val="Funotenzeichen"/>
        </w:rPr>
        <w:footnoteRef/>
      </w:r>
      <w:r>
        <w:t xml:space="preserve"> </w:t>
      </w:r>
      <w:r w:rsidRPr="001F6267">
        <w:rPr>
          <w:rFonts w:ascii="Times New Roman" w:hAnsi="Times New Roman" w:cs="Times New Roman"/>
        </w:rPr>
        <w:t xml:space="preserve">Erika Mann: </w:t>
      </w:r>
      <w:r w:rsidRPr="001F6267">
        <w:rPr>
          <w:rFonts w:ascii="Times New Roman" w:hAnsi="Times New Roman" w:cs="Times New Roman"/>
          <w:i/>
        </w:rPr>
        <w:t>Briefe</w:t>
      </w:r>
      <w:r w:rsidRPr="001F6267">
        <w:rPr>
          <w:rFonts w:ascii="Times New Roman" w:hAnsi="Times New Roman" w:cs="Times New Roman"/>
        </w:rPr>
        <w:t>, S. 72</w:t>
      </w:r>
      <w:r>
        <w:t>.</w:t>
      </w:r>
    </w:p>
  </w:footnote>
  <w:footnote w:id="29">
    <w:p w:rsidR="00C53FC2" w:rsidRPr="00CC1756" w:rsidRDefault="00C53FC2" w:rsidP="000240A4">
      <w:pPr>
        <w:pStyle w:val="Funotentext"/>
        <w:jc w:val="both"/>
        <w:rPr>
          <w:rFonts w:ascii="Times New Roman" w:hAnsi="Times New Roman" w:cs="Times New Roman"/>
        </w:rPr>
      </w:pPr>
      <w:r>
        <w:rPr>
          <w:rStyle w:val="Funotenzeichen"/>
        </w:rPr>
        <w:footnoteRef/>
      </w:r>
      <w:r>
        <w:t xml:space="preserve"> </w:t>
      </w:r>
      <w:r w:rsidRPr="00CC1756">
        <w:rPr>
          <w:rFonts w:ascii="Times New Roman" w:hAnsi="Times New Roman" w:cs="Times New Roman"/>
        </w:rPr>
        <w:t>Erika Mann schreibt: „Er [</w:t>
      </w:r>
      <w:proofErr w:type="spellStart"/>
      <w:r w:rsidRPr="00CC1756">
        <w:rPr>
          <w:rFonts w:ascii="Times New Roman" w:hAnsi="Times New Roman" w:cs="Times New Roman"/>
        </w:rPr>
        <w:t>Bermann</w:t>
      </w:r>
      <w:proofErr w:type="spellEnd"/>
      <w:r w:rsidRPr="00CC1756">
        <w:rPr>
          <w:rFonts w:ascii="Times New Roman" w:hAnsi="Times New Roman" w:cs="Times New Roman"/>
        </w:rPr>
        <w:t xml:space="preserve">] bringt es nun zum zweiten </w:t>
      </w:r>
      <w:r>
        <w:rPr>
          <w:rFonts w:ascii="Times New Roman" w:hAnsi="Times New Roman" w:cs="Times New Roman"/>
        </w:rPr>
        <w:t>M</w:t>
      </w:r>
      <w:r w:rsidRPr="00CC1756">
        <w:rPr>
          <w:rFonts w:ascii="Times New Roman" w:hAnsi="Times New Roman" w:cs="Times New Roman"/>
        </w:rPr>
        <w:t xml:space="preserve">ale fertig (das erste Mal </w:t>
      </w:r>
      <w:proofErr w:type="spellStart"/>
      <w:r w:rsidRPr="00CC1756">
        <w:rPr>
          <w:rFonts w:ascii="Times New Roman" w:hAnsi="Times New Roman" w:cs="Times New Roman"/>
        </w:rPr>
        <w:t>anläßlich</w:t>
      </w:r>
      <w:proofErr w:type="spellEnd"/>
      <w:r w:rsidRPr="00CC1756">
        <w:rPr>
          <w:rFonts w:ascii="Times New Roman" w:hAnsi="Times New Roman" w:cs="Times New Roman"/>
        </w:rPr>
        <w:t xml:space="preserve"> des ‚E</w:t>
      </w:r>
      <w:r w:rsidRPr="00CC1756">
        <w:rPr>
          <w:rFonts w:ascii="Times New Roman" w:hAnsi="Times New Roman" w:cs="Times New Roman"/>
        </w:rPr>
        <w:t>r</w:t>
      </w:r>
      <w:r w:rsidRPr="00CC1756">
        <w:rPr>
          <w:rFonts w:ascii="Times New Roman" w:hAnsi="Times New Roman" w:cs="Times New Roman"/>
        </w:rPr>
        <w:t xml:space="preserve">öffnungsheftes‘ der ‚Sammlung‘, </w:t>
      </w:r>
      <w:proofErr w:type="spellStart"/>
      <w:r w:rsidRPr="00CC1756">
        <w:rPr>
          <w:rFonts w:ascii="Times New Roman" w:hAnsi="Times New Roman" w:cs="Times New Roman"/>
        </w:rPr>
        <w:t>daß</w:t>
      </w:r>
      <w:proofErr w:type="spellEnd"/>
      <w:r w:rsidRPr="00CC1756">
        <w:rPr>
          <w:rFonts w:ascii="Times New Roman" w:hAnsi="Times New Roman" w:cs="Times New Roman"/>
        </w:rPr>
        <w:t xml:space="preserve"> Du der gesamten Emigration und ihren Bemühungen in den Rücken fällst“. – Erika Mann: </w:t>
      </w:r>
      <w:r w:rsidRPr="00CC1756">
        <w:rPr>
          <w:rFonts w:ascii="Times New Roman" w:hAnsi="Times New Roman" w:cs="Times New Roman"/>
          <w:i/>
        </w:rPr>
        <w:t>Briefe, S. 73.</w:t>
      </w:r>
      <w:r w:rsidRPr="00CC1756">
        <w:rPr>
          <w:rFonts w:ascii="Times New Roman" w:hAnsi="Times New Roman" w:cs="Times New Roman"/>
        </w:rPr>
        <w:t xml:space="preserve"> </w:t>
      </w:r>
    </w:p>
  </w:footnote>
  <w:footnote w:id="30">
    <w:p w:rsidR="00C53FC2" w:rsidRPr="0080104B" w:rsidRDefault="00C53FC2" w:rsidP="000240A4">
      <w:pPr>
        <w:pStyle w:val="Funotentext"/>
        <w:jc w:val="both"/>
        <w:rPr>
          <w:rFonts w:ascii="Times New Roman" w:hAnsi="Times New Roman" w:cs="Times New Roman"/>
        </w:rPr>
      </w:pPr>
      <w:r>
        <w:rPr>
          <w:rStyle w:val="Funotenzeichen"/>
        </w:rPr>
        <w:footnoteRef/>
      </w:r>
      <w:r>
        <w:t xml:space="preserve"> </w:t>
      </w:r>
      <w:r w:rsidRPr="0080104B">
        <w:rPr>
          <w:rFonts w:ascii="Times New Roman" w:hAnsi="Times New Roman" w:cs="Times New Roman"/>
          <w:i/>
        </w:rPr>
        <w:t>Briefe</w:t>
      </w:r>
      <w:r w:rsidRPr="0080104B">
        <w:rPr>
          <w:rFonts w:ascii="Times New Roman" w:hAnsi="Times New Roman" w:cs="Times New Roman"/>
        </w:rPr>
        <w:t>, S. 72.</w:t>
      </w:r>
    </w:p>
  </w:footnote>
  <w:footnote w:id="31">
    <w:p w:rsidR="00C53FC2" w:rsidRPr="00DE1D08"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i/>
        </w:rPr>
        <w:t xml:space="preserve">Briefe, </w:t>
      </w:r>
      <w:r>
        <w:rPr>
          <w:rFonts w:ascii="Times New Roman" w:hAnsi="Times New Roman" w:cs="Times New Roman"/>
        </w:rPr>
        <w:t>S. 72 f.</w:t>
      </w:r>
    </w:p>
  </w:footnote>
  <w:footnote w:id="32">
    <w:p w:rsidR="00C53FC2" w:rsidRPr="000A0931" w:rsidRDefault="00C53FC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i/>
        </w:rPr>
        <w:t>Briefe,</w:t>
      </w:r>
      <w:r>
        <w:rPr>
          <w:rFonts w:ascii="Times New Roman" w:hAnsi="Times New Roman" w:cs="Times New Roman"/>
        </w:rPr>
        <w:t xml:space="preserve"> S. 74.</w:t>
      </w:r>
    </w:p>
  </w:footnote>
  <w:footnote w:id="33">
    <w:p w:rsidR="00422F37" w:rsidRPr="00733EE9" w:rsidRDefault="00422F37" w:rsidP="00422F37">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Bevor diese „Antwort“ in Druck ging, hatte Thomas Mann sie </w:t>
      </w:r>
      <w:proofErr w:type="spellStart"/>
      <w:r>
        <w:rPr>
          <w:rFonts w:ascii="Times New Roman" w:hAnsi="Times New Roman" w:cs="Times New Roman"/>
        </w:rPr>
        <w:t>Korrodi</w:t>
      </w:r>
      <w:proofErr w:type="spellEnd"/>
      <w:r>
        <w:rPr>
          <w:rFonts w:ascii="Times New Roman" w:hAnsi="Times New Roman" w:cs="Times New Roman"/>
        </w:rPr>
        <w:t xml:space="preserve"> zugehen lassen. Er war also auch zu diesem Zeitpunkt noch bemüht, sein gutes Verhältnis zu </w:t>
      </w:r>
      <w:proofErr w:type="spellStart"/>
      <w:r>
        <w:rPr>
          <w:rFonts w:ascii="Times New Roman" w:hAnsi="Times New Roman" w:cs="Times New Roman"/>
        </w:rPr>
        <w:t>Korrodi</w:t>
      </w:r>
      <w:proofErr w:type="spellEnd"/>
      <w:r>
        <w:rPr>
          <w:rFonts w:ascii="Times New Roman" w:hAnsi="Times New Roman" w:cs="Times New Roman"/>
        </w:rPr>
        <w:t xml:space="preserve"> nicht durch zu schroffes Reagieren zu besch</w:t>
      </w:r>
      <w:r>
        <w:rPr>
          <w:rFonts w:ascii="Times New Roman" w:hAnsi="Times New Roman" w:cs="Times New Roman"/>
        </w:rPr>
        <w:t>ä</w:t>
      </w:r>
      <w:r>
        <w:rPr>
          <w:rFonts w:ascii="Times New Roman" w:hAnsi="Times New Roman" w:cs="Times New Roman"/>
        </w:rPr>
        <w:t xml:space="preserve">digen. Natürlich war er sich dabei bewusst, dass </w:t>
      </w:r>
      <w:proofErr w:type="spellStart"/>
      <w:r>
        <w:rPr>
          <w:rFonts w:ascii="Times New Roman" w:hAnsi="Times New Roman" w:cs="Times New Roman"/>
        </w:rPr>
        <w:t>Korrodi</w:t>
      </w:r>
      <w:proofErr w:type="spellEnd"/>
      <w:r>
        <w:rPr>
          <w:rFonts w:ascii="Times New Roman" w:hAnsi="Times New Roman" w:cs="Times New Roman"/>
        </w:rPr>
        <w:t xml:space="preserve"> über erheblichen Einfluss verfügte.</w:t>
      </w:r>
    </w:p>
  </w:footnote>
  <w:footnote w:id="34">
    <w:p w:rsidR="00C53FC2" w:rsidRPr="00437925" w:rsidRDefault="00C53FC2">
      <w:pPr>
        <w:pStyle w:val="Funotentext"/>
        <w:rPr>
          <w:lang w:val="en-US"/>
        </w:rPr>
      </w:pPr>
      <w:r>
        <w:rPr>
          <w:rStyle w:val="Funotenzeichen"/>
        </w:rPr>
        <w:footnoteRef/>
      </w:r>
      <w:r w:rsidRPr="00437925">
        <w:rPr>
          <w:lang w:val="en-US"/>
        </w:rPr>
        <w:t xml:space="preserve"> </w:t>
      </w:r>
      <w:r w:rsidRPr="00437925">
        <w:rPr>
          <w:rFonts w:ascii="Times New Roman" w:hAnsi="Times New Roman" w:cs="Times New Roman"/>
          <w:lang w:val="en-US"/>
        </w:rPr>
        <w:t>Arnold, S. 107.</w:t>
      </w:r>
    </w:p>
  </w:footnote>
  <w:footnote w:id="35">
    <w:p w:rsidR="00C53FC2" w:rsidRPr="00437925" w:rsidRDefault="00C53FC2">
      <w:pPr>
        <w:pStyle w:val="Funotentext"/>
        <w:rPr>
          <w:rFonts w:ascii="Times New Roman" w:hAnsi="Times New Roman" w:cs="Times New Roman"/>
          <w:lang w:val="en-US"/>
        </w:rPr>
      </w:pPr>
      <w:r>
        <w:rPr>
          <w:rStyle w:val="Funotenzeichen"/>
        </w:rPr>
        <w:footnoteRef/>
      </w:r>
      <w:r w:rsidRPr="00437925">
        <w:rPr>
          <w:lang w:val="en-US"/>
        </w:rPr>
        <w:t xml:space="preserve"> </w:t>
      </w:r>
      <w:r w:rsidRPr="00437925">
        <w:rPr>
          <w:rFonts w:ascii="Times New Roman" w:hAnsi="Times New Roman" w:cs="Times New Roman"/>
          <w:lang w:val="en-US"/>
        </w:rPr>
        <w:t>S. 107.</w:t>
      </w:r>
    </w:p>
  </w:footnote>
  <w:footnote w:id="36">
    <w:p w:rsidR="00C53FC2" w:rsidRPr="00437925" w:rsidRDefault="00C53FC2">
      <w:pPr>
        <w:pStyle w:val="Funotentext"/>
        <w:rPr>
          <w:rFonts w:ascii="Times New Roman" w:hAnsi="Times New Roman" w:cs="Times New Roman"/>
          <w:lang w:val="en-US"/>
        </w:rPr>
      </w:pPr>
      <w:r w:rsidRPr="000B12BC">
        <w:rPr>
          <w:rStyle w:val="Funotenzeichen"/>
          <w:rFonts w:ascii="Times New Roman" w:hAnsi="Times New Roman" w:cs="Times New Roman"/>
        </w:rPr>
        <w:footnoteRef/>
      </w:r>
      <w:r w:rsidRPr="00437925">
        <w:rPr>
          <w:rFonts w:ascii="Times New Roman" w:hAnsi="Times New Roman" w:cs="Times New Roman"/>
          <w:lang w:val="en-US"/>
        </w:rPr>
        <w:t xml:space="preserve"> </w:t>
      </w:r>
      <w:proofErr w:type="spellStart"/>
      <w:proofErr w:type="gramStart"/>
      <w:r w:rsidRPr="00437925">
        <w:rPr>
          <w:rFonts w:ascii="Times New Roman" w:hAnsi="Times New Roman" w:cs="Times New Roman"/>
          <w:lang w:val="en-US"/>
        </w:rPr>
        <w:t>Ebd</w:t>
      </w:r>
      <w:proofErr w:type="spellEnd"/>
      <w:r w:rsidRPr="00437925">
        <w:rPr>
          <w:rFonts w:ascii="Times New Roman" w:hAnsi="Times New Roman" w:cs="Times New Roman"/>
          <w:lang w:val="en-US"/>
        </w:rPr>
        <w:t>.</w:t>
      </w:r>
      <w:proofErr w:type="gramEnd"/>
    </w:p>
  </w:footnote>
  <w:footnote w:id="37">
    <w:p w:rsidR="00C53FC2" w:rsidRDefault="00C53FC2">
      <w:pPr>
        <w:pStyle w:val="Funotentext"/>
      </w:pPr>
      <w:r>
        <w:rPr>
          <w:rStyle w:val="Funotenzeichen"/>
        </w:rPr>
        <w:footnoteRef/>
      </w:r>
      <w:r w:rsidRPr="00437925">
        <w:rPr>
          <w:lang w:val="en-US"/>
        </w:rPr>
        <w:t xml:space="preserve"> </w:t>
      </w:r>
      <w:r w:rsidRPr="00437925">
        <w:rPr>
          <w:rFonts w:ascii="Times New Roman" w:hAnsi="Times New Roman" w:cs="Times New Roman"/>
          <w:lang w:val="en-US"/>
        </w:rPr>
        <w:t xml:space="preserve">S. 108. </w:t>
      </w:r>
      <w:r>
        <w:rPr>
          <w:rFonts w:ascii="Times New Roman" w:hAnsi="Times New Roman" w:cs="Times New Roman"/>
        </w:rPr>
        <w:t xml:space="preserve">Hervorhebung F.T. </w:t>
      </w:r>
    </w:p>
  </w:footnote>
  <w:footnote w:id="38">
    <w:p w:rsidR="00C53FC2" w:rsidRPr="000B12BC" w:rsidRDefault="00C53FC2" w:rsidP="00E85355">
      <w:pPr>
        <w:pStyle w:val="Funotentext"/>
        <w:jc w:val="both"/>
        <w:rPr>
          <w:rFonts w:ascii="Times New Roman" w:hAnsi="Times New Roman" w:cs="Times New Roman"/>
        </w:rPr>
      </w:pPr>
      <w:r w:rsidRPr="000B12BC">
        <w:rPr>
          <w:rStyle w:val="Funotenzeichen"/>
          <w:rFonts w:ascii="Times New Roman" w:hAnsi="Times New Roman" w:cs="Times New Roman"/>
        </w:rPr>
        <w:footnoteRef/>
      </w:r>
      <w:r>
        <w:rPr>
          <w:rFonts w:ascii="Times New Roman" w:hAnsi="Times New Roman" w:cs="Times New Roman"/>
        </w:rPr>
        <w:t>Ebd.</w:t>
      </w:r>
    </w:p>
  </w:footnote>
  <w:footnote w:id="39">
    <w:p w:rsidR="00C53FC2" w:rsidRPr="00E85355" w:rsidRDefault="00C53FC2" w:rsidP="00E85355">
      <w:pPr>
        <w:pStyle w:val="Funotentext"/>
        <w:jc w:val="both"/>
        <w:rPr>
          <w:rFonts w:ascii="Times New Roman" w:hAnsi="Times New Roman" w:cs="Times New Roman"/>
        </w:rPr>
      </w:pPr>
      <w:r>
        <w:rPr>
          <w:rStyle w:val="Funotenzeichen"/>
        </w:rPr>
        <w:footnoteRef/>
      </w:r>
      <w:r w:rsidRPr="00E85355">
        <w:t xml:space="preserve"> </w:t>
      </w:r>
      <w:r w:rsidRPr="00E85355">
        <w:rPr>
          <w:rFonts w:ascii="Times New Roman" w:hAnsi="Times New Roman" w:cs="Times New Roman"/>
        </w:rPr>
        <w:t xml:space="preserve">S. 108. – Dass das Attribut </w:t>
      </w:r>
      <w:r>
        <w:rPr>
          <w:rFonts w:ascii="Times New Roman" w:hAnsi="Times New Roman" w:cs="Times New Roman"/>
        </w:rPr>
        <w:t>„</w:t>
      </w:r>
      <w:r w:rsidRPr="00E85355">
        <w:rPr>
          <w:rFonts w:ascii="Times New Roman" w:hAnsi="Times New Roman" w:cs="Times New Roman"/>
        </w:rPr>
        <w:t>ein böhmischer Jude</w:t>
      </w:r>
      <w:r>
        <w:rPr>
          <w:rFonts w:ascii="Times New Roman" w:hAnsi="Times New Roman" w:cs="Times New Roman"/>
        </w:rPr>
        <w:t xml:space="preserve">“ im nationalsozialistischen Sprachgebrauch längst ein Schimpfwort ist, wird von Thomas Mann nicht thematisiert. </w:t>
      </w:r>
    </w:p>
  </w:footnote>
  <w:footnote w:id="40">
    <w:p w:rsidR="00C53FC2" w:rsidRPr="00F509DA" w:rsidRDefault="00C53FC2" w:rsidP="00E85355">
      <w:pPr>
        <w:pStyle w:val="Funotentext"/>
        <w:jc w:val="both"/>
        <w:rPr>
          <w:rFonts w:ascii="Times New Roman" w:hAnsi="Times New Roman" w:cs="Times New Roman"/>
          <w:lang w:val="en-US"/>
        </w:rPr>
      </w:pPr>
      <w:r w:rsidRPr="009A0063">
        <w:rPr>
          <w:rStyle w:val="Funotenzeichen"/>
          <w:rFonts w:ascii="Times New Roman" w:hAnsi="Times New Roman" w:cs="Times New Roman"/>
        </w:rPr>
        <w:footnoteRef/>
      </w:r>
      <w:r w:rsidRPr="00F509DA">
        <w:rPr>
          <w:rFonts w:ascii="Times New Roman" w:hAnsi="Times New Roman" w:cs="Times New Roman"/>
          <w:lang w:val="en-US"/>
        </w:rPr>
        <w:t xml:space="preserve"> S. 109.</w:t>
      </w:r>
    </w:p>
  </w:footnote>
  <w:footnote w:id="41">
    <w:p w:rsidR="00C53FC2" w:rsidRPr="00F509DA" w:rsidRDefault="00C53FC2" w:rsidP="00E85355">
      <w:pPr>
        <w:pStyle w:val="Funotentext"/>
        <w:jc w:val="both"/>
        <w:rPr>
          <w:rFonts w:ascii="Times New Roman" w:hAnsi="Times New Roman" w:cs="Times New Roman"/>
          <w:lang w:val="en-US"/>
        </w:rPr>
      </w:pPr>
      <w:r>
        <w:rPr>
          <w:rStyle w:val="Funotenzeichen"/>
        </w:rPr>
        <w:footnoteRef/>
      </w:r>
      <w:r w:rsidRPr="00F509DA">
        <w:rPr>
          <w:lang w:val="en-US"/>
        </w:rPr>
        <w:t xml:space="preserve"> </w:t>
      </w:r>
      <w:r w:rsidRPr="00F509DA">
        <w:rPr>
          <w:rFonts w:ascii="Times New Roman" w:hAnsi="Times New Roman" w:cs="Times New Roman"/>
          <w:lang w:val="en-US"/>
        </w:rPr>
        <w:t>Ebd.</w:t>
      </w:r>
    </w:p>
  </w:footnote>
  <w:footnote w:id="42">
    <w:p w:rsidR="00C53FC2" w:rsidRPr="00D7301B" w:rsidRDefault="00C53FC2">
      <w:pPr>
        <w:pStyle w:val="Funotentext"/>
        <w:rPr>
          <w:rFonts w:ascii="Times New Roman" w:hAnsi="Times New Roman" w:cs="Times New Roman"/>
          <w:lang w:val="en-US"/>
        </w:rPr>
      </w:pPr>
      <w:r>
        <w:rPr>
          <w:rStyle w:val="Funotenzeichen"/>
        </w:rPr>
        <w:footnoteRef/>
      </w:r>
      <w:r w:rsidRPr="00D7301B">
        <w:rPr>
          <w:lang w:val="en-US"/>
        </w:rPr>
        <w:t xml:space="preserve"> </w:t>
      </w:r>
      <w:r w:rsidRPr="00D7301B">
        <w:rPr>
          <w:rFonts w:ascii="Times New Roman" w:hAnsi="Times New Roman" w:cs="Times New Roman"/>
          <w:lang w:val="en-US"/>
        </w:rPr>
        <w:t>Arnold, S. 110 f.</w:t>
      </w:r>
    </w:p>
  </w:footnote>
  <w:footnote w:id="43">
    <w:p w:rsidR="00C53FC2" w:rsidRPr="00D7301B" w:rsidRDefault="00C53FC2">
      <w:pPr>
        <w:pStyle w:val="Funotentext"/>
        <w:rPr>
          <w:rFonts w:ascii="Times New Roman" w:hAnsi="Times New Roman" w:cs="Times New Roman"/>
        </w:rPr>
      </w:pPr>
      <w:r>
        <w:rPr>
          <w:rStyle w:val="Funotenzeichen"/>
        </w:rPr>
        <w:footnoteRef/>
      </w:r>
      <w:r w:rsidRPr="00D7301B">
        <w:t xml:space="preserve"> </w:t>
      </w:r>
      <w:r w:rsidRPr="00D7301B">
        <w:rPr>
          <w:rFonts w:ascii="Times New Roman" w:hAnsi="Times New Roman" w:cs="Times New Roman"/>
        </w:rPr>
        <w:t>S. 111.</w:t>
      </w:r>
    </w:p>
  </w:footnote>
  <w:footnote w:id="44">
    <w:p w:rsidR="00C53FC2" w:rsidRPr="00C611C8" w:rsidRDefault="00C53FC2" w:rsidP="00C611C8">
      <w:pPr>
        <w:pStyle w:val="Funotentext"/>
        <w:jc w:val="both"/>
        <w:rPr>
          <w:rFonts w:ascii="Times New Roman" w:hAnsi="Times New Roman" w:cs="Times New Roman"/>
        </w:rPr>
      </w:pPr>
      <w:r w:rsidRPr="00C611C8">
        <w:rPr>
          <w:rStyle w:val="Funotenzeichen"/>
          <w:rFonts w:ascii="Times New Roman" w:hAnsi="Times New Roman" w:cs="Times New Roman"/>
        </w:rPr>
        <w:footnoteRef/>
      </w:r>
      <w:r w:rsidRPr="00C611C8">
        <w:rPr>
          <w:rFonts w:ascii="Times New Roman" w:hAnsi="Times New Roman" w:cs="Times New Roman"/>
        </w:rPr>
        <w:t xml:space="preserve"> Ebd. – August von Platen: Es sehnt sich ewig dieser Geist ins Weite.</w:t>
      </w:r>
    </w:p>
  </w:footnote>
  <w:footnote w:id="45">
    <w:p w:rsidR="00C53FC2" w:rsidRPr="00C611C8" w:rsidRDefault="00C53FC2" w:rsidP="00512568">
      <w:pPr>
        <w:pStyle w:val="Funotentext"/>
        <w:jc w:val="both"/>
        <w:rPr>
          <w:rFonts w:ascii="Times New Roman" w:hAnsi="Times New Roman" w:cs="Times New Roman"/>
        </w:rPr>
      </w:pPr>
      <w:r w:rsidRPr="00C611C8">
        <w:rPr>
          <w:rStyle w:val="Funotenzeichen"/>
          <w:rFonts w:ascii="Times New Roman" w:hAnsi="Times New Roman" w:cs="Times New Roman"/>
        </w:rPr>
        <w:footnoteRef/>
      </w:r>
      <w:r w:rsidRPr="00C611C8">
        <w:rPr>
          <w:rFonts w:ascii="Times New Roman" w:hAnsi="Times New Roman" w:cs="Times New Roman"/>
        </w:rPr>
        <w:t xml:space="preserve"> Der Kontinuitätsbruch entstand nicht nur dadurch, dass Autoren wie Toller, Werfel, Hasenclever</w:t>
      </w:r>
      <w:r>
        <w:rPr>
          <w:rFonts w:ascii="Times New Roman" w:hAnsi="Times New Roman" w:cs="Times New Roman"/>
        </w:rPr>
        <w:t xml:space="preserve"> oder</w:t>
      </w:r>
      <w:r w:rsidRPr="00C611C8">
        <w:rPr>
          <w:rFonts w:ascii="Times New Roman" w:hAnsi="Times New Roman" w:cs="Times New Roman"/>
        </w:rPr>
        <w:t xml:space="preserve"> Lasker-Schüler Deutschland verlassen mussten. Von dieser Entwicklung waren z.T. auch Autoren betroffen, die im Dritten Reich blieben</w:t>
      </w:r>
      <w:r>
        <w:rPr>
          <w:rFonts w:ascii="Times New Roman" w:hAnsi="Times New Roman" w:cs="Times New Roman"/>
        </w:rPr>
        <w:t xml:space="preserve">, </w:t>
      </w:r>
      <w:r w:rsidRPr="00C611C8">
        <w:rPr>
          <w:rFonts w:ascii="Times New Roman" w:hAnsi="Times New Roman" w:cs="Times New Roman"/>
        </w:rPr>
        <w:t xml:space="preserve">in der Weimarer Republik </w:t>
      </w:r>
      <w:r>
        <w:rPr>
          <w:rFonts w:ascii="Times New Roman" w:hAnsi="Times New Roman" w:cs="Times New Roman"/>
        </w:rPr>
        <w:t xml:space="preserve">aber </w:t>
      </w:r>
      <w:r w:rsidRPr="00C611C8">
        <w:rPr>
          <w:rFonts w:ascii="Times New Roman" w:hAnsi="Times New Roman" w:cs="Times New Roman"/>
        </w:rPr>
        <w:t>zum Kreis der „modernen“, aktuellen Schriftsteller gehört hatten. Aufgrund der klaren Erkenntnis, dass das modernistische „Experiment“ im Dritten Reich verpönt war und möglicherweise Sanktionen zur Folge haben könnte, gingen sie Wagnissen aus dem Wege. Jüngere Autori</w:t>
      </w:r>
      <w:r w:rsidRPr="00C611C8">
        <w:rPr>
          <w:rFonts w:ascii="Times New Roman" w:hAnsi="Times New Roman" w:cs="Times New Roman"/>
        </w:rPr>
        <w:t>n</w:t>
      </w:r>
      <w:r w:rsidRPr="00C611C8">
        <w:rPr>
          <w:rFonts w:ascii="Times New Roman" w:hAnsi="Times New Roman" w:cs="Times New Roman"/>
        </w:rPr>
        <w:t>nen und Autoren wiederum wie z.B. Marieluise Fleißer zogen sich aufgrund dieser Lage gänzlich aus dem liter</w:t>
      </w:r>
      <w:r w:rsidRPr="00C611C8">
        <w:rPr>
          <w:rFonts w:ascii="Times New Roman" w:hAnsi="Times New Roman" w:cs="Times New Roman"/>
        </w:rPr>
        <w:t>a</w:t>
      </w:r>
      <w:r w:rsidRPr="00C611C8">
        <w:rPr>
          <w:rFonts w:ascii="Times New Roman" w:hAnsi="Times New Roman" w:cs="Times New Roman"/>
        </w:rPr>
        <w:t>rischen Leben zurück.</w:t>
      </w:r>
    </w:p>
  </w:footnote>
  <w:footnote w:id="46">
    <w:p w:rsidR="00C53FC2" w:rsidRPr="0036365B" w:rsidRDefault="00C53FC2" w:rsidP="00512568">
      <w:pPr>
        <w:pStyle w:val="Funotentext"/>
        <w:jc w:val="both"/>
        <w:rPr>
          <w:rFonts w:ascii="Times New Roman" w:hAnsi="Times New Roman" w:cs="Times New Roman"/>
        </w:rPr>
      </w:pPr>
      <w:r>
        <w:rPr>
          <w:rStyle w:val="Funotenzeichen"/>
        </w:rPr>
        <w:footnoteRef/>
      </w:r>
      <w:r>
        <w:t xml:space="preserve"> </w:t>
      </w:r>
      <w:r w:rsidRPr="0036365B">
        <w:rPr>
          <w:rFonts w:ascii="Times New Roman" w:hAnsi="Times New Roman" w:cs="Times New Roman"/>
        </w:rPr>
        <w:t>Vgl. (10) Kap. 4, (11) Texte 5, (26) Kap. 8, (41) Kap. 14.</w:t>
      </w:r>
    </w:p>
  </w:footnote>
  <w:footnote w:id="47">
    <w:p w:rsidR="00C53FC2" w:rsidRPr="003315B9" w:rsidRDefault="00C53FC2" w:rsidP="00512568">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Vgl. Ruth Dinesen: Nelly Sachs im Spiegel ihrer Bibliothek. – In: </w:t>
      </w:r>
      <w:r>
        <w:rPr>
          <w:rFonts w:ascii="Times New Roman" w:hAnsi="Times New Roman" w:cs="Times New Roman"/>
          <w:i/>
        </w:rPr>
        <w:t>Exil</w:t>
      </w:r>
      <w:r>
        <w:rPr>
          <w:rFonts w:ascii="Times New Roman" w:hAnsi="Times New Roman" w:cs="Times New Roman"/>
        </w:rPr>
        <w:t xml:space="preserve"> 28 (2009), H. 1, S. 82 – 94.</w:t>
      </w:r>
    </w:p>
  </w:footnote>
  <w:footnote w:id="48">
    <w:p w:rsidR="00D27EDD" w:rsidRDefault="00D27EDD" w:rsidP="00D27EDD">
      <w:pPr>
        <w:spacing w:after="0" w:line="240" w:lineRule="auto"/>
        <w:jc w:val="both"/>
      </w:pPr>
      <w:r>
        <w:rPr>
          <w:rStyle w:val="Funotenzeichen"/>
        </w:rPr>
        <w:footnoteRef/>
      </w:r>
      <w:r>
        <w:t xml:space="preserve"> </w:t>
      </w:r>
      <w:r w:rsidRPr="00D27EDD">
        <w:rPr>
          <w:rFonts w:ascii="Times New Roman" w:hAnsi="Times New Roman" w:cs="Times New Roman"/>
          <w:sz w:val="20"/>
          <w:szCs w:val="20"/>
        </w:rPr>
        <w:t>Thomas</w:t>
      </w:r>
      <w:r>
        <w:rPr>
          <w:rFonts w:ascii="Times New Roman" w:hAnsi="Times New Roman" w:cs="Times New Roman"/>
          <w:sz w:val="20"/>
          <w:szCs w:val="20"/>
        </w:rPr>
        <w:t xml:space="preserve"> Mann spricht später vom </w:t>
      </w:r>
      <w:r w:rsidRPr="00AA2188">
        <w:rPr>
          <w:rFonts w:ascii="Times New Roman" w:hAnsi="Times New Roman" w:cs="Times New Roman"/>
          <w:sz w:val="20"/>
          <w:szCs w:val="20"/>
        </w:rPr>
        <w:t>„Zwang zur Politik“</w:t>
      </w:r>
      <w:r>
        <w:rPr>
          <w:rFonts w:ascii="Times New Roman" w:hAnsi="Times New Roman" w:cs="Times New Roman"/>
          <w:sz w:val="20"/>
          <w:szCs w:val="20"/>
        </w:rPr>
        <w:t>. „</w:t>
      </w:r>
      <w:r w:rsidRPr="00D27EDD">
        <w:rPr>
          <w:rFonts w:ascii="Times New Roman" w:hAnsi="Times New Roman" w:cs="Times New Roman"/>
          <w:sz w:val="20"/>
          <w:szCs w:val="20"/>
        </w:rPr>
        <w:t>Zwang zur Politik</w:t>
      </w:r>
      <w:r>
        <w:rPr>
          <w:rFonts w:ascii="Times New Roman" w:hAnsi="Times New Roman" w:cs="Times New Roman"/>
          <w:sz w:val="20"/>
          <w:szCs w:val="20"/>
        </w:rPr>
        <w:t>“</w:t>
      </w:r>
      <w:r w:rsidRPr="00AA2188">
        <w:rPr>
          <w:rFonts w:ascii="Times New Roman" w:hAnsi="Times New Roman" w:cs="Times New Roman"/>
          <w:sz w:val="20"/>
          <w:szCs w:val="20"/>
        </w:rPr>
        <w:t xml:space="preserve"> ist der spätere Titel von Thomas Manns Aufsatz „Kultur und Politik“ (</w:t>
      </w:r>
      <w:r w:rsidRPr="00B56E8E">
        <w:rPr>
          <w:rFonts w:ascii="Times New Roman" w:hAnsi="Times New Roman" w:cs="Times New Roman"/>
          <w:i/>
          <w:sz w:val="20"/>
          <w:szCs w:val="20"/>
        </w:rPr>
        <w:t>Das Neue Tage-Buch</w:t>
      </w:r>
      <w:r w:rsidRPr="00AA2188">
        <w:rPr>
          <w:rFonts w:ascii="Times New Roman" w:hAnsi="Times New Roman" w:cs="Times New Roman"/>
          <w:sz w:val="20"/>
          <w:szCs w:val="20"/>
        </w:rPr>
        <w:t>, 25. März 1939)</w:t>
      </w:r>
      <w:r>
        <w:rPr>
          <w:rFonts w:ascii="Times New Roman" w:hAnsi="Times New Roman" w:cs="Times New Roman"/>
          <w:sz w:val="20"/>
          <w:szCs w:val="20"/>
        </w:rPr>
        <w:t>.</w:t>
      </w:r>
    </w:p>
  </w:footnote>
  <w:footnote w:id="49">
    <w:p w:rsidR="00D20F92" w:rsidRPr="009665B6" w:rsidRDefault="00D20F92" w:rsidP="00D20F9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Vgl. Frithjof Trapp: Lagen- und Parterreplätze. Was behinderte die Rezeption der Exilliteratur? – In: </w:t>
      </w:r>
      <w:r>
        <w:rPr>
          <w:rFonts w:ascii="Times New Roman" w:hAnsi="Times New Roman" w:cs="Times New Roman"/>
          <w:i/>
        </w:rPr>
        <w:t>10. Mai 1933.</w:t>
      </w:r>
      <w:r>
        <w:rPr>
          <w:rFonts w:ascii="Times New Roman" w:hAnsi="Times New Roman" w:cs="Times New Roman"/>
        </w:rPr>
        <w:t xml:space="preserve"> Bücherverbrennungen und die Folgen. Hrsg. von Ulrich </w:t>
      </w:r>
      <w:proofErr w:type="spellStart"/>
      <w:r>
        <w:rPr>
          <w:rFonts w:ascii="Times New Roman" w:hAnsi="Times New Roman" w:cs="Times New Roman"/>
        </w:rPr>
        <w:t>Walberer</w:t>
      </w:r>
      <w:proofErr w:type="spellEnd"/>
      <w:r>
        <w:rPr>
          <w:rFonts w:ascii="Times New Roman" w:hAnsi="Times New Roman" w:cs="Times New Roman"/>
        </w:rPr>
        <w:t>. Frankfurt a.M. 1983, S. 240 – 259.</w:t>
      </w:r>
    </w:p>
  </w:footnote>
  <w:footnote w:id="50">
    <w:p w:rsidR="00B1608F" w:rsidRPr="00C611C8" w:rsidRDefault="00B1608F" w:rsidP="00B1608F">
      <w:pPr>
        <w:pStyle w:val="Funotentext"/>
        <w:jc w:val="both"/>
        <w:rPr>
          <w:rFonts w:ascii="Times New Roman" w:hAnsi="Times New Roman" w:cs="Times New Roman"/>
        </w:rPr>
      </w:pPr>
      <w:r w:rsidRPr="00C611C8">
        <w:rPr>
          <w:rStyle w:val="Funotenzeichen"/>
          <w:rFonts w:ascii="Times New Roman" w:hAnsi="Times New Roman" w:cs="Times New Roman"/>
        </w:rPr>
        <w:footnoteRef/>
      </w:r>
      <w:r w:rsidRPr="00C611C8">
        <w:rPr>
          <w:rFonts w:ascii="Times New Roman" w:hAnsi="Times New Roman" w:cs="Times New Roman"/>
        </w:rPr>
        <w:t xml:space="preserve"> Ich habe </w:t>
      </w:r>
      <w:r>
        <w:rPr>
          <w:rFonts w:ascii="Times New Roman" w:hAnsi="Times New Roman" w:cs="Times New Roman"/>
        </w:rPr>
        <w:t xml:space="preserve">1984 </w:t>
      </w:r>
      <w:r w:rsidRPr="00C611C8">
        <w:rPr>
          <w:rFonts w:ascii="Times New Roman" w:hAnsi="Times New Roman" w:cs="Times New Roman"/>
        </w:rPr>
        <w:t xml:space="preserve">Fritz </w:t>
      </w:r>
      <w:proofErr w:type="spellStart"/>
      <w:r w:rsidRPr="00C611C8">
        <w:rPr>
          <w:rFonts w:ascii="Times New Roman" w:hAnsi="Times New Roman" w:cs="Times New Roman"/>
        </w:rPr>
        <w:t>Landshoff</w:t>
      </w:r>
      <w:proofErr w:type="spellEnd"/>
      <w:r w:rsidRPr="00C611C8">
        <w:rPr>
          <w:rFonts w:ascii="Times New Roman" w:hAnsi="Times New Roman" w:cs="Times New Roman"/>
        </w:rPr>
        <w:t xml:space="preserve"> auf diesen Tatbestand, der der programmatischen Ausrichtung des </w:t>
      </w:r>
      <w:proofErr w:type="spellStart"/>
      <w:r w:rsidRPr="00C611C8">
        <w:rPr>
          <w:rFonts w:ascii="Times New Roman" w:hAnsi="Times New Roman" w:cs="Times New Roman"/>
        </w:rPr>
        <w:t>Querido</w:t>
      </w:r>
      <w:proofErr w:type="spellEnd"/>
      <w:r w:rsidRPr="00C611C8">
        <w:rPr>
          <w:rFonts w:ascii="Times New Roman" w:hAnsi="Times New Roman" w:cs="Times New Roman"/>
        </w:rPr>
        <w:t xml:space="preserve"> Verlags widersprach, angesprochen. Er antwortete damit, dass er „dankbar“ gewesen sei, dass Vicki Baum ihre Romane dem Verlag zur Verfügung gestellt habe, denn dies habe ihn in die Lage versetzt, in größerem Umfang ‚literarische Autoren‘, die sonst keine Publikationschance besessen hätte, in das Verlagsprogramm aufzunehmen. </w:t>
      </w:r>
    </w:p>
  </w:footnote>
  <w:footnote w:id="51">
    <w:p w:rsidR="00B1608F" w:rsidRPr="00C611C8" w:rsidRDefault="00B1608F" w:rsidP="00B1608F">
      <w:pPr>
        <w:pStyle w:val="Funotentext"/>
        <w:jc w:val="both"/>
        <w:rPr>
          <w:rFonts w:ascii="Times New Roman" w:hAnsi="Times New Roman" w:cs="Times New Roman"/>
        </w:rPr>
      </w:pPr>
      <w:r w:rsidRPr="00C611C8">
        <w:rPr>
          <w:rStyle w:val="Funotenzeichen"/>
          <w:rFonts w:ascii="Times New Roman" w:hAnsi="Times New Roman" w:cs="Times New Roman"/>
        </w:rPr>
        <w:footnoteRef/>
      </w:r>
      <w:r w:rsidRPr="00C611C8">
        <w:rPr>
          <w:rFonts w:ascii="Times New Roman" w:hAnsi="Times New Roman" w:cs="Times New Roman"/>
        </w:rPr>
        <w:t xml:space="preserve"> Die Voraussetzung dafür, dass ein Drama im Ausland nachgespielt wird, ist offenbar der Erfolg im Heima</w:t>
      </w:r>
      <w:r w:rsidRPr="00C611C8">
        <w:rPr>
          <w:rFonts w:ascii="Times New Roman" w:hAnsi="Times New Roman" w:cs="Times New Roman"/>
        </w:rPr>
        <w:t>t</w:t>
      </w:r>
      <w:r w:rsidRPr="00C611C8">
        <w:rPr>
          <w:rFonts w:ascii="Times New Roman" w:hAnsi="Times New Roman" w:cs="Times New Roman"/>
        </w:rPr>
        <w:t xml:space="preserve">land. Dieser Sachverhalt wurde den Exildramatiker </w:t>
      </w:r>
      <w:r>
        <w:rPr>
          <w:rFonts w:ascii="Times New Roman" w:hAnsi="Times New Roman" w:cs="Times New Roman"/>
        </w:rPr>
        <w:t xml:space="preserve">durch die Zurückweisung ihrer Texte </w:t>
      </w:r>
      <w:r w:rsidRPr="00C611C8">
        <w:rPr>
          <w:rFonts w:ascii="Times New Roman" w:hAnsi="Times New Roman" w:cs="Times New Roman"/>
        </w:rPr>
        <w:t>nachdrücklich vor Augen geführt. V</w:t>
      </w:r>
      <w:r>
        <w:rPr>
          <w:rFonts w:ascii="Times New Roman" w:hAnsi="Times New Roman" w:cs="Times New Roman"/>
        </w:rPr>
        <w:t>iele</w:t>
      </w:r>
      <w:r w:rsidRPr="00C611C8">
        <w:rPr>
          <w:rFonts w:ascii="Times New Roman" w:hAnsi="Times New Roman" w:cs="Times New Roman"/>
        </w:rPr>
        <w:t xml:space="preserve"> der Dramatik wechselten </w:t>
      </w:r>
      <w:r>
        <w:rPr>
          <w:rFonts w:ascii="Times New Roman" w:hAnsi="Times New Roman" w:cs="Times New Roman"/>
        </w:rPr>
        <w:t xml:space="preserve">daher zur Prosa – zum </w:t>
      </w:r>
      <w:r w:rsidRPr="00C611C8">
        <w:rPr>
          <w:rFonts w:ascii="Times New Roman" w:hAnsi="Times New Roman" w:cs="Times New Roman"/>
        </w:rPr>
        <w:t>Roman</w:t>
      </w:r>
      <w:r>
        <w:rPr>
          <w:rFonts w:ascii="Times New Roman" w:hAnsi="Times New Roman" w:cs="Times New Roman"/>
        </w:rPr>
        <w:t xml:space="preserve"> – über</w:t>
      </w:r>
      <w:r w:rsidRPr="00C611C8">
        <w:rPr>
          <w:rFonts w:ascii="Times New Roman" w:hAnsi="Times New Roman" w:cs="Times New Roman"/>
        </w:rPr>
        <w:t>.</w:t>
      </w:r>
    </w:p>
  </w:footnote>
  <w:footnote w:id="52">
    <w:p w:rsidR="00B1608F" w:rsidRPr="00023BA0" w:rsidRDefault="00B1608F" w:rsidP="00B1608F">
      <w:pPr>
        <w:pStyle w:val="Funotentext"/>
        <w:jc w:val="both"/>
        <w:rPr>
          <w:rFonts w:ascii="Times New Roman" w:hAnsi="Times New Roman" w:cs="Times New Roman"/>
        </w:rPr>
      </w:pPr>
      <w:r w:rsidRPr="00C611C8">
        <w:rPr>
          <w:rStyle w:val="Funotenzeichen"/>
          <w:rFonts w:ascii="Times New Roman" w:hAnsi="Times New Roman" w:cs="Times New Roman"/>
        </w:rPr>
        <w:footnoteRef/>
      </w:r>
      <w:r w:rsidRPr="00C611C8">
        <w:rPr>
          <w:rFonts w:ascii="Times New Roman" w:hAnsi="Times New Roman" w:cs="Times New Roman"/>
        </w:rPr>
        <w:t xml:space="preserve"> Zum Problem der Gattungsgeschichte im</w:t>
      </w:r>
      <w:r>
        <w:rPr>
          <w:rFonts w:ascii="Times New Roman" w:hAnsi="Times New Roman" w:cs="Times New Roman"/>
        </w:rPr>
        <w:t xml:space="preserve"> Exil vgl. Frithjof Trapp: </w:t>
      </w:r>
      <w:r>
        <w:rPr>
          <w:rFonts w:ascii="Times New Roman" w:hAnsi="Times New Roman" w:cs="Times New Roman"/>
          <w:i/>
        </w:rPr>
        <w:t>Deutsche Literatur zwischen den Weltkri</w:t>
      </w:r>
      <w:r>
        <w:rPr>
          <w:rFonts w:ascii="Times New Roman" w:hAnsi="Times New Roman" w:cs="Times New Roman"/>
          <w:i/>
        </w:rPr>
        <w:t>e</w:t>
      </w:r>
      <w:r>
        <w:rPr>
          <w:rFonts w:ascii="Times New Roman" w:hAnsi="Times New Roman" w:cs="Times New Roman"/>
          <w:i/>
        </w:rPr>
        <w:t>gen II. Literatur im Exil.</w:t>
      </w:r>
      <w:r>
        <w:rPr>
          <w:rFonts w:ascii="Times New Roman" w:hAnsi="Times New Roman" w:cs="Times New Roman"/>
        </w:rPr>
        <w:t xml:space="preserve"> Bern 1983; speziell zum Problem der Dramatik Franz Norbert </w:t>
      </w:r>
      <w:proofErr w:type="spellStart"/>
      <w:r>
        <w:rPr>
          <w:rFonts w:ascii="Times New Roman" w:hAnsi="Times New Roman" w:cs="Times New Roman"/>
        </w:rPr>
        <w:t>Mennemeier</w:t>
      </w:r>
      <w:proofErr w:type="spellEnd"/>
      <w:r>
        <w:rPr>
          <w:rFonts w:ascii="Times New Roman" w:hAnsi="Times New Roman" w:cs="Times New Roman"/>
        </w:rPr>
        <w:t xml:space="preserve">/Frithjof Trapp: </w:t>
      </w:r>
      <w:r>
        <w:rPr>
          <w:rFonts w:ascii="Times New Roman" w:hAnsi="Times New Roman" w:cs="Times New Roman"/>
          <w:i/>
        </w:rPr>
        <w:t>Deutsche Exildramatik 1933 – 1950.</w:t>
      </w:r>
      <w:r>
        <w:rPr>
          <w:rFonts w:ascii="Times New Roman" w:hAnsi="Times New Roman" w:cs="Times New Roman"/>
        </w:rPr>
        <w:t xml:space="preserve"> München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27086"/>
      <w:docPartObj>
        <w:docPartGallery w:val="Page Numbers (Top of Page)"/>
        <w:docPartUnique/>
      </w:docPartObj>
    </w:sdtPr>
    <w:sdtEndPr/>
    <w:sdtContent>
      <w:p w:rsidR="00C53FC2" w:rsidRDefault="00C53FC2">
        <w:pPr>
          <w:pStyle w:val="Kopfzeile"/>
          <w:jc w:val="right"/>
        </w:pPr>
        <w:r>
          <w:fldChar w:fldCharType="begin"/>
        </w:r>
        <w:r>
          <w:instrText>PAGE   \* MERGEFORMAT</w:instrText>
        </w:r>
        <w:r>
          <w:fldChar w:fldCharType="separate"/>
        </w:r>
        <w:r w:rsidR="00D90481">
          <w:rPr>
            <w:noProof/>
          </w:rPr>
          <w:t>1</w:t>
        </w:r>
        <w:r>
          <w:fldChar w:fldCharType="end"/>
        </w:r>
      </w:p>
    </w:sdtContent>
  </w:sdt>
  <w:p w:rsidR="00C53FC2" w:rsidRDefault="00C53F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16EBF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E2"/>
    <w:rsid w:val="00002CB5"/>
    <w:rsid w:val="000043D8"/>
    <w:rsid w:val="00022C06"/>
    <w:rsid w:val="00023BA0"/>
    <w:rsid w:val="00023C2B"/>
    <w:rsid w:val="000240A4"/>
    <w:rsid w:val="000253D9"/>
    <w:rsid w:val="000315CC"/>
    <w:rsid w:val="00037086"/>
    <w:rsid w:val="00040E4A"/>
    <w:rsid w:val="000503B8"/>
    <w:rsid w:val="00056785"/>
    <w:rsid w:val="000769EF"/>
    <w:rsid w:val="00083DB0"/>
    <w:rsid w:val="00085AB2"/>
    <w:rsid w:val="00096D0E"/>
    <w:rsid w:val="000972A5"/>
    <w:rsid w:val="000A0931"/>
    <w:rsid w:val="000B12BC"/>
    <w:rsid w:val="000B7265"/>
    <w:rsid w:val="000D5473"/>
    <w:rsid w:val="000F5E7D"/>
    <w:rsid w:val="00127E81"/>
    <w:rsid w:val="00140BE1"/>
    <w:rsid w:val="00153BCB"/>
    <w:rsid w:val="001541E6"/>
    <w:rsid w:val="001602C8"/>
    <w:rsid w:val="001606C7"/>
    <w:rsid w:val="00160B98"/>
    <w:rsid w:val="0016311D"/>
    <w:rsid w:val="001762B3"/>
    <w:rsid w:val="00192EEF"/>
    <w:rsid w:val="001961AD"/>
    <w:rsid w:val="001C08FE"/>
    <w:rsid w:val="001C42B1"/>
    <w:rsid w:val="001D0128"/>
    <w:rsid w:val="001D088E"/>
    <w:rsid w:val="001D1431"/>
    <w:rsid w:val="001D54B4"/>
    <w:rsid w:val="001E4E51"/>
    <w:rsid w:val="001F20F5"/>
    <w:rsid w:val="001F3E51"/>
    <w:rsid w:val="001F43DA"/>
    <w:rsid w:val="001F6267"/>
    <w:rsid w:val="00206AFE"/>
    <w:rsid w:val="002104C2"/>
    <w:rsid w:val="002203A5"/>
    <w:rsid w:val="00225D4F"/>
    <w:rsid w:val="00240494"/>
    <w:rsid w:val="00240B51"/>
    <w:rsid w:val="002811E4"/>
    <w:rsid w:val="00295FCF"/>
    <w:rsid w:val="002A4A22"/>
    <w:rsid w:val="002B4A4B"/>
    <w:rsid w:val="002C33FB"/>
    <w:rsid w:val="002C5D6F"/>
    <w:rsid w:val="002D4127"/>
    <w:rsid w:val="002D78B5"/>
    <w:rsid w:val="002D7CCB"/>
    <w:rsid w:val="002E6F70"/>
    <w:rsid w:val="002F12C5"/>
    <w:rsid w:val="0033017A"/>
    <w:rsid w:val="003315B9"/>
    <w:rsid w:val="003328AF"/>
    <w:rsid w:val="00337E2B"/>
    <w:rsid w:val="003400F3"/>
    <w:rsid w:val="00352689"/>
    <w:rsid w:val="0036365B"/>
    <w:rsid w:val="00382F00"/>
    <w:rsid w:val="00395BC0"/>
    <w:rsid w:val="003B66BE"/>
    <w:rsid w:val="003D11B8"/>
    <w:rsid w:val="003D1EE9"/>
    <w:rsid w:val="003E6CD8"/>
    <w:rsid w:val="003F7258"/>
    <w:rsid w:val="00401390"/>
    <w:rsid w:val="00404686"/>
    <w:rsid w:val="004046F1"/>
    <w:rsid w:val="0040497F"/>
    <w:rsid w:val="004134B3"/>
    <w:rsid w:val="00422F37"/>
    <w:rsid w:val="00437925"/>
    <w:rsid w:val="00440F13"/>
    <w:rsid w:val="00446B5F"/>
    <w:rsid w:val="00450896"/>
    <w:rsid w:val="0045719F"/>
    <w:rsid w:val="004644A7"/>
    <w:rsid w:val="00486F81"/>
    <w:rsid w:val="004940B1"/>
    <w:rsid w:val="00494CD9"/>
    <w:rsid w:val="004A4518"/>
    <w:rsid w:val="004A6F21"/>
    <w:rsid w:val="004B42F0"/>
    <w:rsid w:val="004C197C"/>
    <w:rsid w:val="004C5C13"/>
    <w:rsid w:val="004D37BC"/>
    <w:rsid w:val="004F3BC8"/>
    <w:rsid w:val="005062FF"/>
    <w:rsid w:val="00512568"/>
    <w:rsid w:val="00515A58"/>
    <w:rsid w:val="0051625C"/>
    <w:rsid w:val="005235BF"/>
    <w:rsid w:val="005400B6"/>
    <w:rsid w:val="00543C59"/>
    <w:rsid w:val="00547008"/>
    <w:rsid w:val="00557672"/>
    <w:rsid w:val="00566CA4"/>
    <w:rsid w:val="005701E8"/>
    <w:rsid w:val="00570BE8"/>
    <w:rsid w:val="0058643C"/>
    <w:rsid w:val="00586FB6"/>
    <w:rsid w:val="00593E7F"/>
    <w:rsid w:val="005A3EF2"/>
    <w:rsid w:val="005C146E"/>
    <w:rsid w:val="005C1C4B"/>
    <w:rsid w:val="005D4389"/>
    <w:rsid w:val="005D52D7"/>
    <w:rsid w:val="005E5B8D"/>
    <w:rsid w:val="005E5DAC"/>
    <w:rsid w:val="005F1E80"/>
    <w:rsid w:val="0060532B"/>
    <w:rsid w:val="00605FE9"/>
    <w:rsid w:val="006070E2"/>
    <w:rsid w:val="0061053B"/>
    <w:rsid w:val="00623B51"/>
    <w:rsid w:val="006436D5"/>
    <w:rsid w:val="00655CB8"/>
    <w:rsid w:val="00655DAE"/>
    <w:rsid w:val="00664E52"/>
    <w:rsid w:val="006657EC"/>
    <w:rsid w:val="00683A57"/>
    <w:rsid w:val="006A6168"/>
    <w:rsid w:val="006B1A78"/>
    <w:rsid w:val="006D4D98"/>
    <w:rsid w:val="006E1717"/>
    <w:rsid w:val="006F6D91"/>
    <w:rsid w:val="00700344"/>
    <w:rsid w:val="00716702"/>
    <w:rsid w:val="007172A2"/>
    <w:rsid w:val="0072568C"/>
    <w:rsid w:val="00730C42"/>
    <w:rsid w:val="00733EE9"/>
    <w:rsid w:val="0073471E"/>
    <w:rsid w:val="0074344C"/>
    <w:rsid w:val="00746CCB"/>
    <w:rsid w:val="00762E9D"/>
    <w:rsid w:val="00765403"/>
    <w:rsid w:val="00781A2A"/>
    <w:rsid w:val="00787591"/>
    <w:rsid w:val="007918FF"/>
    <w:rsid w:val="00792FCD"/>
    <w:rsid w:val="007A27AA"/>
    <w:rsid w:val="007B4429"/>
    <w:rsid w:val="007D4FF1"/>
    <w:rsid w:val="007D5A98"/>
    <w:rsid w:val="007E7252"/>
    <w:rsid w:val="007F1243"/>
    <w:rsid w:val="007F52A0"/>
    <w:rsid w:val="007F6DCB"/>
    <w:rsid w:val="0080104B"/>
    <w:rsid w:val="00812B21"/>
    <w:rsid w:val="00813C56"/>
    <w:rsid w:val="00814506"/>
    <w:rsid w:val="00830D63"/>
    <w:rsid w:val="0084641F"/>
    <w:rsid w:val="00856612"/>
    <w:rsid w:val="00861390"/>
    <w:rsid w:val="00866999"/>
    <w:rsid w:val="00870E2A"/>
    <w:rsid w:val="008915BE"/>
    <w:rsid w:val="00893E31"/>
    <w:rsid w:val="008A361D"/>
    <w:rsid w:val="008A66E9"/>
    <w:rsid w:val="008C7202"/>
    <w:rsid w:val="008D2E78"/>
    <w:rsid w:val="008E12DB"/>
    <w:rsid w:val="008E1B81"/>
    <w:rsid w:val="008E4F5B"/>
    <w:rsid w:val="008F58CB"/>
    <w:rsid w:val="00922439"/>
    <w:rsid w:val="0094174E"/>
    <w:rsid w:val="00946C96"/>
    <w:rsid w:val="0095225A"/>
    <w:rsid w:val="00964FE3"/>
    <w:rsid w:val="009665B6"/>
    <w:rsid w:val="00970DD7"/>
    <w:rsid w:val="00973EE8"/>
    <w:rsid w:val="00974712"/>
    <w:rsid w:val="009966AD"/>
    <w:rsid w:val="009A0063"/>
    <w:rsid w:val="009A2577"/>
    <w:rsid w:val="009B375E"/>
    <w:rsid w:val="009C5514"/>
    <w:rsid w:val="009D4BAE"/>
    <w:rsid w:val="009D56DA"/>
    <w:rsid w:val="009F1FFC"/>
    <w:rsid w:val="00A005C2"/>
    <w:rsid w:val="00A0101F"/>
    <w:rsid w:val="00A02A28"/>
    <w:rsid w:val="00A06E63"/>
    <w:rsid w:val="00A421EA"/>
    <w:rsid w:val="00A70E0E"/>
    <w:rsid w:val="00A751C8"/>
    <w:rsid w:val="00A91DEA"/>
    <w:rsid w:val="00A97B22"/>
    <w:rsid w:val="00AA2188"/>
    <w:rsid w:val="00AA4C20"/>
    <w:rsid w:val="00AA7596"/>
    <w:rsid w:val="00AB66F0"/>
    <w:rsid w:val="00AC06CE"/>
    <w:rsid w:val="00AC1867"/>
    <w:rsid w:val="00AC3149"/>
    <w:rsid w:val="00AE5A5A"/>
    <w:rsid w:val="00AE5FDF"/>
    <w:rsid w:val="00AF1984"/>
    <w:rsid w:val="00B01054"/>
    <w:rsid w:val="00B156B3"/>
    <w:rsid w:val="00B1608F"/>
    <w:rsid w:val="00B2484C"/>
    <w:rsid w:val="00B447CB"/>
    <w:rsid w:val="00B56E8E"/>
    <w:rsid w:val="00B7038D"/>
    <w:rsid w:val="00B7106F"/>
    <w:rsid w:val="00B80125"/>
    <w:rsid w:val="00B83B9E"/>
    <w:rsid w:val="00BD3203"/>
    <w:rsid w:val="00BD4CD5"/>
    <w:rsid w:val="00BD57D5"/>
    <w:rsid w:val="00BE08A7"/>
    <w:rsid w:val="00BF1DC4"/>
    <w:rsid w:val="00BF7DF4"/>
    <w:rsid w:val="00C014EF"/>
    <w:rsid w:val="00C063D1"/>
    <w:rsid w:val="00C13227"/>
    <w:rsid w:val="00C145DE"/>
    <w:rsid w:val="00C172FF"/>
    <w:rsid w:val="00C31D0F"/>
    <w:rsid w:val="00C420E8"/>
    <w:rsid w:val="00C53FC2"/>
    <w:rsid w:val="00C57268"/>
    <w:rsid w:val="00C573D5"/>
    <w:rsid w:val="00C611C8"/>
    <w:rsid w:val="00C711E2"/>
    <w:rsid w:val="00C81555"/>
    <w:rsid w:val="00C81B65"/>
    <w:rsid w:val="00C8240B"/>
    <w:rsid w:val="00C85B4F"/>
    <w:rsid w:val="00C93B46"/>
    <w:rsid w:val="00CA2E8D"/>
    <w:rsid w:val="00CA48A3"/>
    <w:rsid w:val="00CA4E25"/>
    <w:rsid w:val="00CA5FE2"/>
    <w:rsid w:val="00CB3E77"/>
    <w:rsid w:val="00CC1756"/>
    <w:rsid w:val="00CC2D3D"/>
    <w:rsid w:val="00CC3EB6"/>
    <w:rsid w:val="00CC47A5"/>
    <w:rsid w:val="00CC6491"/>
    <w:rsid w:val="00CD2E42"/>
    <w:rsid w:val="00CD33E1"/>
    <w:rsid w:val="00CD4A95"/>
    <w:rsid w:val="00CE0E39"/>
    <w:rsid w:val="00CE746F"/>
    <w:rsid w:val="00CF3E8C"/>
    <w:rsid w:val="00D03A15"/>
    <w:rsid w:val="00D1220B"/>
    <w:rsid w:val="00D127BD"/>
    <w:rsid w:val="00D20F92"/>
    <w:rsid w:val="00D26E0E"/>
    <w:rsid w:val="00D27EDD"/>
    <w:rsid w:val="00D442BC"/>
    <w:rsid w:val="00D46D49"/>
    <w:rsid w:val="00D50A34"/>
    <w:rsid w:val="00D60184"/>
    <w:rsid w:val="00D7301B"/>
    <w:rsid w:val="00D73B23"/>
    <w:rsid w:val="00D831E2"/>
    <w:rsid w:val="00D90481"/>
    <w:rsid w:val="00D9721D"/>
    <w:rsid w:val="00DA4409"/>
    <w:rsid w:val="00DC4E51"/>
    <w:rsid w:val="00DD198E"/>
    <w:rsid w:val="00DD619C"/>
    <w:rsid w:val="00DE1D08"/>
    <w:rsid w:val="00E10262"/>
    <w:rsid w:val="00E2367A"/>
    <w:rsid w:val="00E2564E"/>
    <w:rsid w:val="00E26873"/>
    <w:rsid w:val="00E347F6"/>
    <w:rsid w:val="00E37666"/>
    <w:rsid w:val="00E42594"/>
    <w:rsid w:val="00E478DE"/>
    <w:rsid w:val="00E47D4F"/>
    <w:rsid w:val="00E625A3"/>
    <w:rsid w:val="00E6398F"/>
    <w:rsid w:val="00E85355"/>
    <w:rsid w:val="00E8749D"/>
    <w:rsid w:val="00E96EE4"/>
    <w:rsid w:val="00EC2EC3"/>
    <w:rsid w:val="00EE7950"/>
    <w:rsid w:val="00F27FF5"/>
    <w:rsid w:val="00F43D52"/>
    <w:rsid w:val="00F509DA"/>
    <w:rsid w:val="00F55A56"/>
    <w:rsid w:val="00F77719"/>
    <w:rsid w:val="00F81900"/>
    <w:rsid w:val="00F94BBB"/>
    <w:rsid w:val="00FA0CF1"/>
    <w:rsid w:val="00FB5ABF"/>
    <w:rsid w:val="00FB5D23"/>
    <w:rsid w:val="00FB7C54"/>
    <w:rsid w:val="00FC23EB"/>
    <w:rsid w:val="00FD164B"/>
    <w:rsid w:val="00FD2CD1"/>
    <w:rsid w:val="00FD68A2"/>
    <w:rsid w:val="00FF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0E2"/>
  </w:style>
  <w:style w:type="paragraph" w:styleId="Fuzeile">
    <w:name w:val="footer"/>
    <w:basedOn w:val="Standard"/>
    <w:link w:val="FuzeileZchn"/>
    <w:uiPriority w:val="99"/>
    <w:unhideWhenUsed/>
    <w:rsid w:val="00607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0E2"/>
  </w:style>
  <w:style w:type="paragraph" w:styleId="Funotentext">
    <w:name w:val="footnote text"/>
    <w:basedOn w:val="Standard"/>
    <w:link w:val="FunotentextZchn"/>
    <w:uiPriority w:val="99"/>
    <w:semiHidden/>
    <w:unhideWhenUsed/>
    <w:rsid w:val="00A06E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6E63"/>
    <w:rPr>
      <w:sz w:val="20"/>
      <w:szCs w:val="20"/>
    </w:rPr>
  </w:style>
  <w:style w:type="character" w:styleId="Funotenzeichen">
    <w:name w:val="footnote reference"/>
    <w:basedOn w:val="Absatz-Standardschriftart"/>
    <w:uiPriority w:val="99"/>
    <w:semiHidden/>
    <w:unhideWhenUsed/>
    <w:rsid w:val="00A06E63"/>
    <w:rPr>
      <w:vertAlign w:val="superscript"/>
    </w:rPr>
  </w:style>
  <w:style w:type="paragraph" w:styleId="Aufzhlungszeichen">
    <w:name w:val="List Bullet"/>
    <w:basedOn w:val="Standard"/>
    <w:uiPriority w:val="99"/>
    <w:unhideWhenUsed/>
    <w:rsid w:val="00083DB0"/>
    <w:pPr>
      <w:numPr>
        <w:numId w:val="1"/>
      </w:numPr>
      <w:contextualSpacing/>
    </w:pPr>
  </w:style>
  <w:style w:type="paragraph" w:styleId="Sprechblasentext">
    <w:name w:val="Balloon Text"/>
    <w:basedOn w:val="Standard"/>
    <w:link w:val="SprechblasentextZchn"/>
    <w:uiPriority w:val="99"/>
    <w:semiHidden/>
    <w:unhideWhenUsed/>
    <w:rsid w:val="00FB5D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0E2"/>
  </w:style>
  <w:style w:type="paragraph" w:styleId="Fuzeile">
    <w:name w:val="footer"/>
    <w:basedOn w:val="Standard"/>
    <w:link w:val="FuzeileZchn"/>
    <w:uiPriority w:val="99"/>
    <w:unhideWhenUsed/>
    <w:rsid w:val="00607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0E2"/>
  </w:style>
  <w:style w:type="paragraph" w:styleId="Funotentext">
    <w:name w:val="footnote text"/>
    <w:basedOn w:val="Standard"/>
    <w:link w:val="FunotentextZchn"/>
    <w:uiPriority w:val="99"/>
    <w:semiHidden/>
    <w:unhideWhenUsed/>
    <w:rsid w:val="00A06E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6E63"/>
    <w:rPr>
      <w:sz w:val="20"/>
      <w:szCs w:val="20"/>
    </w:rPr>
  </w:style>
  <w:style w:type="character" w:styleId="Funotenzeichen">
    <w:name w:val="footnote reference"/>
    <w:basedOn w:val="Absatz-Standardschriftart"/>
    <w:uiPriority w:val="99"/>
    <w:semiHidden/>
    <w:unhideWhenUsed/>
    <w:rsid w:val="00A06E63"/>
    <w:rPr>
      <w:vertAlign w:val="superscript"/>
    </w:rPr>
  </w:style>
  <w:style w:type="paragraph" w:styleId="Aufzhlungszeichen">
    <w:name w:val="List Bullet"/>
    <w:basedOn w:val="Standard"/>
    <w:uiPriority w:val="99"/>
    <w:unhideWhenUsed/>
    <w:rsid w:val="00083DB0"/>
    <w:pPr>
      <w:numPr>
        <w:numId w:val="1"/>
      </w:numPr>
      <w:contextualSpacing/>
    </w:pPr>
  </w:style>
  <w:style w:type="paragraph" w:styleId="Sprechblasentext">
    <w:name w:val="Balloon Text"/>
    <w:basedOn w:val="Standard"/>
    <w:link w:val="SprechblasentextZchn"/>
    <w:uiPriority w:val="99"/>
    <w:semiHidden/>
    <w:unhideWhenUsed/>
    <w:rsid w:val="00FB5D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EE78-FE96-42B2-A9F6-2621FB9E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4906</Words>
  <Characters>30912</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2012-10-10T15:18:00Z</cp:lastPrinted>
  <dcterms:created xsi:type="dcterms:W3CDTF">2012-10-11T07:01:00Z</dcterms:created>
  <dcterms:modified xsi:type="dcterms:W3CDTF">2012-10-11T07:01:00Z</dcterms:modified>
</cp:coreProperties>
</file>